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F588" w14:textId="68FF5A66" w:rsidR="00AE63F9" w:rsidRDefault="008351C6" w:rsidP="00AE63F9">
      <w:pPr>
        <w:rPr>
          <w:rFonts w:ascii="Arial" w:hAnsi="Arial" w:cs="Arial"/>
          <w:sz w:val="24"/>
          <w:szCs w:val="24"/>
        </w:rPr>
      </w:pPr>
      <w:r w:rsidRPr="00AE63F9">
        <w:rPr>
          <w:rFonts w:ascii="Arial" w:hAnsi="Arial" w:cs="Arial"/>
          <w:sz w:val="24"/>
          <w:szCs w:val="24"/>
        </w:rPr>
        <w:t>Introduction:</w:t>
      </w:r>
      <w:r w:rsidR="00AE63F9" w:rsidRPr="00AE63F9">
        <w:rPr>
          <w:rFonts w:ascii="Arial" w:hAnsi="Arial" w:cs="Arial"/>
          <w:sz w:val="24"/>
          <w:szCs w:val="24"/>
        </w:rPr>
        <w:t xml:space="preserve"> The church (people of God) have always faced dangers and challenges;</w:t>
      </w:r>
      <w:r w:rsidR="00AE63F9">
        <w:rPr>
          <w:rFonts w:ascii="Arial" w:hAnsi="Arial" w:cs="Arial"/>
          <w:sz w:val="24"/>
          <w:szCs w:val="24"/>
        </w:rPr>
        <w:t xml:space="preserve"> persecution, temptation, lukewarmness, etc. Congregations such as Corinth, those in Galatia were spiritually challenged</w:t>
      </w:r>
      <w:r w:rsidR="00AE63F9" w:rsidRPr="00AE63F9">
        <w:rPr>
          <w:rFonts w:ascii="Arial" w:hAnsi="Arial" w:cs="Arial"/>
          <w:b/>
          <w:bCs/>
          <w:sz w:val="24"/>
          <w:szCs w:val="24"/>
        </w:rPr>
        <w:t>. 2 Peter 2:1 But there were also false prophets among the people, even as there will be false teachers among you, who will secretly bring in destructive heresies, even denying the Lord who bought them, and bring on themselves swift destruction. 2 And many will follow their destructive ways, because of whom the way of truth will be blasphemed. 3 By covetousness they will exploit you with deceptive words; for a long time their judgment has not been idle, and their destruction does not slumber.</w:t>
      </w:r>
    </w:p>
    <w:p w14:paraId="54237CC2" w14:textId="014C079C" w:rsidR="00AE63F9" w:rsidRDefault="00AE63F9" w:rsidP="00AE63F9">
      <w:pPr>
        <w:spacing w:after="0"/>
        <w:rPr>
          <w:rFonts w:ascii="Arial" w:hAnsi="Arial" w:cs="Arial"/>
          <w:b/>
          <w:bCs/>
          <w:sz w:val="24"/>
          <w:szCs w:val="24"/>
          <w:u w:val="single"/>
        </w:rPr>
      </w:pPr>
      <w:r>
        <w:rPr>
          <w:rFonts w:ascii="Arial" w:hAnsi="Arial" w:cs="Arial"/>
          <w:b/>
          <w:bCs/>
          <w:sz w:val="24"/>
          <w:szCs w:val="24"/>
          <w:u w:val="single"/>
        </w:rPr>
        <w:t>I) Warnings to The Early Church</w:t>
      </w:r>
    </w:p>
    <w:p w14:paraId="5CCCABF5" w14:textId="70D53059" w:rsidR="00AE63F9" w:rsidRDefault="00AE63F9" w:rsidP="00AE63F9">
      <w:pPr>
        <w:spacing w:after="0"/>
        <w:rPr>
          <w:rFonts w:ascii="Arial" w:hAnsi="Arial" w:cs="Arial"/>
          <w:b/>
          <w:bCs/>
          <w:sz w:val="24"/>
          <w:szCs w:val="24"/>
        </w:rPr>
      </w:pPr>
      <w:r>
        <w:rPr>
          <w:rFonts w:ascii="Arial" w:hAnsi="Arial" w:cs="Arial"/>
          <w:b/>
          <w:bCs/>
          <w:sz w:val="24"/>
          <w:szCs w:val="24"/>
        </w:rPr>
        <w:t>A) Various dangers associated with false teachers</w:t>
      </w:r>
    </w:p>
    <w:p w14:paraId="548D3C1D" w14:textId="59BA2543" w:rsidR="00AE63F9" w:rsidRPr="00AE63F9" w:rsidRDefault="00AE63F9" w:rsidP="00AE63F9">
      <w:pPr>
        <w:spacing w:after="0"/>
        <w:rPr>
          <w:rFonts w:ascii="Arial" w:hAnsi="Arial" w:cs="Arial"/>
          <w:b/>
          <w:bCs/>
          <w:sz w:val="24"/>
          <w:szCs w:val="24"/>
        </w:rPr>
      </w:pPr>
      <w:r>
        <w:rPr>
          <w:rFonts w:ascii="Arial" w:hAnsi="Arial" w:cs="Arial"/>
          <w:b/>
          <w:bCs/>
          <w:sz w:val="24"/>
          <w:szCs w:val="24"/>
        </w:rPr>
        <w:t xml:space="preserve">1. </w:t>
      </w:r>
      <w:r w:rsidRPr="00AE63F9">
        <w:rPr>
          <w:rFonts w:ascii="Arial" w:hAnsi="Arial" w:cs="Arial"/>
          <w:b/>
          <w:bCs/>
          <w:sz w:val="24"/>
          <w:szCs w:val="24"/>
        </w:rPr>
        <w:t>“Come to you in sheep's clothing, but inwardly they are ravenous wolves.” - Mt 7:15</w:t>
      </w:r>
    </w:p>
    <w:p w14:paraId="49480D5C" w14:textId="5571B7B1" w:rsidR="00AE63F9" w:rsidRPr="00AE63F9" w:rsidRDefault="00AE63F9" w:rsidP="00AE63F9">
      <w:pPr>
        <w:spacing w:after="0"/>
        <w:rPr>
          <w:rFonts w:ascii="Arial" w:hAnsi="Arial" w:cs="Arial"/>
          <w:b/>
          <w:bCs/>
          <w:sz w:val="24"/>
          <w:szCs w:val="24"/>
        </w:rPr>
      </w:pPr>
      <w:r>
        <w:rPr>
          <w:rFonts w:ascii="Arial" w:hAnsi="Arial" w:cs="Arial"/>
          <w:b/>
          <w:bCs/>
          <w:sz w:val="24"/>
          <w:szCs w:val="24"/>
        </w:rPr>
        <w:t xml:space="preserve">2. </w:t>
      </w:r>
      <w:r w:rsidRPr="00AE63F9">
        <w:rPr>
          <w:rFonts w:ascii="Arial" w:hAnsi="Arial" w:cs="Arial"/>
          <w:b/>
          <w:bCs/>
          <w:sz w:val="24"/>
          <w:szCs w:val="24"/>
        </w:rPr>
        <w:t xml:space="preserve">“but while men slept, his enemy came and sowed tares among the wheat and went his way.” - Mt 13:2 </w:t>
      </w:r>
    </w:p>
    <w:p w14:paraId="6C3560AE" w14:textId="253F5D88" w:rsidR="00AE63F9" w:rsidRPr="00AE63F9" w:rsidRDefault="00AE63F9" w:rsidP="00AE63F9">
      <w:pPr>
        <w:spacing w:after="0"/>
        <w:rPr>
          <w:rFonts w:ascii="Arial" w:hAnsi="Arial" w:cs="Arial"/>
          <w:b/>
          <w:bCs/>
          <w:sz w:val="24"/>
          <w:szCs w:val="24"/>
        </w:rPr>
      </w:pPr>
      <w:r>
        <w:rPr>
          <w:rFonts w:ascii="Arial" w:hAnsi="Arial" w:cs="Arial"/>
          <w:b/>
          <w:bCs/>
          <w:sz w:val="24"/>
          <w:szCs w:val="24"/>
        </w:rPr>
        <w:t xml:space="preserve">3. </w:t>
      </w:r>
      <w:r w:rsidRPr="00AE63F9">
        <w:rPr>
          <w:rFonts w:ascii="Arial" w:hAnsi="Arial" w:cs="Arial"/>
          <w:b/>
          <w:bCs/>
          <w:sz w:val="24"/>
          <w:szCs w:val="24"/>
        </w:rPr>
        <w:t xml:space="preserve">“False brethren secretly brought in (who came in by stealth . . .)” - Gal 2:4 </w:t>
      </w:r>
    </w:p>
    <w:p w14:paraId="56CAE061" w14:textId="734B2B3B" w:rsidR="00AE63F9" w:rsidRPr="00AE63F9" w:rsidRDefault="00AE63F9" w:rsidP="00AE63F9">
      <w:pPr>
        <w:spacing w:after="0"/>
        <w:rPr>
          <w:rFonts w:ascii="Arial" w:hAnsi="Arial" w:cs="Arial"/>
          <w:b/>
          <w:bCs/>
          <w:sz w:val="24"/>
          <w:szCs w:val="24"/>
        </w:rPr>
      </w:pPr>
      <w:r>
        <w:rPr>
          <w:rFonts w:ascii="Arial" w:hAnsi="Arial" w:cs="Arial"/>
          <w:b/>
          <w:bCs/>
          <w:sz w:val="24"/>
          <w:szCs w:val="24"/>
        </w:rPr>
        <w:t xml:space="preserve">4. </w:t>
      </w:r>
      <w:r w:rsidRPr="00AE63F9">
        <w:rPr>
          <w:rFonts w:ascii="Arial" w:hAnsi="Arial" w:cs="Arial"/>
          <w:b/>
          <w:bCs/>
          <w:sz w:val="24"/>
          <w:szCs w:val="24"/>
        </w:rPr>
        <w:t xml:space="preserve">“By the trickery of men, in the cunning craftiness of deceitful plotting,” - Ephes. 4:14 (NKJV) </w:t>
      </w:r>
    </w:p>
    <w:p w14:paraId="400EDC1B" w14:textId="6A64E212" w:rsidR="00AE63F9" w:rsidRPr="00AE63F9" w:rsidRDefault="00AE63F9" w:rsidP="00AE63F9">
      <w:pPr>
        <w:spacing w:after="0"/>
        <w:rPr>
          <w:rFonts w:ascii="Arial" w:hAnsi="Arial" w:cs="Arial"/>
          <w:b/>
          <w:bCs/>
          <w:sz w:val="24"/>
          <w:szCs w:val="24"/>
        </w:rPr>
      </w:pPr>
      <w:r>
        <w:rPr>
          <w:rFonts w:ascii="Arial" w:hAnsi="Arial" w:cs="Arial"/>
          <w:b/>
          <w:bCs/>
          <w:sz w:val="24"/>
          <w:szCs w:val="24"/>
        </w:rPr>
        <w:t xml:space="preserve">5. </w:t>
      </w:r>
      <w:r w:rsidRPr="00AE63F9">
        <w:rPr>
          <w:rFonts w:ascii="Arial" w:hAnsi="Arial" w:cs="Arial"/>
          <w:b/>
          <w:bCs/>
          <w:sz w:val="24"/>
          <w:szCs w:val="24"/>
        </w:rPr>
        <w:t>“Creep into households and make captives of gullible women” - 2 Tim. 3:6 (NKJV)</w:t>
      </w:r>
    </w:p>
    <w:p w14:paraId="2F915C4A" w14:textId="5899B370" w:rsidR="00AE63F9" w:rsidRDefault="00AE63F9" w:rsidP="00AE63F9">
      <w:pPr>
        <w:spacing w:after="0"/>
        <w:rPr>
          <w:rFonts w:ascii="Arial" w:hAnsi="Arial" w:cs="Arial"/>
          <w:b/>
          <w:bCs/>
          <w:sz w:val="24"/>
          <w:szCs w:val="24"/>
        </w:rPr>
      </w:pPr>
      <w:r>
        <w:rPr>
          <w:rFonts w:ascii="Arial" w:hAnsi="Arial" w:cs="Arial"/>
          <w:b/>
          <w:bCs/>
          <w:sz w:val="24"/>
          <w:szCs w:val="24"/>
        </w:rPr>
        <w:t xml:space="preserve">6. </w:t>
      </w:r>
      <w:r w:rsidRPr="00AE63F9">
        <w:rPr>
          <w:rFonts w:ascii="Arial" w:hAnsi="Arial" w:cs="Arial"/>
          <w:b/>
          <w:bCs/>
          <w:sz w:val="24"/>
          <w:szCs w:val="24"/>
        </w:rPr>
        <w:t>“Crept in unawares” – Jude</w:t>
      </w:r>
    </w:p>
    <w:p w14:paraId="1B85B358" w14:textId="054C1915" w:rsidR="00AE63F9" w:rsidRDefault="00AE63F9" w:rsidP="00AE63F9">
      <w:pPr>
        <w:spacing w:after="0"/>
        <w:rPr>
          <w:rFonts w:ascii="Arial" w:hAnsi="Arial" w:cs="Arial"/>
          <w:b/>
          <w:bCs/>
          <w:sz w:val="24"/>
          <w:szCs w:val="24"/>
        </w:rPr>
      </w:pPr>
      <w:r>
        <w:rPr>
          <w:rFonts w:ascii="Arial" w:hAnsi="Arial" w:cs="Arial"/>
          <w:b/>
          <w:bCs/>
          <w:sz w:val="24"/>
          <w:szCs w:val="24"/>
        </w:rPr>
        <w:t xml:space="preserve">B) </w:t>
      </w:r>
      <w:r w:rsidR="001206C9">
        <w:rPr>
          <w:rFonts w:ascii="Arial" w:hAnsi="Arial" w:cs="Arial"/>
          <w:b/>
          <w:bCs/>
          <w:sz w:val="24"/>
          <w:szCs w:val="24"/>
        </w:rPr>
        <w:t>The early church was warned and instructed</w:t>
      </w:r>
    </w:p>
    <w:p w14:paraId="536AEEA1" w14:textId="244397BA" w:rsidR="001206C9" w:rsidRPr="001206C9" w:rsidRDefault="001206C9" w:rsidP="00AE63F9">
      <w:pPr>
        <w:spacing w:after="0"/>
        <w:rPr>
          <w:rFonts w:ascii="Arial" w:hAnsi="Arial" w:cs="Arial"/>
          <w:sz w:val="24"/>
          <w:szCs w:val="24"/>
        </w:rPr>
      </w:pPr>
      <w:r w:rsidRPr="001206C9">
        <w:rPr>
          <w:rFonts w:ascii="Arial" w:hAnsi="Arial" w:cs="Arial"/>
          <w:sz w:val="24"/>
          <w:szCs w:val="24"/>
        </w:rPr>
        <w:t>1. LEARN, GUARD &amp; CONTEND for the Truth –</w:t>
      </w:r>
    </w:p>
    <w:p w14:paraId="50206F2B" w14:textId="17D52508" w:rsidR="001206C9" w:rsidRDefault="001206C9" w:rsidP="00AE63F9">
      <w:pPr>
        <w:spacing w:after="0"/>
        <w:rPr>
          <w:rFonts w:ascii="Arial" w:hAnsi="Arial" w:cs="Arial"/>
          <w:sz w:val="24"/>
          <w:szCs w:val="24"/>
        </w:rPr>
      </w:pPr>
      <w:r w:rsidRPr="001206C9">
        <w:rPr>
          <w:rFonts w:ascii="Arial" w:hAnsi="Arial" w:cs="Arial"/>
          <w:sz w:val="24"/>
          <w:szCs w:val="24"/>
        </w:rPr>
        <w:t xml:space="preserve">a. Learn – spend time reading the letters, listen to instruction. </w:t>
      </w:r>
    </w:p>
    <w:p w14:paraId="66FA573B" w14:textId="271D1BFF" w:rsidR="001206C9" w:rsidRDefault="001206C9" w:rsidP="00AE63F9">
      <w:pPr>
        <w:spacing w:after="0"/>
        <w:rPr>
          <w:rFonts w:ascii="Arial" w:hAnsi="Arial" w:cs="Arial"/>
          <w:sz w:val="24"/>
          <w:szCs w:val="24"/>
        </w:rPr>
      </w:pPr>
      <w:r>
        <w:rPr>
          <w:rFonts w:ascii="Arial" w:hAnsi="Arial" w:cs="Arial"/>
          <w:sz w:val="24"/>
          <w:szCs w:val="24"/>
        </w:rPr>
        <w:t>b. Guard- to protect, pay attention to.</w:t>
      </w:r>
    </w:p>
    <w:p w14:paraId="22C7C7F3" w14:textId="2654BBE3" w:rsidR="001206C9" w:rsidRDefault="001206C9" w:rsidP="00AE63F9">
      <w:pPr>
        <w:spacing w:after="0"/>
        <w:rPr>
          <w:rFonts w:ascii="Arial" w:hAnsi="Arial" w:cs="Arial"/>
          <w:sz w:val="24"/>
          <w:szCs w:val="24"/>
        </w:rPr>
      </w:pPr>
      <w:r>
        <w:rPr>
          <w:rFonts w:ascii="Arial" w:hAnsi="Arial" w:cs="Arial"/>
          <w:sz w:val="24"/>
          <w:szCs w:val="24"/>
        </w:rPr>
        <w:t>c. Contends- defend, speak up for the truth.</w:t>
      </w:r>
    </w:p>
    <w:p w14:paraId="6B15C636" w14:textId="72B74FEE" w:rsidR="001206C9" w:rsidRDefault="001206C9" w:rsidP="00AE63F9">
      <w:pPr>
        <w:spacing w:after="0"/>
        <w:rPr>
          <w:rFonts w:ascii="Arial" w:hAnsi="Arial" w:cs="Arial"/>
          <w:sz w:val="24"/>
          <w:szCs w:val="24"/>
        </w:rPr>
      </w:pPr>
      <w:r>
        <w:rPr>
          <w:rFonts w:ascii="Arial" w:hAnsi="Arial" w:cs="Arial"/>
          <w:sz w:val="24"/>
          <w:szCs w:val="24"/>
        </w:rPr>
        <w:t xml:space="preserve">2. </w:t>
      </w:r>
      <w:r w:rsidRPr="001206C9">
        <w:rPr>
          <w:rFonts w:ascii="Arial" w:hAnsi="Arial" w:cs="Arial"/>
          <w:b/>
          <w:bCs/>
          <w:sz w:val="24"/>
          <w:szCs w:val="24"/>
        </w:rPr>
        <w:t>TEST</w:t>
      </w:r>
      <w:r w:rsidRPr="001206C9">
        <w:rPr>
          <w:rFonts w:ascii="Arial" w:hAnsi="Arial" w:cs="Arial"/>
          <w:sz w:val="24"/>
          <w:szCs w:val="24"/>
        </w:rPr>
        <w:t xml:space="preserve"> every doctrine – 1 Jn 4:1</w:t>
      </w:r>
    </w:p>
    <w:p w14:paraId="7D825019" w14:textId="71562185" w:rsidR="001206C9" w:rsidRDefault="001206C9" w:rsidP="00AE63F9">
      <w:pPr>
        <w:spacing w:after="0"/>
        <w:rPr>
          <w:rFonts w:ascii="Arial" w:hAnsi="Arial" w:cs="Arial"/>
          <w:sz w:val="24"/>
          <w:szCs w:val="24"/>
        </w:rPr>
      </w:pPr>
      <w:r>
        <w:rPr>
          <w:rFonts w:ascii="Arial" w:hAnsi="Arial" w:cs="Arial"/>
          <w:sz w:val="24"/>
          <w:szCs w:val="24"/>
        </w:rPr>
        <w:t>a. Do not be gullible, naïve</w:t>
      </w:r>
    </w:p>
    <w:p w14:paraId="4287F34C" w14:textId="7A1C5AB1" w:rsidR="001206C9" w:rsidRDefault="001206C9" w:rsidP="00AE63F9">
      <w:pPr>
        <w:spacing w:after="0"/>
        <w:rPr>
          <w:rFonts w:ascii="Arial" w:hAnsi="Arial" w:cs="Arial"/>
          <w:sz w:val="24"/>
          <w:szCs w:val="24"/>
        </w:rPr>
      </w:pPr>
      <w:r>
        <w:rPr>
          <w:rFonts w:ascii="Arial" w:hAnsi="Arial" w:cs="Arial"/>
          <w:sz w:val="24"/>
          <w:szCs w:val="24"/>
        </w:rPr>
        <w:t xml:space="preserve">3. </w:t>
      </w:r>
      <w:r w:rsidRPr="001206C9">
        <w:rPr>
          <w:rFonts w:ascii="Arial" w:hAnsi="Arial" w:cs="Arial"/>
          <w:sz w:val="24"/>
          <w:szCs w:val="24"/>
        </w:rPr>
        <w:t>M</w:t>
      </w:r>
      <w:r>
        <w:rPr>
          <w:rFonts w:ascii="Arial" w:hAnsi="Arial" w:cs="Arial"/>
          <w:sz w:val="24"/>
          <w:szCs w:val="24"/>
        </w:rPr>
        <w:t>ark</w:t>
      </w:r>
      <w:r w:rsidRPr="001206C9">
        <w:rPr>
          <w:rFonts w:ascii="Arial" w:hAnsi="Arial" w:cs="Arial"/>
          <w:sz w:val="24"/>
          <w:szCs w:val="24"/>
        </w:rPr>
        <w:t>, A</w:t>
      </w:r>
      <w:r>
        <w:rPr>
          <w:rFonts w:ascii="Arial" w:hAnsi="Arial" w:cs="Arial"/>
          <w:sz w:val="24"/>
          <w:szCs w:val="24"/>
        </w:rPr>
        <w:t>void</w:t>
      </w:r>
      <w:r w:rsidRPr="001206C9">
        <w:rPr>
          <w:rFonts w:ascii="Arial" w:hAnsi="Arial" w:cs="Arial"/>
          <w:sz w:val="24"/>
          <w:szCs w:val="24"/>
        </w:rPr>
        <w:t>, W</w:t>
      </w:r>
      <w:r>
        <w:rPr>
          <w:rFonts w:ascii="Arial" w:hAnsi="Arial" w:cs="Arial"/>
          <w:sz w:val="24"/>
          <w:szCs w:val="24"/>
        </w:rPr>
        <w:t>ithdraw</w:t>
      </w:r>
      <w:r w:rsidRPr="001206C9">
        <w:rPr>
          <w:rFonts w:ascii="Arial" w:hAnsi="Arial" w:cs="Arial"/>
          <w:sz w:val="24"/>
          <w:szCs w:val="24"/>
        </w:rPr>
        <w:t>, S</w:t>
      </w:r>
      <w:r>
        <w:rPr>
          <w:rFonts w:ascii="Arial" w:hAnsi="Arial" w:cs="Arial"/>
          <w:sz w:val="24"/>
          <w:szCs w:val="24"/>
        </w:rPr>
        <w:t>hun</w:t>
      </w:r>
      <w:r w:rsidRPr="001206C9">
        <w:rPr>
          <w:rFonts w:ascii="Arial" w:hAnsi="Arial" w:cs="Arial"/>
          <w:sz w:val="24"/>
          <w:szCs w:val="24"/>
        </w:rPr>
        <w:t xml:space="preserve"> - Rom. 16:17; 1 Tim 6:3-5; 2 Tim 2:16-18;</w:t>
      </w:r>
    </w:p>
    <w:p w14:paraId="2CD0398E" w14:textId="76C77D45" w:rsidR="001206C9" w:rsidRPr="001206C9" w:rsidRDefault="001206C9" w:rsidP="00AE63F9">
      <w:pPr>
        <w:spacing w:after="0"/>
        <w:rPr>
          <w:rFonts w:ascii="Arial" w:hAnsi="Arial" w:cs="Arial"/>
          <w:b/>
          <w:bCs/>
          <w:sz w:val="24"/>
          <w:szCs w:val="24"/>
        </w:rPr>
      </w:pPr>
      <w:r w:rsidRPr="001206C9">
        <w:rPr>
          <w:rFonts w:ascii="Arial" w:hAnsi="Arial" w:cs="Arial"/>
          <w:b/>
          <w:bCs/>
          <w:sz w:val="24"/>
          <w:szCs w:val="24"/>
        </w:rPr>
        <w:t>Romans 16:17 Now I urge you, brethren, note those who cause divisions and offenses, contrary to the doctrine which you learned, and avoid them.</w:t>
      </w:r>
    </w:p>
    <w:p w14:paraId="5E1DA54B" w14:textId="1E772DFC" w:rsidR="001206C9" w:rsidRPr="001206C9" w:rsidRDefault="001206C9" w:rsidP="00AE63F9">
      <w:pPr>
        <w:spacing w:after="0"/>
        <w:rPr>
          <w:rFonts w:ascii="Arial" w:hAnsi="Arial" w:cs="Arial"/>
          <w:b/>
          <w:bCs/>
          <w:sz w:val="24"/>
          <w:szCs w:val="24"/>
        </w:rPr>
      </w:pPr>
      <w:r w:rsidRPr="001206C9">
        <w:rPr>
          <w:rFonts w:ascii="Arial" w:hAnsi="Arial" w:cs="Arial"/>
          <w:b/>
          <w:bCs/>
          <w:sz w:val="24"/>
          <w:szCs w:val="24"/>
        </w:rPr>
        <w:t>1 Timothy 6:3 If anyone teaches otherwise and does not consent to wholesome words, even the words of our Lord Jesus Christ, and to the doctrine which accords with godliness, 4 he is proud, knowing nothing, but is obsessed with disputes and arguments over words, from which come envy, strife, reviling, evil suspicions, 5 useless wranglings of men of corrupt minds and destitute of the truth, who suppose that godliness is a means of gain. From such withdraw yourself.</w:t>
      </w:r>
    </w:p>
    <w:p w14:paraId="5D2BEE98" w14:textId="624EF74D" w:rsidR="001206C9" w:rsidRDefault="001206C9" w:rsidP="00AE63F9">
      <w:pPr>
        <w:spacing w:after="0"/>
        <w:rPr>
          <w:rFonts w:ascii="Arial" w:hAnsi="Arial" w:cs="Arial"/>
          <w:sz w:val="24"/>
          <w:szCs w:val="24"/>
        </w:rPr>
      </w:pPr>
      <w:r w:rsidRPr="001206C9">
        <w:rPr>
          <w:rFonts w:ascii="Arial" w:hAnsi="Arial" w:cs="Arial"/>
          <w:b/>
          <w:bCs/>
          <w:sz w:val="24"/>
          <w:szCs w:val="24"/>
        </w:rPr>
        <w:t>2 Timothy 2:16 But shun profane and idle babblings, for they will increase to more ungodliness. 17 And their message will spread like cancer. Hymenaeus and Philetus are of this sort</w:t>
      </w:r>
      <w:r w:rsidRPr="001206C9">
        <w:rPr>
          <w:rFonts w:ascii="Arial" w:hAnsi="Arial" w:cs="Arial"/>
          <w:sz w:val="24"/>
          <w:szCs w:val="24"/>
        </w:rPr>
        <w:t>,</w:t>
      </w:r>
    </w:p>
    <w:p w14:paraId="0A722AA7" w14:textId="064FA06B" w:rsidR="001206C9" w:rsidRDefault="001206C9" w:rsidP="00AE63F9">
      <w:pPr>
        <w:spacing w:after="0"/>
        <w:rPr>
          <w:rFonts w:ascii="Arial" w:hAnsi="Arial" w:cs="Arial"/>
          <w:sz w:val="24"/>
          <w:szCs w:val="24"/>
        </w:rPr>
      </w:pPr>
      <w:r>
        <w:rPr>
          <w:rFonts w:ascii="Arial" w:hAnsi="Arial" w:cs="Arial"/>
          <w:sz w:val="24"/>
          <w:szCs w:val="24"/>
        </w:rPr>
        <w:t xml:space="preserve">4. </w:t>
      </w:r>
      <w:r w:rsidRPr="001206C9">
        <w:rPr>
          <w:rFonts w:ascii="Arial" w:hAnsi="Arial" w:cs="Arial"/>
          <w:sz w:val="24"/>
          <w:szCs w:val="24"/>
        </w:rPr>
        <w:t xml:space="preserve">Mouths MUST be STOPPED </w:t>
      </w:r>
    </w:p>
    <w:p w14:paraId="37C9DD3F" w14:textId="135E881A" w:rsidR="001206C9" w:rsidRDefault="001206C9" w:rsidP="00AE63F9">
      <w:pPr>
        <w:spacing w:after="0"/>
        <w:rPr>
          <w:rFonts w:ascii="Arial" w:hAnsi="Arial" w:cs="Arial"/>
          <w:sz w:val="24"/>
          <w:szCs w:val="24"/>
        </w:rPr>
      </w:pPr>
      <w:r w:rsidRPr="001206C9">
        <w:rPr>
          <w:rFonts w:ascii="Arial" w:hAnsi="Arial" w:cs="Arial"/>
          <w:b/>
          <w:bCs/>
          <w:sz w:val="24"/>
          <w:szCs w:val="24"/>
        </w:rPr>
        <w:lastRenderedPageBreak/>
        <w:t>Titus 1:10 For there are many insubordinate, both idle talkers and deceivers, especially those of the circumcision, 11 whose mouths must be stopped, who subvert whole households, teaching things which they ought not, for the sake of dishonest gain. 12 One of them, a prophet of their own, said, "Cretans are always liars, evil beasts, lazy gluttons." 13 This testimony is true. Therefore rebuke them sharply, that they may be sound in the faith, 14 not giving heed to Jewish fables and commandments of men who turn from the truth</w:t>
      </w:r>
      <w:r w:rsidRPr="001206C9">
        <w:rPr>
          <w:rFonts w:ascii="Arial" w:hAnsi="Arial" w:cs="Arial"/>
          <w:sz w:val="24"/>
          <w:szCs w:val="24"/>
        </w:rPr>
        <w:t>.</w:t>
      </w:r>
    </w:p>
    <w:p w14:paraId="2C980A4A" w14:textId="70C99DAC" w:rsidR="001206C9" w:rsidRDefault="001206C9" w:rsidP="00AE63F9">
      <w:pPr>
        <w:spacing w:after="0"/>
        <w:rPr>
          <w:rFonts w:ascii="Arial" w:hAnsi="Arial" w:cs="Arial"/>
          <w:sz w:val="24"/>
          <w:szCs w:val="24"/>
        </w:rPr>
      </w:pPr>
      <w:r>
        <w:rPr>
          <w:rFonts w:ascii="Arial" w:hAnsi="Arial" w:cs="Arial"/>
          <w:sz w:val="24"/>
          <w:szCs w:val="24"/>
        </w:rPr>
        <w:t xml:space="preserve">5. Paul did not say to ignore, coddle, or accept the false teacher. </w:t>
      </w:r>
    </w:p>
    <w:p w14:paraId="01B2CF77" w14:textId="6B6E6B01" w:rsidR="001206C9" w:rsidRDefault="001206C9" w:rsidP="00AE63F9">
      <w:pPr>
        <w:spacing w:after="0"/>
        <w:rPr>
          <w:rFonts w:ascii="Arial" w:hAnsi="Arial" w:cs="Arial"/>
          <w:b/>
          <w:bCs/>
          <w:sz w:val="24"/>
          <w:szCs w:val="24"/>
        </w:rPr>
      </w:pPr>
      <w:r>
        <w:rPr>
          <w:rFonts w:ascii="Arial" w:hAnsi="Arial" w:cs="Arial"/>
          <w:b/>
          <w:bCs/>
          <w:sz w:val="24"/>
          <w:szCs w:val="24"/>
        </w:rPr>
        <w:t>C) False Doctrines The Early Church Faced</w:t>
      </w:r>
    </w:p>
    <w:p w14:paraId="746A522D" w14:textId="71C20E50" w:rsidR="009F24C6" w:rsidRPr="009F24C6" w:rsidRDefault="009F24C6" w:rsidP="009F24C6">
      <w:pPr>
        <w:spacing w:after="0"/>
        <w:rPr>
          <w:rFonts w:ascii="Arial" w:hAnsi="Arial" w:cs="Arial"/>
          <w:b/>
          <w:bCs/>
          <w:sz w:val="24"/>
          <w:szCs w:val="24"/>
        </w:rPr>
      </w:pPr>
      <w:r>
        <w:rPr>
          <w:rFonts w:ascii="Arial" w:hAnsi="Arial" w:cs="Arial"/>
          <w:b/>
          <w:bCs/>
          <w:sz w:val="24"/>
          <w:szCs w:val="24"/>
        </w:rPr>
        <w:t xml:space="preserve">1. </w:t>
      </w:r>
      <w:r w:rsidRPr="009F24C6">
        <w:rPr>
          <w:rFonts w:ascii="Arial" w:hAnsi="Arial" w:cs="Arial"/>
          <w:b/>
          <w:bCs/>
          <w:sz w:val="24"/>
          <w:szCs w:val="24"/>
        </w:rPr>
        <w:t>Idolatry - Romans 1:21-25</w:t>
      </w:r>
    </w:p>
    <w:p w14:paraId="2DDF70A6" w14:textId="2FD39061" w:rsidR="009F24C6" w:rsidRPr="009F24C6" w:rsidRDefault="009F24C6" w:rsidP="009F24C6">
      <w:pPr>
        <w:spacing w:after="0"/>
        <w:rPr>
          <w:rFonts w:ascii="Arial" w:hAnsi="Arial" w:cs="Arial"/>
          <w:b/>
          <w:bCs/>
          <w:sz w:val="24"/>
          <w:szCs w:val="24"/>
        </w:rPr>
      </w:pPr>
      <w:r>
        <w:rPr>
          <w:rFonts w:ascii="Arial" w:hAnsi="Arial" w:cs="Arial"/>
          <w:b/>
          <w:bCs/>
          <w:sz w:val="24"/>
          <w:szCs w:val="24"/>
        </w:rPr>
        <w:t xml:space="preserve">2. </w:t>
      </w:r>
      <w:r w:rsidRPr="009F24C6">
        <w:rPr>
          <w:rFonts w:ascii="Arial" w:hAnsi="Arial" w:cs="Arial"/>
          <w:b/>
          <w:bCs/>
          <w:sz w:val="24"/>
          <w:szCs w:val="24"/>
        </w:rPr>
        <w:t>Judaism - Acts 15:1; Acts 21:20-25; Galatians 3:1-6</w:t>
      </w:r>
      <w:r>
        <w:rPr>
          <w:rFonts w:ascii="Arial" w:hAnsi="Arial" w:cs="Arial"/>
          <w:b/>
          <w:bCs/>
          <w:sz w:val="24"/>
          <w:szCs w:val="24"/>
        </w:rPr>
        <w:t>,</w:t>
      </w:r>
      <w:r w:rsidRPr="009F24C6">
        <w:rPr>
          <w:rFonts w:ascii="Arial" w:hAnsi="Arial" w:cs="Arial"/>
          <w:b/>
          <w:bCs/>
          <w:sz w:val="24"/>
          <w:szCs w:val="24"/>
        </w:rPr>
        <w:t>18</w:t>
      </w:r>
    </w:p>
    <w:p w14:paraId="6FF16426" w14:textId="765C6F0F" w:rsidR="009F24C6" w:rsidRPr="009F24C6" w:rsidRDefault="009F24C6" w:rsidP="009F24C6">
      <w:pPr>
        <w:spacing w:after="0"/>
        <w:rPr>
          <w:rFonts w:ascii="Arial" w:hAnsi="Arial" w:cs="Arial"/>
          <w:b/>
          <w:bCs/>
          <w:sz w:val="24"/>
          <w:szCs w:val="24"/>
        </w:rPr>
      </w:pPr>
      <w:r>
        <w:rPr>
          <w:rFonts w:ascii="Arial" w:hAnsi="Arial" w:cs="Arial"/>
          <w:b/>
          <w:bCs/>
          <w:sz w:val="24"/>
          <w:szCs w:val="24"/>
        </w:rPr>
        <w:t xml:space="preserve">3. </w:t>
      </w:r>
      <w:r w:rsidRPr="009F24C6">
        <w:rPr>
          <w:rFonts w:ascii="Arial" w:hAnsi="Arial" w:cs="Arial"/>
          <w:b/>
          <w:bCs/>
          <w:sz w:val="24"/>
          <w:szCs w:val="24"/>
        </w:rPr>
        <w:t>Gnosticism – 1 John</w:t>
      </w:r>
    </w:p>
    <w:p w14:paraId="1A9BE976" w14:textId="11E46A97" w:rsidR="009F24C6" w:rsidRPr="009F24C6" w:rsidRDefault="009F24C6" w:rsidP="009F24C6">
      <w:pPr>
        <w:spacing w:after="0"/>
        <w:rPr>
          <w:rFonts w:ascii="Arial" w:hAnsi="Arial" w:cs="Arial"/>
          <w:b/>
          <w:bCs/>
          <w:sz w:val="24"/>
          <w:szCs w:val="24"/>
        </w:rPr>
      </w:pPr>
      <w:r>
        <w:rPr>
          <w:rFonts w:ascii="Arial" w:hAnsi="Arial" w:cs="Arial"/>
          <w:b/>
          <w:bCs/>
          <w:sz w:val="24"/>
          <w:szCs w:val="24"/>
        </w:rPr>
        <w:t xml:space="preserve">4. </w:t>
      </w:r>
      <w:r w:rsidRPr="009F24C6">
        <w:rPr>
          <w:rFonts w:ascii="Arial" w:hAnsi="Arial" w:cs="Arial"/>
          <w:b/>
          <w:bCs/>
          <w:sz w:val="24"/>
          <w:szCs w:val="24"/>
        </w:rPr>
        <w:t xml:space="preserve">Stoicism – </w:t>
      </w:r>
      <w:r w:rsidR="00826AFD" w:rsidRPr="00826AFD">
        <w:rPr>
          <w:rFonts w:ascii="Arial" w:hAnsi="Arial" w:cs="Arial"/>
          <w:b/>
          <w:bCs/>
          <w:sz w:val="24"/>
          <w:szCs w:val="24"/>
        </w:rPr>
        <w:t>Acts 17:18 Then certain Epicurean and Stoic philosophers encountered him. And some said, "What does this babbler want to say?" Others said, "He seems to be a proclaimer of foreign gods," because he preached to them Jesus and the resurrection.</w:t>
      </w:r>
    </w:p>
    <w:p w14:paraId="6A581DD2" w14:textId="2E5272A5" w:rsidR="009F24C6" w:rsidRPr="009F24C6" w:rsidRDefault="009F24C6" w:rsidP="009F24C6">
      <w:pPr>
        <w:spacing w:after="0"/>
        <w:rPr>
          <w:rFonts w:ascii="Arial" w:hAnsi="Arial" w:cs="Arial"/>
          <w:b/>
          <w:bCs/>
          <w:sz w:val="24"/>
          <w:szCs w:val="24"/>
        </w:rPr>
      </w:pPr>
      <w:r>
        <w:rPr>
          <w:rFonts w:ascii="Arial" w:hAnsi="Arial" w:cs="Arial"/>
          <w:b/>
          <w:bCs/>
          <w:sz w:val="24"/>
          <w:szCs w:val="24"/>
        </w:rPr>
        <w:t xml:space="preserve">5. </w:t>
      </w:r>
      <w:r w:rsidRPr="009F24C6">
        <w:rPr>
          <w:rFonts w:ascii="Arial" w:hAnsi="Arial" w:cs="Arial"/>
          <w:b/>
          <w:bCs/>
          <w:sz w:val="24"/>
          <w:szCs w:val="24"/>
        </w:rPr>
        <w:t>Epicureanism - Acts 17:18</w:t>
      </w:r>
    </w:p>
    <w:p w14:paraId="060BFD2D" w14:textId="38BBC322" w:rsidR="001206C9" w:rsidRDefault="009F24C6" w:rsidP="009F24C6">
      <w:pPr>
        <w:spacing w:after="0"/>
        <w:rPr>
          <w:rFonts w:ascii="Arial" w:hAnsi="Arial" w:cs="Arial"/>
          <w:b/>
          <w:bCs/>
          <w:sz w:val="24"/>
          <w:szCs w:val="24"/>
        </w:rPr>
      </w:pPr>
      <w:r>
        <w:rPr>
          <w:rFonts w:ascii="Arial" w:hAnsi="Arial" w:cs="Arial"/>
          <w:b/>
          <w:bCs/>
          <w:sz w:val="24"/>
          <w:szCs w:val="24"/>
        </w:rPr>
        <w:t xml:space="preserve">6. </w:t>
      </w:r>
      <w:r w:rsidRPr="009F24C6">
        <w:rPr>
          <w:rFonts w:ascii="Arial" w:hAnsi="Arial" w:cs="Arial"/>
          <w:b/>
          <w:bCs/>
          <w:sz w:val="24"/>
          <w:szCs w:val="24"/>
        </w:rPr>
        <w:t xml:space="preserve">Denial of the resurrection  - 1 Cor. 15; </w:t>
      </w:r>
      <w:r w:rsidR="00826AFD" w:rsidRPr="00826AFD">
        <w:rPr>
          <w:rFonts w:ascii="Arial" w:hAnsi="Arial" w:cs="Arial"/>
          <w:b/>
          <w:bCs/>
          <w:sz w:val="24"/>
          <w:szCs w:val="24"/>
        </w:rPr>
        <w:t>2 Timothy 2:17 And their message will spread like cancer. Hymenaeus and Philetus are of this sort, 18 who have strayed concerning the truth, saying that the resurrection is already past; and they overthrow the faith of some.</w:t>
      </w:r>
      <w:r w:rsidRPr="009F24C6">
        <w:rPr>
          <w:rFonts w:ascii="Arial" w:hAnsi="Arial" w:cs="Arial"/>
          <w:b/>
          <w:bCs/>
          <w:sz w:val="24"/>
          <w:szCs w:val="24"/>
        </w:rPr>
        <w:t>2 Tim. 2:17,18</w:t>
      </w:r>
    </w:p>
    <w:p w14:paraId="1EC07956" w14:textId="6687BE99" w:rsidR="009F24C6" w:rsidRDefault="009F24C6" w:rsidP="009F24C6">
      <w:pPr>
        <w:spacing w:after="0"/>
        <w:rPr>
          <w:rFonts w:ascii="Arial" w:hAnsi="Arial" w:cs="Arial"/>
          <w:b/>
          <w:bCs/>
          <w:sz w:val="24"/>
          <w:szCs w:val="24"/>
          <w:u w:val="single"/>
        </w:rPr>
      </w:pPr>
      <w:r>
        <w:rPr>
          <w:rFonts w:ascii="Arial" w:hAnsi="Arial" w:cs="Arial"/>
          <w:b/>
          <w:bCs/>
          <w:sz w:val="24"/>
          <w:szCs w:val="24"/>
          <w:u w:val="single"/>
        </w:rPr>
        <w:t>II) Warnings And Challenges For Today</w:t>
      </w:r>
    </w:p>
    <w:p w14:paraId="00A7DAEA" w14:textId="3D3DCEF6" w:rsidR="009F24C6" w:rsidRDefault="009F24C6" w:rsidP="009F24C6">
      <w:pPr>
        <w:spacing w:after="0"/>
        <w:rPr>
          <w:rFonts w:ascii="Arial" w:hAnsi="Arial" w:cs="Arial"/>
          <w:b/>
          <w:bCs/>
          <w:sz w:val="24"/>
          <w:szCs w:val="24"/>
        </w:rPr>
      </w:pPr>
      <w:r>
        <w:rPr>
          <w:rFonts w:ascii="Arial" w:hAnsi="Arial" w:cs="Arial"/>
          <w:b/>
          <w:bCs/>
          <w:sz w:val="24"/>
          <w:szCs w:val="24"/>
        </w:rPr>
        <w:t>A) Beware of false teachers</w:t>
      </w:r>
    </w:p>
    <w:p w14:paraId="073984F8" w14:textId="5019BEEE" w:rsidR="009F24C6" w:rsidRDefault="009F24C6" w:rsidP="009F24C6">
      <w:pPr>
        <w:spacing w:after="0"/>
        <w:rPr>
          <w:rFonts w:ascii="Arial" w:hAnsi="Arial" w:cs="Arial"/>
          <w:sz w:val="24"/>
          <w:szCs w:val="24"/>
        </w:rPr>
      </w:pPr>
      <w:r>
        <w:rPr>
          <w:rFonts w:ascii="Arial" w:hAnsi="Arial" w:cs="Arial"/>
          <w:sz w:val="24"/>
          <w:szCs w:val="24"/>
        </w:rPr>
        <w:t xml:space="preserve">1. Idolatry - </w:t>
      </w:r>
      <w:r w:rsidR="00D53650">
        <w:rPr>
          <w:rFonts w:ascii="Arial" w:hAnsi="Arial" w:cs="Arial"/>
          <w:sz w:val="24"/>
          <w:szCs w:val="24"/>
        </w:rPr>
        <w:t>Images</w:t>
      </w:r>
      <w:r w:rsidRPr="009F24C6">
        <w:rPr>
          <w:rFonts w:ascii="Arial" w:hAnsi="Arial" w:cs="Arial"/>
          <w:sz w:val="24"/>
          <w:szCs w:val="24"/>
        </w:rPr>
        <w:t xml:space="preserve"> / Individualism / Experientialism / Creedalism</w:t>
      </w:r>
    </w:p>
    <w:p w14:paraId="0495CB84" w14:textId="549C5189" w:rsidR="009F24C6" w:rsidRDefault="009F24C6" w:rsidP="009F24C6">
      <w:pPr>
        <w:spacing w:after="0"/>
        <w:rPr>
          <w:rFonts w:ascii="Arial" w:hAnsi="Arial" w:cs="Arial"/>
          <w:sz w:val="24"/>
          <w:szCs w:val="24"/>
        </w:rPr>
      </w:pPr>
      <w:r>
        <w:rPr>
          <w:rFonts w:ascii="Arial" w:hAnsi="Arial" w:cs="Arial"/>
          <w:sz w:val="24"/>
          <w:szCs w:val="24"/>
        </w:rPr>
        <w:t xml:space="preserve">2. Judaism -- </w:t>
      </w:r>
      <w:r w:rsidRPr="009F24C6">
        <w:rPr>
          <w:rFonts w:ascii="Arial" w:hAnsi="Arial" w:cs="Arial"/>
          <w:sz w:val="24"/>
          <w:szCs w:val="24"/>
        </w:rPr>
        <w:t>Messianic Judaism / Traditionalism</w:t>
      </w:r>
    </w:p>
    <w:p w14:paraId="0BF0D219" w14:textId="03A9A4C1" w:rsidR="009F24C6" w:rsidRDefault="009F24C6" w:rsidP="009F24C6">
      <w:pPr>
        <w:spacing w:after="0"/>
        <w:rPr>
          <w:rFonts w:ascii="Arial" w:hAnsi="Arial" w:cs="Arial"/>
          <w:sz w:val="24"/>
          <w:szCs w:val="24"/>
        </w:rPr>
      </w:pPr>
      <w:r>
        <w:rPr>
          <w:rFonts w:ascii="Arial" w:hAnsi="Arial" w:cs="Arial"/>
          <w:sz w:val="24"/>
          <w:szCs w:val="24"/>
        </w:rPr>
        <w:t xml:space="preserve">3. Gnosticism - </w:t>
      </w:r>
      <w:r w:rsidRPr="009F24C6">
        <w:rPr>
          <w:rFonts w:ascii="Arial" w:hAnsi="Arial" w:cs="Arial"/>
          <w:sz w:val="24"/>
          <w:szCs w:val="24"/>
        </w:rPr>
        <w:t>Mysticism / Spiritualism / Emotionalism</w:t>
      </w:r>
    </w:p>
    <w:p w14:paraId="1E22395C" w14:textId="4FB273A5" w:rsidR="009F24C6" w:rsidRDefault="009F24C6" w:rsidP="009F24C6">
      <w:pPr>
        <w:spacing w:after="0"/>
        <w:rPr>
          <w:rFonts w:ascii="Arial" w:hAnsi="Arial" w:cs="Arial"/>
          <w:sz w:val="24"/>
          <w:szCs w:val="24"/>
        </w:rPr>
      </w:pPr>
      <w:r>
        <w:rPr>
          <w:rFonts w:ascii="Arial" w:hAnsi="Arial" w:cs="Arial"/>
          <w:sz w:val="24"/>
          <w:szCs w:val="24"/>
        </w:rPr>
        <w:t xml:space="preserve">4. Stocism -- </w:t>
      </w:r>
      <w:r w:rsidRPr="009F24C6">
        <w:rPr>
          <w:rFonts w:ascii="Arial" w:hAnsi="Arial" w:cs="Arial"/>
          <w:sz w:val="24"/>
          <w:szCs w:val="24"/>
        </w:rPr>
        <w:t>Asceticism / Extreme rejection of pleasure or enjoyment</w:t>
      </w:r>
    </w:p>
    <w:p w14:paraId="0C0B6187" w14:textId="3EC2BFD8" w:rsidR="009F24C6" w:rsidRPr="009F24C6" w:rsidRDefault="009F24C6" w:rsidP="009F24C6">
      <w:pPr>
        <w:spacing w:after="0"/>
        <w:rPr>
          <w:rFonts w:ascii="Arial" w:hAnsi="Arial" w:cs="Arial"/>
          <w:b/>
          <w:bCs/>
          <w:sz w:val="24"/>
          <w:szCs w:val="24"/>
        </w:rPr>
      </w:pPr>
      <w:r>
        <w:rPr>
          <w:rFonts w:ascii="Arial" w:hAnsi="Arial" w:cs="Arial"/>
          <w:sz w:val="24"/>
          <w:szCs w:val="24"/>
        </w:rPr>
        <w:t xml:space="preserve">5. Epicurism -- </w:t>
      </w:r>
      <w:r w:rsidRPr="009F24C6">
        <w:rPr>
          <w:rFonts w:ascii="Arial" w:hAnsi="Arial" w:cs="Arial"/>
          <w:sz w:val="24"/>
          <w:szCs w:val="24"/>
        </w:rPr>
        <w:t>“If It Feels Good Do It”</w:t>
      </w:r>
    </w:p>
    <w:p w14:paraId="7D9D7BC3" w14:textId="48E802A6" w:rsidR="009F24C6" w:rsidRDefault="009F24C6" w:rsidP="009F24C6">
      <w:pPr>
        <w:spacing w:after="0"/>
        <w:rPr>
          <w:rFonts w:ascii="Arial" w:hAnsi="Arial" w:cs="Arial"/>
          <w:sz w:val="24"/>
          <w:szCs w:val="24"/>
        </w:rPr>
      </w:pPr>
      <w:r>
        <w:rPr>
          <w:rFonts w:ascii="Arial" w:hAnsi="Arial" w:cs="Arial"/>
          <w:sz w:val="24"/>
          <w:szCs w:val="24"/>
        </w:rPr>
        <w:t xml:space="preserve">6. Materialism -- </w:t>
      </w:r>
      <w:r w:rsidRPr="009F24C6">
        <w:rPr>
          <w:rFonts w:ascii="Arial" w:hAnsi="Arial" w:cs="Arial"/>
          <w:sz w:val="24"/>
          <w:szCs w:val="24"/>
        </w:rPr>
        <w:t>Greed / Worldliness / Carnality</w:t>
      </w:r>
    </w:p>
    <w:p w14:paraId="07BA87A1" w14:textId="44A51EB4" w:rsidR="009F24C6" w:rsidRDefault="009F24C6" w:rsidP="009F24C6">
      <w:pPr>
        <w:spacing w:after="0"/>
        <w:rPr>
          <w:rFonts w:ascii="Arial" w:hAnsi="Arial" w:cs="Arial"/>
          <w:b/>
          <w:bCs/>
          <w:sz w:val="24"/>
          <w:szCs w:val="24"/>
        </w:rPr>
      </w:pPr>
      <w:r>
        <w:rPr>
          <w:rFonts w:ascii="Arial" w:hAnsi="Arial" w:cs="Arial"/>
          <w:b/>
          <w:bCs/>
          <w:sz w:val="24"/>
          <w:szCs w:val="24"/>
        </w:rPr>
        <w:t>B) By covetousness they will exploit you with deceptive words</w:t>
      </w:r>
    </w:p>
    <w:p w14:paraId="657D2FBE" w14:textId="26B9DB32" w:rsidR="009F24C6" w:rsidRDefault="009F24C6" w:rsidP="009F24C6">
      <w:pPr>
        <w:spacing w:after="0"/>
        <w:rPr>
          <w:rFonts w:ascii="Arial" w:hAnsi="Arial" w:cs="Arial"/>
          <w:b/>
          <w:bCs/>
          <w:sz w:val="24"/>
          <w:szCs w:val="24"/>
        </w:rPr>
      </w:pPr>
      <w:r w:rsidRPr="009F24C6">
        <w:rPr>
          <w:rFonts w:ascii="Arial" w:hAnsi="Arial" w:cs="Arial"/>
          <w:b/>
          <w:bCs/>
          <w:sz w:val="24"/>
          <w:szCs w:val="24"/>
        </w:rPr>
        <w:t>1 John 4:1 Beloved, do not believe every spirit, but test the spirits, whether they are of God; because many false prophets have gone out into the world.</w:t>
      </w:r>
    </w:p>
    <w:p w14:paraId="431AE461" w14:textId="6F1EA455" w:rsidR="00D66D9A" w:rsidRDefault="00D66D9A" w:rsidP="009F24C6">
      <w:pPr>
        <w:spacing w:after="0"/>
        <w:rPr>
          <w:rFonts w:ascii="Arial" w:hAnsi="Arial" w:cs="Arial"/>
          <w:sz w:val="24"/>
          <w:szCs w:val="24"/>
        </w:rPr>
      </w:pPr>
      <w:r>
        <w:rPr>
          <w:rFonts w:ascii="Arial" w:hAnsi="Arial" w:cs="Arial"/>
          <w:sz w:val="24"/>
          <w:szCs w:val="24"/>
        </w:rPr>
        <w:t xml:space="preserve">1. </w:t>
      </w:r>
      <w:r w:rsidRPr="00D66D9A">
        <w:rPr>
          <w:rFonts w:ascii="Arial" w:hAnsi="Arial" w:cs="Arial"/>
          <w:sz w:val="24"/>
          <w:szCs w:val="24"/>
        </w:rPr>
        <w:t>How To IDENTIFY A False TEACHER:</w:t>
      </w:r>
    </w:p>
    <w:p w14:paraId="60F66C61" w14:textId="3FBCFD14" w:rsidR="00D66D9A" w:rsidRPr="00D66D9A" w:rsidRDefault="00D66D9A" w:rsidP="00D66D9A">
      <w:pPr>
        <w:spacing w:after="0"/>
        <w:rPr>
          <w:rFonts w:ascii="Arial" w:hAnsi="Arial" w:cs="Arial"/>
          <w:sz w:val="24"/>
          <w:szCs w:val="24"/>
        </w:rPr>
      </w:pPr>
      <w:r>
        <w:rPr>
          <w:rFonts w:ascii="Arial" w:hAnsi="Arial" w:cs="Arial"/>
          <w:sz w:val="24"/>
          <w:szCs w:val="24"/>
        </w:rPr>
        <w:t xml:space="preserve">a. </w:t>
      </w:r>
      <w:r w:rsidRPr="00D66D9A">
        <w:rPr>
          <w:rFonts w:ascii="Arial" w:hAnsi="Arial" w:cs="Arial"/>
          <w:sz w:val="24"/>
          <w:szCs w:val="24"/>
        </w:rPr>
        <w:t>The Bible vs. What They SAY</w:t>
      </w:r>
    </w:p>
    <w:p w14:paraId="68A8C284" w14:textId="51C561EE" w:rsidR="00D66D9A" w:rsidRPr="00D66D9A" w:rsidRDefault="00D66D9A" w:rsidP="00D66D9A">
      <w:pPr>
        <w:spacing w:after="0"/>
        <w:rPr>
          <w:rFonts w:ascii="Arial" w:hAnsi="Arial" w:cs="Arial"/>
          <w:sz w:val="24"/>
          <w:szCs w:val="24"/>
        </w:rPr>
      </w:pPr>
      <w:r>
        <w:rPr>
          <w:rFonts w:ascii="Arial" w:hAnsi="Arial" w:cs="Arial"/>
          <w:sz w:val="24"/>
          <w:szCs w:val="24"/>
        </w:rPr>
        <w:t xml:space="preserve">b. </w:t>
      </w:r>
      <w:r w:rsidRPr="00D66D9A">
        <w:rPr>
          <w:rFonts w:ascii="Arial" w:hAnsi="Arial" w:cs="Arial"/>
          <w:sz w:val="24"/>
          <w:szCs w:val="24"/>
        </w:rPr>
        <w:t>The Narrow vs. the Wide Gate</w:t>
      </w:r>
    </w:p>
    <w:p w14:paraId="2D3B36C5" w14:textId="497B5094" w:rsidR="00D66D9A" w:rsidRPr="00D66D9A" w:rsidRDefault="00D66D9A" w:rsidP="00D66D9A">
      <w:pPr>
        <w:spacing w:after="0"/>
        <w:rPr>
          <w:rFonts w:ascii="Arial" w:hAnsi="Arial" w:cs="Arial"/>
          <w:sz w:val="24"/>
          <w:szCs w:val="24"/>
        </w:rPr>
      </w:pPr>
      <w:r>
        <w:rPr>
          <w:rFonts w:ascii="Arial" w:hAnsi="Arial" w:cs="Arial"/>
          <w:sz w:val="24"/>
          <w:szCs w:val="24"/>
        </w:rPr>
        <w:t xml:space="preserve">c. </w:t>
      </w:r>
      <w:r w:rsidRPr="00D66D9A">
        <w:rPr>
          <w:rFonts w:ascii="Arial" w:hAnsi="Arial" w:cs="Arial"/>
          <w:sz w:val="24"/>
          <w:szCs w:val="24"/>
        </w:rPr>
        <w:t>Spiritual Unity vs. Ungodly Division</w:t>
      </w:r>
    </w:p>
    <w:p w14:paraId="53B0DDDC" w14:textId="3EF553AC" w:rsidR="00D66D9A" w:rsidRPr="00D66D9A" w:rsidRDefault="00D66D9A" w:rsidP="00D66D9A">
      <w:pPr>
        <w:spacing w:after="0"/>
        <w:rPr>
          <w:rFonts w:ascii="Arial" w:hAnsi="Arial" w:cs="Arial"/>
          <w:sz w:val="24"/>
          <w:szCs w:val="24"/>
        </w:rPr>
      </w:pPr>
      <w:r>
        <w:rPr>
          <w:rFonts w:ascii="Arial" w:hAnsi="Arial" w:cs="Arial"/>
          <w:sz w:val="24"/>
          <w:szCs w:val="24"/>
        </w:rPr>
        <w:t xml:space="preserve">d. </w:t>
      </w:r>
      <w:r w:rsidRPr="00D66D9A">
        <w:rPr>
          <w:rFonts w:ascii="Arial" w:hAnsi="Arial" w:cs="Arial"/>
          <w:sz w:val="24"/>
          <w:szCs w:val="24"/>
        </w:rPr>
        <w:t>Godliness vs. Godlessness</w:t>
      </w:r>
    </w:p>
    <w:p w14:paraId="05934925" w14:textId="1051D89D" w:rsidR="00D66D9A" w:rsidRDefault="00D66D9A" w:rsidP="00D66D9A">
      <w:pPr>
        <w:spacing w:after="0"/>
        <w:rPr>
          <w:rFonts w:ascii="Arial" w:hAnsi="Arial" w:cs="Arial"/>
          <w:sz w:val="24"/>
          <w:szCs w:val="24"/>
        </w:rPr>
      </w:pPr>
      <w:r>
        <w:rPr>
          <w:rFonts w:ascii="Arial" w:hAnsi="Arial" w:cs="Arial"/>
          <w:sz w:val="24"/>
          <w:szCs w:val="24"/>
        </w:rPr>
        <w:t xml:space="preserve">e. </w:t>
      </w:r>
      <w:r w:rsidRPr="00D66D9A">
        <w:rPr>
          <w:rFonts w:ascii="Arial" w:hAnsi="Arial" w:cs="Arial"/>
          <w:sz w:val="24"/>
          <w:szCs w:val="24"/>
        </w:rPr>
        <w:t>Good Fruit vs. Bad Fruit</w:t>
      </w:r>
    </w:p>
    <w:p w14:paraId="2EEFA70C" w14:textId="59D29E4E" w:rsidR="00D66D9A" w:rsidRDefault="00D66D9A" w:rsidP="00D66D9A">
      <w:pPr>
        <w:spacing w:after="0"/>
        <w:rPr>
          <w:rFonts w:ascii="Arial" w:hAnsi="Arial" w:cs="Arial"/>
          <w:sz w:val="24"/>
          <w:szCs w:val="24"/>
        </w:rPr>
      </w:pPr>
      <w:r>
        <w:rPr>
          <w:rFonts w:ascii="Arial" w:hAnsi="Arial" w:cs="Arial"/>
          <w:sz w:val="24"/>
          <w:szCs w:val="24"/>
        </w:rPr>
        <w:t xml:space="preserve">2. </w:t>
      </w:r>
      <w:r w:rsidRPr="00D66D9A">
        <w:rPr>
          <w:rFonts w:ascii="Arial" w:hAnsi="Arial" w:cs="Arial"/>
          <w:sz w:val="24"/>
          <w:szCs w:val="24"/>
        </w:rPr>
        <w:t>TYPICALLY, FALSE Teachers:</w:t>
      </w:r>
    </w:p>
    <w:p w14:paraId="7045AD85" w14:textId="7FCC988B" w:rsidR="00D66D9A" w:rsidRPr="00D66D9A" w:rsidRDefault="00D66D9A" w:rsidP="00D66D9A">
      <w:pPr>
        <w:spacing w:after="0"/>
        <w:rPr>
          <w:rFonts w:ascii="Arial" w:hAnsi="Arial" w:cs="Arial"/>
          <w:sz w:val="24"/>
          <w:szCs w:val="24"/>
        </w:rPr>
      </w:pPr>
      <w:r>
        <w:rPr>
          <w:rFonts w:ascii="Arial" w:hAnsi="Arial" w:cs="Arial"/>
          <w:sz w:val="24"/>
          <w:szCs w:val="24"/>
        </w:rPr>
        <w:t xml:space="preserve">a. </w:t>
      </w:r>
      <w:r w:rsidRPr="00D66D9A">
        <w:rPr>
          <w:rFonts w:ascii="Arial" w:hAnsi="Arial" w:cs="Arial"/>
          <w:sz w:val="24"/>
          <w:szCs w:val="24"/>
        </w:rPr>
        <w:t>Minimize the Need for Authority</w:t>
      </w:r>
    </w:p>
    <w:p w14:paraId="3C1EB144" w14:textId="22EE4FCA" w:rsidR="00D66D9A" w:rsidRPr="00D66D9A" w:rsidRDefault="00D66D9A" w:rsidP="00D66D9A">
      <w:pPr>
        <w:spacing w:after="0"/>
        <w:rPr>
          <w:rFonts w:ascii="Arial" w:hAnsi="Arial" w:cs="Arial"/>
          <w:sz w:val="24"/>
          <w:szCs w:val="24"/>
        </w:rPr>
      </w:pPr>
      <w:r>
        <w:rPr>
          <w:rFonts w:ascii="Arial" w:hAnsi="Arial" w:cs="Arial"/>
          <w:sz w:val="24"/>
          <w:szCs w:val="24"/>
        </w:rPr>
        <w:t xml:space="preserve">b. </w:t>
      </w:r>
      <w:r w:rsidRPr="00D66D9A">
        <w:rPr>
          <w:rFonts w:ascii="Arial" w:hAnsi="Arial" w:cs="Arial"/>
          <w:sz w:val="24"/>
          <w:szCs w:val="24"/>
        </w:rPr>
        <w:t>Depend on human wisdom</w:t>
      </w:r>
    </w:p>
    <w:p w14:paraId="0083518D" w14:textId="00DEA516" w:rsidR="00D66D9A" w:rsidRPr="00D66D9A" w:rsidRDefault="00D66D9A" w:rsidP="00D66D9A">
      <w:pPr>
        <w:spacing w:after="0"/>
        <w:rPr>
          <w:rFonts w:ascii="Arial" w:hAnsi="Arial" w:cs="Arial"/>
          <w:sz w:val="24"/>
          <w:szCs w:val="24"/>
        </w:rPr>
      </w:pPr>
      <w:r>
        <w:rPr>
          <w:rFonts w:ascii="Arial" w:hAnsi="Arial" w:cs="Arial"/>
          <w:sz w:val="24"/>
          <w:szCs w:val="24"/>
        </w:rPr>
        <w:t xml:space="preserve">c. </w:t>
      </w:r>
      <w:r w:rsidRPr="00D66D9A">
        <w:rPr>
          <w:rFonts w:ascii="Arial" w:hAnsi="Arial" w:cs="Arial"/>
          <w:sz w:val="24"/>
          <w:szCs w:val="24"/>
        </w:rPr>
        <w:t xml:space="preserve">Minimize the need to OBEY Jesus </w:t>
      </w:r>
    </w:p>
    <w:p w14:paraId="48DC4B84" w14:textId="519CC801" w:rsidR="00D66D9A" w:rsidRPr="00D66D9A" w:rsidRDefault="00D66D9A" w:rsidP="00D66D9A">
      <w:pPr>
        <w:spacing w:after="0"/>
        <w:rPr>
          <w:rFonts w:ascii="Arial" w:hAnsi="Arial" w:cs="Arial"/>
          <w:sz w:val="24"/>
          <w:szCs w:val="24"/>
        </w:rPr>
      </w:pPr>
      <w:r>
        <w:rPr>
          <w:rFonts w:ascii="Arial" w:hAnsi="Arial" w:cs="Arial"/>
          <w:sz w:val="24"/>
          <w:szCs w:val="24"/>
        </w:rPr>
        <w:lastRenderedPageBreak/>
        <w:t xml:space="preserve">d. </w:t>
      </w:r>
      <w:r w:rsidRPr="00D66D9A">
        <w:rPr>
          <w:rFonts w:ascii="Arial" w:hAnsi="Arial" w:cs="Arial"/>
          <w:sz w:val="24"/>
          <w:szCs w:val="24"/>
        </w:rPr>
        <w:t>Teach that God’s love &amp; grace permits a continuance in sin</w:t>
      </w:r>
    </w:p>
    <w:p w14:paraId="4649D0C2" w14:textId="11CDEA66" w:rsidR="00D66D9A" w:rsidRPr="00D66D9A" w:rsidRDefault="00D66D9A" w:rsidP="00D66D9A">
      <w:pPr>
        <w:spacing w:after="0"/>
        <w:rPr>
          <w:rFonts w:ascii="Arial" w:hAnsi="Arial" w:cs="Arial"/>
          <w:sz w:val="24"/>
          <w:szCs w:val="24"/>
        </w:rPr>
      </w:pPr>
      <w:r>
        <w:rPr>
          <w:rFonts w:ascii="Arial" w:hAnsi="Arial" w:cs="Arial"/>
          <w:sz w:val="24"/>
          <w:szCs w:val="24"/>
        </w:rPr>
        <w:t xml:space="preserve">e. </w:t>
      </w:r>
      <w:r w:rsidRPr="00D66D9A">
        <w:rPr>
          <w:rFonts w:ascii="Arial" w:hAnsi="Arial" w:cs="Arial"/>
          <w:sz w:val="24"/>
          <w:szCs w:val="24"/>
        </w:rPr>
        <w:t>Redefines terms to support their error</w:t>
      </w:r>
    </w:p>
    <w:p w14:paraId="18DA848F" w14:textId="269F740D" w:rsidR="00D66D9A" w:rsidRPr="00D66D9A" w:rsidRDefault="00D66D9A" w:rsidP="00D66D9A">
      <w:pPr>
        <w:spacing w:after="0"/>
        <w:rPr>
          <w:rFonts w:ascii="Arial" w:hAnsi="Arial" w:cs="Arial"/>
          <w:sz w:val="24"/>
          <w:szCs w:val="24"/>
        </w:rPr>
      </w:pPr>
      <w:r>
        <w:rPr>
          <w:rFonts w:ascii="Arial" w:hAnsi="Arial" w:cs="Arial"/>
          <w:sz w:val="24"/>
          <w:szCs w:val="24"/>
        </w:rPr>
        <w:t xml:space="preserve">f. </w:t>
      </w:r>
      <w:r w:rsidRPr="00D66D9A">
        <w:rPr>
          <w:rFonts w:ascii="Arial" w:hAnsi="Arial" w:cs="Arial"/>
          <w:sz w:val="24"/>
          <w:szCs w:val="24"/>
        </w:rPr>
        <w:t>Misuses scripture - (Mt 4:6; 2 Pet 3:16)</w:t>
      </w:r>
    </w:p>
    <w:p w14:paraId="000FEEFB" w14:textId="0F1F241B" w:rsidR="00D66D9A" w:rsidRDefault="00D66D9A" w:rsidP="00D66D9A">
      <w:pPr>
        <w:spacing w:after="0"/>
        <w:rPr>
          <w:rFonts w:ascii="Arial" w:hAnsi="Arial" w:cs="Arial"/>
          <w:sz w:val="24"/>
          <w:szCs w:val="24"/>
        </w:rPr>
      </w:pPr>
      <w:r>
        <w:rPr>
          <w:rFonts w:ascii="Arial" w:hAnsi="Arial" w:cs="Arial"/>
          <w:sz w:val="24"/>
          <w:szCs w:val="24"/>
        </w:rPr>
        <w:t xml:space="preserve">g. </w:t>
      </w:r>
      <w:r w:rsidRPr="00D66D9A">
        <w:rPr>
          <w:rFonts w:ascii="Arial" w:hAnsi="Arial" w:cs="Arial"/>
          <w:sz w:val="24"/>
          <w:szCs w:val="24"/>
        </w:rPr>
        <w:t>Ignores scripture that exposes error</w:t>
      </w:r>
    </w:p>
    <w:p w14:paraId="38B8E08C" w14:textId="29FED351" w:rsidR="00A9265A" w:rsidRPr="00A9265A" w:rsidRDefault="00A9265A" w:rsidP="00D66D9A">
      <w:pPr>
        <w:spacing w:after="0"/>
        <w:rPr>
          <w:rFonts w:ascii="Arial" w:hAnsi="Arial" w:cs="Arial"/>
          <w:b/>
          <w:bCs/>
          <w:sz w:val="24"/>
          <w:szCs w:val="24"/>
        </w:rPr>
      </w:pPr>
      <w:r>
        <w:rPr>
          <w:rFonts w:ascii="Arial" w:hAnsi="Arial" w:cs="Arial"/>
          <w:b/>
          <w:bCs/>
          <w:sz w:val="24"/>
          <w:szCs w:val="24"/>
        </w:rPr>
        <w:t>C) Common Problems</w:t>
      </w:r>
    </w:p>
    <w:p w14:paraId="7BF7B150" w14:textId="3E9998E5" w:rsidR="00D66D9A" w:rsidRPr="00D66D9A" w:rsidRDefault="008351C6" w:rsidP="00D66D9A">
      <w:pPr>
        <w:spacing w:after="0"/>
        <w:rPr>
          <w:rFonts w:ascii="Arial" w:hAnsi="Arial" w:cs="Arial"/>
          <w:sz w:val="24"/>
          <w:szCs w:val="24"/>
        </w:rPr>
      </w:pPr>
      <w:r>
        <w:rPr>
          <w:rFonts w:ascii="Arial" w:hAnsi="Arial" w:cs="Arial"/>
          <w:sz w:val="24"/>
          <w:szCs w:val="24"/>
        </w:rPr>
        <w:t>1</w:t>
      </w:r>
      <w:r w:rsidR="00D66D9A">
        <w:rPr>
          <w:rFonts w:ascii="Arial" w:hAnsi="Arial" w:cs="Arial"/>
          <w:sz w:val="24"/>
          <w:szCs w:val="24"/>
        </w:rPr>
        <w:t xml:space="preserve">. </w:t>
      </w:r>
      <w:r w:rsidR="00D66D9A" w:rsidRPr="00D66D9A">
        <w:rPr>
          <w:rFonts w:ascii="Arial" w:hAnsi="Arial" w:cs="Arial"/>
          <w:sz w:val="24"/>
          <w:szCs w:val="24"/>
        </w:rPr>
        <w:t xml:space="preserve">Denominationalism – </w:t>
      </w:r>
      <w:r w:rsidR="00202B77" w:rsidRPr="00202B77">
        <w:rPr>
          <w:rFonts w:ascii="Arial" w:hAnsi="Arial" w:cs="Arial"/>
          <w:b/>
          <w:bCs/>
          <w:sz w:val="24"/>
          <w:szCs w:val="24"/>
        </w:rPr>
        <w:t>1 Corinthians 1:10 Now I plead with you, brethren, by the name of our Lord Jesus Christ, that you all speak the same thing, and that there be no divisions among you, but that you be perfectly joined together in the same mind and in the same judgment. 11 For it has been declared to me concerning you, my brethren, by those of Chloe's household, that there are contentions among you. 12 Now I say this, that each of you says, "I am of Paul," or "I am of Apollos," or "I am of Cephas," or "I am of Christ." 13 Is Christ divided? Was Paul crucified for you? Or were you baptized in the name of Paul?</w:t>
      </w:r>
    </w:p>
    <w:p w14:paraId="685A567A" w14:textId="719C21F8" w:rsidR="00D66D9A" w:rsidRPr="00D66D9A" w:rsidRDefault="008351C6" w:rsidP="00D66D9A">
      <w:pPr>
        <w:spacing w:after="0"/>
        <w:rPr>
          <w:rFonts w:ascii="Arial" w:hAnsi="Arial" w:cs="Arial"/>
          <w:sz w:val="24"/>
          <w:szCs w:val="24"/>
        </w:rPr>
      </w:pPr>
      <w:r>
        <w:rPr>
          <w:rFonts w:ascii="Arial" w:hAnsi="Arial" w:cs="Arial"/>
          <w:sz w:val="24"/>
          <w:szCs w:val="24"/>
        </w:rPr>
        <w:t>2</w:t>
      </w:r>
      <w:r w:rsidR="00D66D9A">
        <w:rPr>
          <w:rFonts w:ascii="Arial" w:hAnsi="Arial" w:cs="Arial"/>
          <w:sz w:val="24"/>
          <w:szCs w:val="24"/>
        </w:rPr>
        <w:t xml:space="preserve">. </w:t>
      </w:r>
      <w:r w:rsidR="00D66D9A" w:rsidRPr="00D66D9A">
        <w:rPr>
          <w:rFonts w:ascii="Arial" w:hAnsi="Arial" w:cs="Arial"/>
          <w:sz w:val="24"/>
          <w:szCs w:val="24"/>
        </w:rPr>
        <w:t xml:space="preserve">Ecumenicalism – </w:t>
      </w:r>
      <w:r w:rsidR="00202B77" w:rsidRPr="00202B77">
        <w:rPr>
          <w:rFonts w:ascii="Arial" w:hAnsi="Arial" w:cs="Arial"/>
          <w:b/>
          <w:bCs/>
          <w:sz w:val="24"/>
          <w:szCs w:val="24"/>
        </w:rPr>
        <w:t>2 John 1:9 Whoever transgresses and does not abide in the doctrine of Christ does not have God. He who abides in the doctrine of Christ has both the Father and the Son. 10 If anyone comes to you and does not bring this doctrine, do not receive him into your house nor greet him</w:t>
      </w:r>
      <w:r w:rsidR="00202B77" w:rsidRPr="00202B77">
        <w:rPr>
          <w:rFonts w:ascii="Arial" w:hAnsi="Arial" w:cs="Arial"/>
          <w:sz w:val="24"/>
          <w:szCs w:val="24"/>
        </w:rPr>
        <w:t>;</w:t>
      </w:r>
    </w:p>
    <w:p w14:paraId="6CB46F71" w14:textId="03E272FC" w:rsidR="00D66D9A" w:rsidRPr="00D66D9A" w:rsidRDefault="008351C6" w:rsidP="00D66D9A">
      <w:pPr>
        <w:spacing w:after="0"/>
        <w:rPr>
          <w:rFonts w:ascii="Arial" w:hAnsi="Arial" w:cs="Arial"/>
          <w:sz w:val="24"/>
          <w:szCs w:val="24"/>
        </w:rPr>
      </w:pPr>
      <w:r>
        <w:rPr>
          <w:rFonts w:ascii="Arial" w:hAnsi="Arial" w:cs="Arial"/>
          <w:sz w:val="24"/>
          <w:szCs w:val="24"/>
        </w:rPr>
        <w:t>3</w:t>
      </w:r>
      <w:r w:rsidR="00D66D9A">
        <w:rPr>
          <w:rFonts w:ascii="Arial" w:hAnsi="Arial" w:cs="Arial"/>
          <w:sz w:val="24"/>
          <w:szCs w:val="24"/>
        </w:rPr>
        <w:t xml:space="preserve">. </w:t>
      </w:r>
      <w:r w:rsidR="00D66D9A" w:rsidRPr="00D66D9A">
        <w:rPr>
          <w:rFonts w:ascii="Arial" w:hAnsi="Arial" w:cs="Arial"/>
          <w:sz w:val="24"/>
          <w:szCs w:val="24"/>
        </w:rPr>
        <w:t xml:space="preserve">Calvinism – T.U.L.I.P. </w:t>
      </w:r>
      <w:r w:rsidR="00D66D9A" w:rsidRPr="00202B77">
        <w:rPr>
          <w:rFonts w:ascii="Arial" w:hAnsi="Arial" w:cs="Arial"/>
          <w:b/>
          <w:bCs/>
          <w:sz w:val="24"/>
          <w:szCs w:val="24"/>
        </w:rPr>
        <w:t xml:space="preserve">— </w:t>
      </w:r>
      <w:r w:rsidR="00202B77" w:rsidRPr="00202B77">
        <w:rPr>
          <w:rFonts w:ascii="Arial" w:hAnsi="Arial" w:cs="Arial"/>
          <w:b/>
          <w:bCs/>
          <w:sz w:val="24"/>
          <w:szCs w:val="24"/>
        </w:rPr>
        <w:t>2 Peter 3:9 The Lord is not slack concerning His promise, as some count slackness, but is longsuffering toward us, not willing that any should perish but that all should come to repentance</w:t>
      </w:r>
      <w:r w:rsidR="00202B77" w:rsidRPr="00202B77">
        <w:rPr>
          <w:rFonts w:ascii="Arial" w:hAnsi="Arial" w:cs="Arial"/>
          <w:sz w:val="24"/>
          <w:szCs w:val="24"/>
        </w:rPr>
        <w:t>.</w:t>
      </w:r>
    </w:p>
    <w:p w14:paraId="61243C2F" w14:textId="40EEACC7" w:rsidR="00D66D9A" w:rsidRPr="00D66D9A" w:rsidRDefault="008351C6" w:rsidP="00D66D9A">
      <w:pPr>
        <w:spacing w:after="0"/>
        <w:rPr>
          <w:rFonts w:ascii="Arial" w:hAnsi="Arial" w:cs="Arial"/>
          <w:sz w:val="24"/>
          <w:szCs w:val="24"/>
        </w:rPr>
      </w:pPr>
      <w:r>
        <w:rPr>
          <w:rFonts w:ascii="Arial" w:hAnsi="Arial" w:cs="Arial"/>
          <w:sz w:val="24"/>
          <w:szCs w:val="24"/>
        </w:rPr>
        <w:t>4</w:t>
      </w:r>
      <w:r w:rsidR="00D66D9A">
        <w:rPr>
          <w:rFonts w:ascii="Arial" w:hAnsi="Arial" w:cs="Arial"/>
          <w:sz w:val="24"/>
          <w:szCs w:val="24"/>
        </w:rPr>
        <w:t xml:space="preserve">. </w:t>
      </w:r>
      <w:r w:rsidR="00D66D9A" w:rsidRPr="00D66D9A">
        <w:rPr>
          <w:rFonts w:ascii="Arial" w:hAnsi="Arial" w:cs="Arial"/>
          <w:sz w:val="24"/>
          <w:szCs w:val="24"/>
        </w:rPr>
        <w:t>EASY Believism — Luke 9:23-26</w:t>
      </w:r>
    </w:p>
    <w:p w14:paraId="4625B3E9" w14:textId="52AF5B34" w:rsidR="00D66D9A" w:rsidRPr="00D66D9A" w:rsidRDefault="008351C6" w:rsidP="00D66D9A">
      <w:pPr>
        <w:spacing w:after="0"/>
        <w:rPr>
          <w:rFonts w:ascii="Arial" w:hAnsi="Arial" w:cs="Arial"/>
          <w:sz w:val="24"/>
          <w:szCs w:val="24"/>
        </w:rPr>
      </w:pPr>
      <w:r>
        <w:rPr>
          <w:rFonts w:ascii="Arial" w:hAnsi="Arial" w:cs="Arial"/>
          <w:sz w:val="24"/>
          <w:szCs w:val="24"/>
        </w:rPr>
        <w:t>5</w:t>
      </w:r>
      <w:r w:rsidR="00D66D9A">
        <w:rPr>
          <w:rFonts w:ascii="Arial" w:hAnsi="Arial" w:cs="Arial"/>
          <w:sz w:val="24"/>
          <w:szCs w:val="24"/>
        </w:rPr>
        <w:t xml:space="preserve">. </w:t>
      </w:r>
      <w:r w:rsidR="00D66D9A" w:rsidRPr="00D66D9A">
        <w:rPr>
          <w:rFonts w:ascii="Arial" w:hAnsi="Arial" w:cs="Arial"/>
          <w:sz w:val="24"/>
          <w:szCs w:val="24"/>
        </w:rPr>
        <w:t>O.S.A.S. — Hebrews 10:35-39</w:t>
      </w:r>
    </w:p>
    <w:p w14:paraId="391F5106" w14:textId="4C6755DE" w:rsidR="00D66D9A" w:rsidRDefault="008351C6" w:rsidP="00D66D9A">
      <w:pPr>
        <w:spacing w:after="0"/>
        <w:rPr>
          <w:rFonts w:ascii="Arial" w:hAnsi="Arial" w:cs="Arial"/>
          <w:sz w:val="24"/>
          <w:szCs w:val="24"/>
        </w:rPr>
      </w:pPr>
      <w:r>
        <w:rPr>
          <w:rFonts w:ascii="Arial" w:hAnsi="Arial" w:cs="Arial"/>
          <w:sz w:val="24"/>
          <w:szCs w:val="24"/>
        </w:rPr>
        <w:t>6</w:t>
      </w:r>
      <w:r w:rsidR="00D66D9A">
        <w:rPr>
          <w:rFonts w:ascii="Arial" w:hAnsi="Arial" w:cs="Arial"/>
          <w:sz w:val="24"/>
          <w:szCs w:val="24"/>
        </w:rPr>
        <w:t xml:space="preserve">. </w:t>
      </w:r>
      <w:r w:rsidR="00D66D9A" w:rsidRPr="00D66D9A">
        <w:rPr>
          <w:rFonts w:ascii="Arial" w:hAnsi="Arial" w:cs="Arial"/>
          <w:sz w:val="24"/>
          <w:szCs w:val="24"/>
        </w:rPr>
        <w:t>Premillennialism / Hyper-Preterism — John 5:28,29; 1 Thes 4:13-16</w:t>
      </w:r>
    </w:p>
    <w:p w14:paraId="5EEACE15" w14:textId="06148621" w:rsidR="00D66D9A" w:rsidRDefault="008351C6" w:rsidP="00D66D9A">
      <w:pPr>
        <w:spacing w:after="0"/>
        <w:rPr>
          <w:rFonts w:ascii="Arial" w:hAnsi="Arial" w:cs="Arial"/>
          <w:sz w:val="24"/>
          <w:szCs w:val="24"/>
        </w:rPr>
      </w:pPr>
      <w:r>
        <w:rPr>
          <w:rFonts w:ascii="Arial" w:hAnsi="Arial" w:cs="Arial"/>
          <w:sz w:val="24"/>
          <w:szCs w:val="24"/>
        </w:rPr>
        <w:t>7</w:t>
      </w:r>
      <w:r w:rsidR="00202B77">
        <w:rPr>
          <w:rFonts w:ascii="Arial" w:hAnsi="Arial" w:cs="Arial"/>
          <w:sz w:val="24"/>
          <w:szCs w:val="24"/>
        </w:rPr>
        <w:t xml:space="preserve">. Social Gospel/ MDR/Neo-Calvinism, etc. </w:t>
      </w:r>
    </w:p>
    <w:p w14:paraId="1D497943" w14:textId="3A743C80" w:rsidR="00202B77" w:rsidRDefault="00202B77" w:rsidP="00D66D9A">
      <w:pPr>
        <w:spacing w:after="0"/>
        <w:rPr>
          <w:rFonts w:ascii="Arial" w:hAnsi="Arial" w:cs="Arial"/>
          <w:b/>
          <w:bCs/>
          <w:sz w:val="24"/>
          <w:szCs w:val="24"/>
        </w:rPr>
      </w:pPr>
      <w:r>
        <w:rPr>
          <w:rFonts w:ascii="Arial" w:hAnsi="Arial" w:cs="Arial"/>
          <w:b/>
          <w:bCs/>
          <w:sz w:val="24"/>
          <w:szCs w:val="24"/>
        </w:rPr>
        <w:t>D) They are destructive</w:t>
      </w:r>
    </w:p>
    <w:p w14:paraId="358FB560" w14:textId="77777777" w:rsidR="00202B77" w:rsidRPr="00202B77" w:rsidRDefault="00202B77" w:rsidP="00202B77">
      <w:pPr>
        <w:spacing w:after="0"/>
        <w:rPr>
          <w:rFonts w:ascii="Arial" w:hAnsi="Arial" w:cs="Arial"/>
          <w:b/>
          <w:bCs/>
          <w:sz w:val="24"/>
          <w:szCs w:val="24"/>
        </w:rPr>
      </w:pPr>
      <w:r w:rsidRPr="00202B77">
        <w:rPr>
          <w:rFonts w:ascii="Arial" w:hAnsi="Arial" w:cs="Arial"/>
          <w:b/>
          <w:bCs/>
          <w:sz w:val="24"/>
          <w:szCs w:val="24"/>
        </w:rPr>
        <w:t>2 Corinthians 11:13–15 (NKJV)</w:t>
      </w:r>
    </w:p>
    <w:p w14:paraId="652DE450" w14:textId="77777777" w:rsidR="00202B77" w:rsidRPr="00202B77" w:rsidRDefault="00202B77" w:rsidP="00202B77">
      <w:pPr>
        <w:spacing w:after="0"/>
        <w:rPr>
          <w:rFonts w:ascii="Arial" w:hAnsi="Arial" w:cs="Arial"/>
          <w:b/>
          <w:bCs/>
          <w:sz w:val="24"/>
          <w:szCs w:val="24"/>
        </w:rPr>
      </w:pPr>
      <w:r w:rsidRPr="00202B77">
        <w:rPr>
          <w:rFonts w:ascii="Arial" w:hAnsi="Arial" w:cs="Arial"/>
          <w:b/>
          <w:bCs/>
          <w:sz w:val="24"/>
          <w:szCs w:val="24"/>
          <w:vertAlign w:val="superscript"/>
        </w:rPr>
        <w:t>13</w:t>
      </w:r>
      <w:r w:rsidRPr="00202B77">
        <w:rPr>
          <w:rFonts w:ascii="Arial" w:hAnsi="Arial" w:cs="Arial"/>
          <w:b/>
          <w:bCs/>
          <w:sz w:val="24"/>
          <w:szCs w:val="24"/>
        </w:rPr>
        <w:t xml:space="preserve"> For such </w:t>
      </w:r>
      <w:r w:rsidRPr="00202B77">
        <w:rPr>
          <w:rFonts w:ascii="Arial" w:hAnsi="Arial" w:cs="Arial"/>
          <w:b/>
          <w:bCs/>
          <w:i/>
          <w:iCs/>
          <w:sz w:val="24"/>
          <w:szCs w:val="24"/>
        </w:rPr>
        <w:t>are</w:t>
      </w:r>
      <w:r w:rsidRPr="00202B77">
        <w:rPr>
          <w:rFonts w:ascii="Arial" w:hAnsi="Arial" w:cs="Arial"/>
          <w:b/>
          <w:bCs/>
          <w:sz w:val="24"/>
          <w:szCs w:val="24"/>
        </w:rPr>
        <w:t xml:space="preserve"> false apostles, deceitful workers, transforming themselves into apostles of Christ. </w:t>
      </w:r>
      <w:r w:rsidRPr="00202B77">
        <w:rPr>
          <w:rFonts w:ascii="Arial" w:hAnsi="Arial" w:cs="Arial"/>
          <w:b/>
          <w:bCs/>
          <w:sz w:val="24"/>
          <w:szCs w:val="24"/>
          <w:vertAlign w:val="superscript"/>
        </w:rPr>
        <w:t>14</w:t>
      </w:r>
      <w:r w:rsidRPr="00202B77">
        <w:rPr>
          <w:rFonts w:ascii="Arial" w:hAnsi="Arial" w:cs="Arial"/>
          <w:b/>
          <w:bCs/>
          <w:sz w:val="24"/>
          <w:szCs w:val="24"/>
        </w:rPr>
        <w:t xml:space="preserve"> And no wonder! For Satan himself transforms himself into an angel of light. …</w:t>
      </w:r>
    </w:p>
    <w:p w14:paraId="1841C20F" w14:textId="5372BD60" w:rsidR="00202B77" w:rsidRDefault="00202B77" w:rsidP="00D66D9A">
      <w:pPr>
        <w:spacing w:after="0"/>
        <w:rPr>
          <w:rFonts w:ascii="Arial" w:hAnsi="Arial" w:cs="Arial"/>
          <w:b/>
          <w:bCs/>
          <w:sz w:val="24"/>
          <w:szCs w:val="24"/>
        </w:rPr>
      </w:pPr>
    </w:p>
    <w:p w14:paraId="73D80003" w14:textId="77777777" w:rsidR="00202B77" w:rsidRPr="00202B77" w:rsidRDefault="00202B77" w:rsidP="00D66D9A">
      <w:pPr>
        <w:spacing w:after="0"/>
        <w:rPr>
          <w:rFonts w:ascii="Arial" w:hAnsi="Arial" w:cs="Arial"/>
          <w:b/>
          <w:bCs/>
          <w:sz w:val="24"/>
          <w:szCs w:val="24"/>
        </w:rPr>
      </w:pPr>
    </w:p>
    <w:sectPr w:rsidR="00202B77" w:rsidRPr="00202B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938D" w14:textId="77777777" w:rsidR="00AE63F9" w:rsidRDefault="00AE63F9" w:rsidP="00AE63F9">
      <w:pPr>
        <w:spacing w:after="0" w:line="240" w:lineRule="auto"/>
      </w:pPr>
      <w:r>
        <w:separator/>
      </w:r>
    </w:p>
  </w:endnote>
  <w:endnote w:type="continuationSeparator" w:id="0">
    <w:p w14:paraId="0B78540E" w14:textId="77777777" w:rsidR="00AE63F9" w:rsidRDefault="00AE63F9" w:rsidP="00AE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5C9B" w14:textId="14731DAB" w:rsidR="004F2DEA" w:rsidRDefault="004F2DEA">
    <w:pPr>
      <w:pStyle w:val="Footer"/>
    </w:pPr>
    <w:r>
      <w:t>Dennis Tucker @ Lilac Road 12.11.22</w:t>
    </w:r>
  </w:p>
  <w:p w14:paraId="033DB5BD" w14:textId="77777777" w:rsidR="004F2DEA" w:rsidRDefault="004F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64DB" w14:textId="77777777" w:rsidR="00AE63F9" w:rsidRDefault="00AE63F9" w:rsidP="00AE63F9">
      <w:pPr>
        <w:spacing w:after="0" w:line="240" w:lineRule="auto"/>
      </w:pPr>
      <w:r>
        <w:separator/>
      </w:r>
    </w:p>
  </w:footnote>
  <w:footnote w:type="continuationSeparator" w:id="0">
    <w:p w14:paraId="2ED14595" w14:textId="77777777" w:rsidR="00AE63F9" w:rsidRDefault="00AE63F9" w:rsidP="00AE6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1882" w14:textId="07359B45" w:rsidR="00AE63F9" w:rsidRDefault="00AE63F9" w:rsidP="00AE63F9">
    <w:pPr>
      <w:jc w:val="center"/>
      <w:rPr>
        <w:rFonts w:ascii="Arial" w:hAnsi="Arial" w:cs="Arial"/>
        <w:b/>
        <w:bCs/>
        <w:sz w:val="24"/>
        <w:szCs w:val="24"/>
      </w:rPr>
    </w:pPr>
    <w:r>
      <w:rPr>
        <w:rFonts w:ascii="Arial" w:hAnsi="Arial" w:cs="Arial"/>
        <w:b/>
        <w:bCs/>
        <w:sz w:val="24"/>
        <w:szCs w:val="24"/>
      </w:rPr>
      <w:t>Dangers Facing the Church – False Doctrine</w:t>
    </w:r>
  </w:p>
  <w:p w14:paraId="4601D521" w14:textId="190F9E38" w:rsidR="00AE63F9" w:rsidRDefault="00AE63F9">
    <w:pPr>
      <w:pStyle w:val="Header"/>
    </w:pPr>
  </w:p>
  <w:p w14:paraId="0A9871B0" w14:textId="77777777" w:rsidR="00AE63F9" w:rsidRDefault="00AE6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2251"/>
    <w:multiLevelType w:val="hybridMultilevel"/>
    <w:tmpl w:val="4F9EF166"/>
    <w:lvl w:ilvl="0" w:tplc="95321E1C">
      <w:start w:val="1"/>
      <w:numFmt w:val="bullet"/>
      <w:lvlText w:val=""/>
      <w:lvlJc w:val="left"/>
      <w:pPr>
        <w:tabs>
          <w:tab w:val="num" w:pos="720"/>
        </w:tabs>
        <w:ind w:left="720" w:hanging="360"/>
      </w:pPr>
      <w:rPr>
        <w:rFonts w:ascii="Symbol" w:hAnsi="Symbol" w:hint="default"/>
      </w:rPr>
    </w:lvl>
    <w:lvl w:ilvl="1" w:tplc="8AEC07C8">
      <w:start w:val="1"/>
      <w:numFmt w:val="bullet"/>
      <w:lvlText w:val=""/>
      <w:lvlJc w:val="left"/>
      <w:pPr>
        <w:tabs>
          <w:tab w:val="num" w:pos="1440"/>
        </w:tabs>
        <w:ind w:left="1440" w:hanging="360"/>
      </w:pPr>
      <w:rPr>
        <w:rFonts w:ascii="Symbol" w:hAnsi="Symbol" w:hint="default"/>
      </w:rPr>
    </w:lvl>
    <w:lvl w:ilvl="2" w:tplc="DF8EF768" w:tentative="1">
      <w:start w:val="1"/>
      <w:numFmt w:val="bullet"/>
      <w:lvlText w:val=""/>
      <w:lvlJc w:val="left"/>
      <w:pPr>
        <w:tabs>
          <w:tab w:val="num" w:pos="2160"/>
        </w:tabs>
        <w:ind w:left="2160" w:hanging="360"/>
      </w:pPr>
      <w:rPr>
        <w:rFonts w:ascii="Symbol" w:hAnsi="Symbol" w:hint="default"/>
      </w:rPr>
    </w:lvl>
    <w:lvl w:ilvl="3" w:tplc="1C9E3764" w:tentative="1">
      <w:start w:val="1"/>
      <w:numFmt w:val="bullet"/>
      <w:lvlText w:val=""/>
      <w:lvlJc w:val="left"/>
      <w:pPr>
        <w:tabs>
          <w:tab w:val="num" w:pos="2880"/>
        </w:tabs>
        <w:ind w:left="2880" w:hanging="360"/>
      </w:pPr>
      <w:rPr>
        <w:rFonts w:ascii="Symbol" w:hAnsi="Symbol" w:hint="default"/>
      </w:rPr>
    </w:lvl>
    <w:lvl w:ilvl="4" w:tplc="43A454EE" w:tentative="1">
      <w:start w:val="1"/>
      <w:numFmt w:val="bullet"/>
      <w:lvlText w:val=""/>
      <w:lvlJc w:val="left"/>
      <w:pPr>
        <w:tabs>
          <w:tab w:val="num" w:pos="3600"/>
        </w:tabs>
        <w:ind w:left="3600" w:hanging="360"/>
      </w:pPr>
      <w:rPr>
        <w:rFonts w:ascii="Symbol" w:hAnsi="Symbol" w:hint="default"/>
      </w:rPr>
    </w:lvl>
    <w:lvl w:ilvl="5" w:tplc="8F58C7D2" w:tentative="1">
      <w:start w:val="1"/>
      <w:numFmt w:val="bullet"/>
      <w:lvlText w:val=""/>
      <w:lvlJc w:val="left"/>
      <w:pPr>
        <w:tabs>
          <w:tab w:val="num" w:pos="4320"/>
        </w:tabs>
        <w:ind w:left="4320" w:hanging="360"/>
      </w:pPr>
      <w:rPr>
        <w:rFonts w:ascii="Symbol" w:hAnsi="Symbol" w:hint="default"/>
      </w:rPr>
    </w:lvl>
    <w:lvl w:ilvl="6" w:tplc="6854B3E2" w:tentative="1">
      <w:start w:val="1"/>
      <w:numFmt w:val="bullet"/>
      <w:lvlText w:val=""/>
      <w:lvlJc w:val="left"/>
      <w:pPr>
        <w:tabs>
          <w:tab w:val="num" w:pos="5040"/>
        </w:tabs>
        <w:ind w:left="5040" w:hanging="360"/>
      </w:pPr>
      <w:rPr>
        <w:rFonts w:ascii="Symbol" w:hAnsi="Symbol" w:hint="default"/>
      </w:rPr>
    </w:lvl>
    <w:lvl w:ilvl="7" w:tplc="86AC1E94" w:tentative="1">
      <w:start w:val="1"/>
      <w:numFmt w:val="bullet"/>
      <w:lvlText w:val=""/>
      <w:lvlJc w:val="left"/>
      <w:pPr>
        <w:tabs>
          <w:tab w:val="num" w:pos="5760"/>
        </w:tabs>
        <w:ind w:left="5760" w:hanging="360"/>
      </w:pPr>
      <w:rPr>
        <w:rFonts w:ascii="Symbol" w:hAnsi="Symbol" w:hint="default"/>
      </w:rPr>
    </w:lvl>
    <w:lvl w:ilvl="8" w:tplc="76E49EA2" w:tentative="1">
      <w:start w:val="1"/>
      <w:numFmt w:val="bullet"/>
      <w:lvlText w:val=""/>
      <w:lvlJc w:val="left"/>
      <w:pPr>
        <w:tabs>
          <w:tab w:val="num" w:pos="6480"/>
        </w:tabs>
        <w:ind w:left="6480" w:hanging="360"/>
      </w:pPr>
      <w:rPr>
        <w:rFonts w:ascii="Symbol" w:hAnsi="Symbol" w:hint="default"/>
      </w:rPr>
    </w:lvl>
  </w:abstractNum>
  <w:num w:numId="1" w16cid:durableId="195501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F9"/>
    <w:rsid w:val="001206C9"/>
    <w:rsid w:val="00202B77"/>
    <w:rsid w:val="004F2DEA"/>
    <w:rsid w:val="00826AFD"/>
    <w:rsid w:val="008351C6"/>
    <w:rsid w:val="009F24C6"/>
    <w:rsid w:val="00A9265A"/>
    <w:rsid w:val="00AE63F9"/>
    <w:rsid w:val="00D53650"/>
    <w:rsid w:val="00D6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79C1"/>
  <w15:chartTrackingRefBased/>
  <w15:docId w15:val="{B2F301C5-9915-46C8-923E-C293A995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3F9"/>
  </w:style>
  <w:style w:type="paragraph" w:styleId="Footer">
    <w:name w:val="footer"/>
    <w:basedOn w:val="Normal"/>
    <w:link w:val="FooterChar"/>
    <w:uiPriority w:val="99"/>
    <w:unhideWhenUsed/>
    <w:rsid w:val="00AE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9973">
      <w:bodyDiv w:val="1"/>
      <w:marLeft w:val="0"/>
      <w:marRight w:val="0"/>
      <w:marTop w:val="0"/>
      <w:marBottom w:val="0"/>
      <w:divBdr>
        <w:top w:val="none" w:sz="0" w:space="0" w:color="auto"/>
        <w:left w:val="none" w:sz="0" w:space="0" w:color="auto"/>
        <w:bottom w:val="none" w:sz="0" w:space="0" w:color="auto"/>
        <w:right w:val="none" w:sz="0" w:space="0" w:color="auto"/>
      </w:divBdr>
      <w:divsChild>
        <w:div w:id="1183087094">
          <w:marLeft w:val="1080"/>
          <w:marRight w:val="0"/>
          <w:marTop w:val="300"/>
          <w:marBottom w:val="0"/>
          <w:divBdr>
            <w:top w:val="none" w:sz="0" w:space="0" w:color="auto"/>
            <w:left w:val="none" w:sz="0" w:space="0" w:color="auto"/>
            <w:bottom w:val="none" w:sz="0" w:space="0" w:color="auto"/>
            <w:right w:val="none" w:sz="0" w:space="0" w:color="auto"/>
          </w:divBdr>
        </w:div>
      </w:divsChild>
    </w:div>
    <w:div w:id="262618541">
      <w:bodyDiv w:val="1"/>
      <w:marLeft w:val="0"/>
      <w:marRight w:val="0"/>
      <w:marTop w:val="0"/>
      <w:marBottom w:val="0"/>
      <w:divBdr>
        <w:top w:val="none" w:sz="0" w:space="0" w:color="auto"/>
        <w:left w:val="none" w:sz="0" w:space="0" w:color="auto"/>
        <w:bottom w:val="none" w:sz="0" w:space="0" w:color="auto"/>
        <w:right w:val="none" w:sz="0" w:space="0" w:color="auto"/>
      </w:divBdr>
      <w:divsChild>
        <w:div w:id="1539970784">
          <w:marLeft w:val="1080"/>
          <w:marRight w:val="0"/>
          <w:marTop w:val="340"/>
          <w:marBottom w:val="0"/>
          <w:divBdr>
            <w:top w:val="none" w:sz="0" w:space="0" w:color="auto"/>
            <w:left w:val="none" w:sz="0" w:space="0" w:color="auto"/>
            <w:bottom w:val="none" w:sz="0" w:space="0" w:color="auto"/>
            <w:right w:val="none" w:sz="0" w:space="0" w:color="auto"/>
          </w:divBdr>
        </w:div>
      </w:divsChild>
    </w:div>
    <w:div w:id="578634726">
      <w:bodyDiv w:val="1"/>
      <w:marLeft w:val="0"/>
      <w:marRight w:val="0"/>
      <w:marTop w:val="0"/>
      <w:marBottom w:val="0"/>
      <w:divBdr>
        <w:top w:val="none" w:sz="0" w:space="0" w:color="auto"/>
        <w:left w:val="none" w:sz="0" w:space="0" w:color="auto"/>
        <w:bottom w:val="none" w:sz="0" w:space="0" w:color="auto"/>
        <w:right w:val="none" w:sz="0" w:space="0" w:color="auto"/>
      </w:divBdr>
      <w:divsChild>
        <w:div w:id="838350179">
          <w:marLeft w:val="1080"/>
          <w:marRight w:val="0"/>
          <w:marTop w:val="300"/>
          <w:marBottom w:val="0"/>
          <w:divBdr>
            <w:top w:val="none" w:sz="0" w:space="0" w:color="auto"/>
            <w:left w:val="none" w:sz="0" w:space="0" w:color="auto"/>
            <w:bottom w:val="none" w:sz="0" w:space="0" w:color="auto"/>
            <w:right w:val="none" w:sz="0" w:space="0" w:color="auto"/>
          </w:divBdr>
        </w:div>
      </w:divsChild>
    </w:div>
    <w:div w:id="588151937">
      <w:bodyDiv w:val="1"/>
      <w:marLeft w:val="0"/>
      <w:marRight w:val="0"/>
      <w:marTop w:val="0"/>
      <w:marBottom w:val="0"/>
      <w:divBdr>
        <w:top w:val="none" w:sz="0" w:space="0" w:color="auto"/>
        <w:left w:val="none" w:sz="0" w:space="0" w:color="auto"/>
        <w:bottom w:val="none" w:sz="0" w:space="0" w:color="auto"/>
        <w:right w:val="none" w:sz="0" w:space="0" w:color="auto"/>
      </w:divBdr>
      <w:divsChild>
        <w:div w:id="251622619">
          <w:marLeft w:val="1080"/>
          <w:marRight w:val="0"/>
          <w:marTop w:val="180"/>
          <w:marBottom w:val="0"/>
          <w:divBdr>
            <w:top w:val="none" w:sz="0" w:space="0" w:color="auto"/>
            <w:left w:val="none" w:sz="0" w:space="0" w:color="auto"/>
            <w:bottom w:val="none" w:sz="0" w:space="0" w:color="auto"/>
            <w:right w:val="none" w:sz="0" w:space="0" w:color="auto"/>
          </w:divBdr>
        </w:div>
      </w:divsChild>
    </w:div>
    <w:div w:id="810710932">
      <w:bodyDiv w:val="1"/>
      <w:marLeft w:val="0"/>
      <w:marRight w:val="0"/>
      <w:marTop w:val="0"/>
      <w:marBottom w:val="0"/>
      <w:divBdr>
        <w:top w:val="none" w:sz="0" w:space="0" w:color="auto"/>
        <w:left w:val="none" w:sz="0" w:space="0" w:color="auto"/>
        <w:bottom w:val="none" w:sz="0" w:space="0" w:color="auto"/>
        <w:right w:val="none" w:sz="0" w:space="0" w:color="auto"/>
      </w:divBdr>
    </w:div>
    <w:div w:id="812791439">
      <w:bodyDiv w:val="1"/>
      <w:marLeft w:val="0"/>
      <w:marRight w:val="0"/>
      <w:marTop w:val="0"/>
      <w:marBottom w:val="0"/>
      <w:divBdr>
        <w:top w:val="none" w:sz="0" w:space="0" w:color="auto"/>
        <w:left w:val="none" w:sz="0" w:space="0" w:color="auto"/>
        <w:bottom w:val="none" w:sz="0" w:space="0" w:color="auto"/>
        <w:right w:val="none" w:sz="0" w:space="0" w:color="auto"/>
      </w:divBdr>
      <w:divsChild>
        <w:div w:id="2132899176">
          <w:marLeft w:val="1080"/>
          <w:marRight w:val="0"/>
          <w:marTop w:val="600"/>
          <w:marBottom w:val="0"/>
          <w:divBdr>
            <w:top w:val="none" w:sz="0" w:space="0" w:color="auto"/>
            <w:left w:val="none" w:sz="0" w:space="0" w:color="auto"/>
            <w:bottom w:val="none" w:sz="0" w:space="0" w:color="auto"/>
            <w:right w:val="none" w:sz="0" w:space="0" w:color="auto"/>
          </w:divBdr>
        </w:div>
      </w:divsChild>
    </w:div>
    <w:div w:id="890925227">
      <w:bodyDiv w:val="1"/>
      <w:marLeft w:val="0"/>
      <w:marRight w:val="0"/>
      <w:marTop w:val="0"/>
      <w:marBottom w:val="0"/>
      <w:divBdr>
        <w:top w:val="none" w:sz="0" w:space="0" w:color="auto"/>
        <w:left w:val="none" w:sz="0" w:space="0" w:color="auto"/>
        <w:bottom w:val="none" w:sz="0" w:space="0" w:color="auto"/>
        <w:right w:val="none" w:sz="0" w:space="0" w:color="auto"/>
      </w:divBdr>
      <w:divsChild>
        <w:div w:id="2063020317">
          <w:marLeft w:val="1800"/>
          <w:marRight w:val="0"/>
          <w:marTop w:val="340"/>
          <w:marBottom w:val="0"/>
          <w:divBdr>
            <w:top w:val="none" w:sz="0" w:space="0" w:color="auto"/>
            <w:left w:val="none" w:sz="0" w:space="0" w:color="auto"/>
            <w:bottom w:val="none" w:sz="0" w:space="0" w:color="auto"/>
            <w:right w:val="none" w:sz="0" w:space="0" w:color="auto"/>
          </w:divBdr>
        </w:div>
        <w:div w:id="2100788016">
          <w:marLeft w:val="1800"/>
          <w:marRight w:val="0"/>
          <w:marTop w:val="340"/>
          <w:marBottom w:val="0"/>
          <w:divBdr>
            <w:top w:val="none" w:sz="0" w:space="0" w:color="auto"/>
            <w:left w:val="none" w:sz="0" w:space="0" w:color="auto"/>
            <w:bottom w:val="none" w:sz="0" w:space="0" w:color="auto"/>
            <w:right w:val="none" w:sz="0" w:space="0" w:color="auto"/>
          </w:divBdr>
        </w:div>
        <w:div w:id="1932424936">
          <w:marLeft w:val="1800"/>
          <w:marRight w:val="0"/>
          <w:marTop w:val="340"/>
          <w:marBottom w:val="0"/>
          <w:divBdr>
            <w:top w:val="none" w:sz="0" w:space="0" w:color="auto"/>
            <w:left w:val="none" w:sz="0" w:space="0" w:color="auto"/>
            <w:bottom w:val="none" w:sz="0" w:space="0" w:color="auto"/>
            <w:right w:val="none" w:sz="0" w:space="0" w:color="auto"/>
          </w:divBdr>
        </w:div>
        <w:div w:id="1678189683">
          <w:marLeft w:val="1800"/>
          <w:marRight w:val="0"/>
          <w:marTop w:val="340"/>
          <w:marBottom w:val="0"/>
          <w:divBdr>
            <w:top w:val="none" w:sz="0" w:space="0" w:color="auto"/>
            <w:left w:val="none" w:sz="0" w:space="0" w:color="auto"/>
            <w:bottom w:val="none" w:sz="0" w:space="0" w:color="auto"/>
            <w:right w:val="none" w:sz="0" w:space="0" w:color="auto"/>
          </w:divBdr>
        </w:div>
        <w:div w:id="568076846">
          <w:marLeft w:val="1800"/>
          <w:marRight w:val="0"/>
          <w:marTop w:val="340"/>
          <w:marBottom w:val="0"/>
          <w:divBdr>
            <w:top w:val="none" w:sz="0" w:space="0" w:color="auto"/>
            <w:left w:val="none" w:sz="0" w:space="0" w:color="auto"/>
            <w:bottom w:val="none" w:sz="0" w:space="0" w:color="auto"/>
            <w:right w:val="none" w:sz="0" w:space="0" w:color="auto"/>
          </w:divBdr>
        </w:div>
      </w:divsChild>
    </w:div>
    <w:div w:id="1188181993">
      <w:bodyDiv w:val="1"/>
      <w:marLeft w:val="0"/>
      <w:marRight w:val="0"/>
      <w:marTop w:val="0"/>
      <w:marBottom w:val="0"/>
      <w:divBdr>
        <w:top w:val="none" w:sz="0" w:space="0" w:color="auto"/>
        <w:left w:val="none" w:sz="0" w:space="0" w:color="auto"/>
        <w:bottom w:val="none" w:sz="0" w:space="0" w:color="auto"/>
        <w:right w:val="none" w:sz="0" w:space="0" w:color="auto"/>
      </w:divBdr>
      <w:divsChild>
        <w:div w:id="526136963">
          <w:marLeft w:val="1080"/>
          <w:marRight w:val="0"/>
          <w:marTop w:val="300"/>
          <w:marBottom w:val="0"/>
          <w:divBdr>
            <w:top w:val="none" w:sz="0" w:space="0" w:color="auto"/>
            <w:left w:val="none" w:sz="0" w:space="0" w:color="auto"/>
            <w:bottom w:val="none" w:sz="0" w:space="0" w:color="auto"/>
            <w:right w:val="none" w:sz="0" w:space="0" w:color="auto"/>
          </w:divBdr>
        </w:div>
      </w:divsChild>
    </w:div>
    <w:div w:id="1223253448">
      <w:bodyDiv w:val="1"/>
      <w:marLeft w:val="0"/>
      <w:marRight w:val="0"/>
      <w:marTop w:val="0"/>
      <w:marBottom w:val="0"/>
      <w:divBdr>
        <w:top w:val="none" w:sz="0" w:space="0" w:color="auto"/>
        <w:left w:val="none" w:sz="0" w:space="0" w:color="auto"/>
        <w:bottom w:val="none" w:sz="0" w:space="0" w:color="auto"/>
        <w:right w:val="none" w:sz="0" w:space="0" w:color="auto"/>
      </w:divBdr>
      <w:divsChild>
        <w:div w:id="613245804">
          <w:marLeft w:val="1800"/>
          <w:marRight w:val="0"/>
          <w:marTop w:val="180"/>
          <w:marBottom w:val="0"/>
          <w:divBdr>
            <w:top w:val="none" w:sz="0" w:space="0" w:color="auto"/>
            <w:left w:val="none" w:sz="0" w:space="0" w:color="auto"/>
            <w:bottom w:val="none" w:sz="0" w:space="0" w:color="auto"/>
            <w:right w:val="none" w:sz="0" w:space="0" w:color="auto"/>
          </w:divBdr>
        </w:div>
        <w:div w:id="344091246">
          <w:marLeft w:val="1800"/>
          <w:marRight w:val="0"/>
          <w:marTop w:val="180"/>
          <w:marBottom w:val="0"/>
          <w:divBdr>
            <w:top w:val="none" w:sz="0" w:space="0" w:color="auto"/>
            <w:left w:val="none" w:sz="0" w:space="0" w:color="auto"/>
            <w:bottom w:val="none" w:sz="0" w:space="0" w:color="auto"/>
            <w:right w:val="none" w:sz="0" w:space="0" w:color="auto"/>
          </w:divBdr>
        </w:div>
        <w:div w:id="1454054066">
          <w:marLeft w:val="1800"/>
          <w:marRight w:val="0"/>
          <w:marTop w:val="180"/>
          <w:marBottom w:val="0"/>
          <w:divBdr>
            <w:top w:val="none" w:sz="0" w:space="0" w:color="auto"/>
            <w:left w:val="none" w:sz="0" w:space="0" w:color="auto"/>
            <w:bottom w:val="none" w:sz="0" w:space="0" w:color="auto"/>
            <w:right w:val="none" w:sz="0" w:space="0" w:color="auto"/>
          </w:divBdr>
        </w:div>
        <w:div w:id="1536968126">
          <w:marLeft w:val="1800"/>
          <w:marRight w:val="0"/>
          <w:marTop w:val="180"/>
          <w:marBottom w:val="0"/>
          <w:divBdr>
            <w:top w:val="none" w:sz="0" w:space="0" w:color="auto"/>
            <w:left w:val="none" w:sz="0" w:space="0" w:color="auto"/>
            <w:bottom w:val="none" w:sz="0" w:space="0" w:color="auto"/>
            <w:right w:val="none" w:sz="0" w:space="0" w:color="auto"/>
          </w:divBdr>
        </w:div>
        <w:div w:id="1848322853">
          <w:marLeft w:val="1800"/>
          <w:marRight w:val="0"/>
          <w:marTop w:val="180"/>
          <w:marBottom w:val="0"/>
          <w:divBdr>
            <w:top w:val="none" w:sz="0" w:space="0" w:color="auto"/>
            <w:left w:val="none" w:sz="0" w:space="0" w:color="auto"/>
            <w:bottom w:val="none" w:sz="0" w:space="0" w:color="auto"/>
            <w:right w:val="none" w:sz="0" w:space="0" w:color="auto"/>
          </w:divBdr>
        </w:div>
        <w:div w:id="1689137913">
          <w:marLeft w:val="1800"/>
          <w:marRight w:val="0"/>
          <w:marTop w:val="180"/>
          <w:marBottom w:val="0"/>
          <w:divBdr>
            <w:top w:val="none" w:sz="0" w:space="0" w:color="auto"/>
            <w:left w:val="none" w:sz="0" w:space="0" w:color="auto"/>
            <w:bottom w:val="none" w:sz="0" w:space="0" w:color="auto"/>
            <w:right w:val="none" w:sz="0" w:space="0" w:color="auto"/>
          </w:divBdr>
        </w:div>
        <w:div w:id="1120607589">
          <w:marLeft w:val="1800"/>
          <w:marRight w:val="0"/>
          <w:marTop w:val="180"/>
          <w:marBottom w:val="0"/>
          <w:divBdr>
            <w:top w:val="none" w:sz="0" w:space="0" w:color="auto"/>
            <w:left w:val="none" w:sz="0" w:space="0" w:color="auto"/>
            <w:bottom w:val="none" w:sz="0" w:space="0" w:color="auto"/>
            <w:right w:val="none" w:sz="0" w:space="0" w:color="auto"/>
          </w:divBdr>
        </w:div>
      </w:divsChild>
    </w:div>
    <w:div w:id="1854756243">
      <w:bodyDiv w:val="1"/>
      <w:marLeft w:val="0"/>
      <w:marRight w:val="0"/>
      <w:marTop w:val="0"/>
      <w:marBottom w:val="0"/>
      <w:divBdr>
        <w:top w:val="none" w:sz="0" w:space="0" w:color="auto"/>
        <w:left w:val="none" w:sz="0" w:space="0" w:color="auto"/>
        <w:bottom w:val="none" w:sz="0" w:space="0" w:color="auto"/>
        <w:right w:val="none" w:sz="0" w:space="0" w:color="auto"/>
      </w:divBdr>
      <w:divsChild>
        <w:div w:id="1245073182">
          <w:marLeft w:val="1080"/>
          <w:marRight w:val="0"/>
          <w:marTop w:val="380"/>
          <w:marBottom w:val="0"/>
          <w:divBdr>
            <w:top w:val="none" w:sz="0" w:space="0" w:color="auto"/>
            <w:left w:val="none" w:sz="0" w:space="0" w:color="auto"/>
            <w:bottom w:val="none" w:sz="0" w:space="0" w:color="auto"/>
            <w:right w:val="none" w:sz="0" w:space="0" w:color="auto"/>
          </w:divBdr>
        </w:div>
        <w:div w:id="936642125">
          <w:marLeft w:val="1080"/>
          <w:marRight w:val="0"/>
          <w:marTop w:val="380"/>
          <w:marBottom w:val="0"/>
          <w:divBdr>
            <w:top w:val="none" w:sz="0" w:space="0" w:color="auto"/>
            <w:left w:val="none" w:sz="0" w:space="0" w:color="auto"/>
            <w:bottom w:val="none" w:sz="0" w:space="0" w:color="auto"/>
            <w:right w:val="none" w:sz="0" w:space="0" w:color="auto"/>
          </w:divBdr>
        </w:div>
        <w:div w:id="66929421">
          <w:marLeft w:val="1080"/>
          <w:marRight w:val="0"/>
          <w:marTop w:val="380"/>
          <w:marBottom w:val="0"/>
          <w:divBdr>
            <w:top w:val="none" w:sz="0" w:space="0" w:color="auto"/>
            <w:left w:val="none" w:sz="0" w:space="0" w:color="auto"/>
            <w:bottom w:val="none" w:sz="0" w:space="0" w:color="auto"/>
            <w:right w:val="none" w:sz="0" w:space="0" w:color="auto"/>
          </w:divBdr>
        </w:div>
        <w:div w:id="86007550">
          <w:marLeft w:val="1080"/>
          <w:marRight w:val="0"/>
          <w:marTop w:val="380"/>
          <w:marBottom w:val="0"/>
          <w:divBdr>
            <w:top w:val="none" w:sz="0" w:space="0" w:color="auto"/>
            <w:left w:val="none" w:sz="0" w:space="0" w:color="auto"/>
            <w:bottom w:val="none" w:sz="0" w:space="0" w:color="auto"/>
            <w:right w:val="none" w:sz="0" w:space="0" w:color="auto"/>
          </w:divBdr>
        </w:div>
        <w:div w:id="1369836065">
          <w:marLeft w:val="1080"/>
          <w:marRight w:val="0"/>
          <w:marTop w:val="380"/>
          <w:marBottom w:val="0"/>
          <w:divBdr>
            <w:top w:val="none" w:sz="0" w:space="0" w:color="auto"/>
            <w:left w:val="none" w:sz="0" w:space="0" w:color="auto"/>
            <w:bottom w:val="none" w:sz="0" w:space="0" w:color="auto"/>
            <w:right w:val="none" w:sz="0" w:space="0" w:color="auto"/>
          </w:divBdr>
        </w:div>
        <w:div w:id="749353757">
          <w:marLeft w:val="1080"/>
          <w:marRight w:val="0"/>
          <w:marTop w:val="380"/>
          <w:marBottom w:val="0"/>
          <w:divBdr>
            <w:top w:val="none" w:sz="0" w:space="0" w:color="auto"/>
            <w:left w:val="none" w:sz="0" w:space="0" w:color="auto"/>
            <w:bottom w:val="none" w:sz="0" w:space="0" w:color="auto"/>
            <w:right w:val="none" w:sz="0" w:space="0" w:color="auto"/>
          </w:divBdr>
        </w:div>
      </w:divsChild>
    </w:div>
    <w:div w:id="1917519042">
      <w:bodyDiv w:val="1"/>
      <w:marLeft w:val="0"/>
      <w:marRight w:val="0"/>
      <w:marTop w:val="0"/>
      <w:marBottom w:val="0"/>
      <w:divBdr>
        <w:top w:val="none" w:sz="0" w:space="0" w:color="auto"/>
        <w:left w:val="none" w:sz="0" w:space="0" w:color="auto"/>
        <w:bottom w:val="none" w:sz="0" w:space="0" w:color="auto"/>
        <w:right w:val="none" w:sz="0" w:space="0" w:color="auto"/>
      </w:divBdr>
      <w:divsChild>
        <w:div w:id="531770876">
          <w:marLeft w:val="1440"/>
          <w:marRight w:val="0"/>
          <w:marTop w:val="60"/>
          <w:marBottom w:val="0"/>
          <w:divBdr>
            <w:top w:val="none" w:sz="0" w:space="0" w:color="auto"/>
            <w:left w:val="none" w:sz="0" w:space="0" w:color="auto"/>
            <w:bottom w:val="none" w:sz="0" w:space="0" w:color="auto"/>
            <w:right w:val="none" w:sz="0" w:space="0" w:color="auto"/>
          </w:divBdr>
        </w:div>
        <w:div w:id="1838037369">
          <w:marLeft w:val="1440"/>
          <w:marRight w:val="0"/>
          <w:marTop w:val="60"/>
          <w:marBottom w:val="0"/>
          <w:divBdr>
            <w:top w:val="none" w:sz="0" w:space="0" w:color="auto"/>
            <w:left w:val="none" w:sz="0" w:space="0" w:color="auto"/>
            <w:bottom w:val="none" w:sz="0" w:space="0" w:color="auto"/>
            <w:right w:val="none" w:sz="0" w:space="0" w:color="auto"/>
          </w:divBdr>
        </w:div>
        <w:div w:id="147985581">
          <w:marLeft w:val="1440"/>
          <w:marRight w:val="0"/>
          <w:marTop w:val="60"/>
          <w:marBottom w:val="0"/>
          <w:divBdr>
            <w:top w:val="none" w:sz="0" w:space="0" w:color="auto"/>
            <w:left w:val="none" w:sz="0" w:space="0" w:color="auto"/>
            <w:bottom w:val="none" w:sz="0" w:space="0" w:color="auto"/>
            <w:right w:val="none" w:sz="0" w:space="0" w:color="auto"/>
          </w:divBdr>
        </w:div>
        <w:div w:id="768817346">
          <w:marLeft w:val="1440"/>
          <w:marRight w:val="0"/>
          <w:marTop w:val="60"/>
          <w:marBottom w:val="0"/>
          <w:divBdr>
            <w:top w:val="none" w:sz="0" w:space="0" w:color="auto"/>
            <w:left w:val="none" w:sz="0" w:space="0" w:color="auto"/>
            <w:bottom w:val="none" w:sz="0" w:space="0" w:color="auto"/>
            <w:right w:val="none" w:sz="0" w:space="0" w:color="auto"/>
          </w:divBdr>
        </w:div>
        <w:div w:id="125008737">
          <w:marLeft w:val="1440"/>
          <w:marRight w:val="0"/>
          <w:marTop w:val="60"/>
          <w:marBottom w:val="0"/>
          <w:divBdr>
            <w:top w:val="none" w:sz="0" w:space="0" w:color="auto"/>
            <w:left w:val="none" w:sz="0" w:space="0" w:color="auto"/>
            <w:bottom w:val="none" w:sz="0" w:space="0" w:color="auto"/>
            <w:right w:val="none" w:sz="0" w:space="0" w:color="auto"/>
          </w:divBdr>
        </w:div>
      </w:divsChild>
    </w:div>
    <w:div w:id="1969893800">
      <w:bodyDiv w:val="1"/>
      <w:marLeft w:val="0"/>
      <w:marRight w:val="0"/>
      <w:marTop w:val="0"/>
      <w:marBottom w:val="0"/>
      <w:divBdr>
        <w:top w:val="none" w:sz="0" w:space="0" w:color="auto"/>
        <w:left w:val="none" w:sz="0" w:space="0" w:color="auto"/>
        <w:bottom w:val="none" w:sz="0" w:space="0" w:color="auto"/>
        <w:right w:val="none" w:sz="0" w:space="0" w:color="auto"/>
      </w:divBdr>
      <w:divsChild>
        <w:div w:id="1860460924">
          <w:marLeft w:val="1080"/>
          <w:marRight w:val="0"/>
          <w:marTop w:val="300"/>
          <w:marBottom w:val="0"/>
          <w:divBdr>
            <w:top w:val="none" w:sz="0" w:space="0" w:color="auto"/>
            <w:left w:val="none" w:sz="0" w:space="0" w:color="auto"/>
            <w:bottom w:val="none" w:sz="0" w:space="0" w:color="auto"/>
            <w:right w:val="none" w:sz="0" w:space="0" w:color="auto"/>
          </w:divBdr>
        </w:div>
      </w:divsChild>
    </w:div>
    <w:div w:id="2060325107">
      <w:bodyDiv w:val="1"/>
      <w:marLeft w:val="0"/>
      <w:marRight w:val="0"/>
      <w:marTop w:val="0"/>
      <w:marBottom w:val="0"/>
      <w:divBdr>
        <w:top w:val="none" w:sz="0" w:space="0" w:color="auto"/>
        <w:left w:val="none" w:sz="0" w:space="0" w:color="auto"/>
        <w:bottom w:val="none" w:sz="0" w:space="0" w:color="auto"/>
        <w:right w:val="none" w:sz="0" w:space="0" w:color="auto"/>
      </w:divBdr>
      <w:divsChild>
        <w:div w:id="1642660811">
          <w:marLeft w:val="1080"/>
          <w:marRight w:val="0"/>
          <w:marTop w:val="380"/>
          <w:marBottom w:val="0"/>
          <w:divBdr>
            <w:top w:val="none" w:sz="0" w:space="0" w:color="auto"/>
            <w:left w:val="none" w:sz="0" w:space="0" w:color="auto"/>
            <w:bottom w:val="none" w:sz="0" w:space="0" w:color="auto"/>
            <w:right w:val="none" w:sz="0" w:space="0" w:color="auto"/>
          </w:divBdr>
        </w:div>
        <w:div w:id="1515345337">
          <w:marLeft w:val="1080"/>
          <w:marRight w:val="0"/>
          <w:marTop w:val="380"/>
          <w:marBottom w:val="0"/>
          <w:divBdr>
            <w:top w:val="none" w:sz="0" w:space="0" w:color="auto"/>
            <w:left w:val="none" w:sz="0" w:space="0" w:color="auto"/>
            <w:bottom w:val="none" w:sz="0" w:space="0" w:color="auto"/>
            <w:right w:val="none" w:sz="0" w:space="0" w:color="auto"/>
          </w:divBdr>
        </w:div>
        <w:div w:id="40252222">
          <w:marLeft w:val="1080"/>
          <w:marRight w:val="0"/>
          <w:marTop w:val="380"/>
          <w:marBottom w:val="0"/>
          <w:divBdr>
            <w:top w:val="none" w:sz="0" w:space="0" w:color="auto"/>
            <w:left w:val="none" w:sz="0" w:space="0" w:color="auto"/>
            <w:bottom w:val="none" w:sz="0" w:space="0" w:color="auto"/>
            <w:right w:val="none" w:sz="0" w:space="0" w:color="auto"/>
          </w:divBdr>
        </w:div>
        <w:div w:id="1317416886">
          <w:marLeft w:val="1080"/>
          <w:marRight w:val="0"/>
          <w:marTop w:val="380"/>
          <w:marBottom w:val="0"/>
          <w:divBdr>
            <w:top w:val="none" w:sz="0" w:space="0" w:color="auto"/>
            <w:left w:val="none" w:sz="0" w:space="0" w:color="auto"/>
            <w:bottom w:val="none" w:sz="0" w:space="0" w:color="auto"/>
            <w:right w:val="none" w:sz="0" w:space="0" w:color="auto"/>
          </w:divBdr>
        </w:div>
        <w:div w:id="183793257">
          <w:marLeft w:val="1080"/>
          <w:marRight w:val="0"/>
          <w:marTop w:val="380"/>
          <w:marBottom w:val="0"/>
          <w:divBdr>
            <w:top w:val="none" w:sz="0" w:space="0" w:color="auto"/>
            <w:left w:val="none" w:sz="0" w:space="0" w:color="auto"/>
            <w:bottom w:val="none" w:sz="0" w:space="0" w:color="auto"/>
            <w:right w:val="none" w:sz="0" w:space="0" w:color="auto"/>
          </w:divBdr>
        </w:div>
        <w:div w:id="343170608">
          <w:marLeft w:val="1080"/>
          <w:marRight w:val="0"/>
          <w:marTop w:val="3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6</cp:revision>
  <cp:lastPrinted>2022-12-07T18:41:00Z</cp:lastPrinted>
  <dcterms:created xsi:type="dcterms:W3CDTF">2022-12-01T20:21:00Z</dcterms:created>
  <dcterms:modified xsi:type="dcterms:W3CDTF">2022-12-09T19:54:00Z</dcterms:modified>
</cp:coreProperties>
</file>