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8384" w14:textId="77777777" w:rsidR="00BA1092" w:rsidRPr="00BA1092" w:rsidRDefault="00BA1092" w:rsidP="00BA1092">
      <w:pPr>
        <w:shd w:val="clear" w:color="auto" w:fill="FFFFFF"/>
        <w:spacing w:after="0" w:line="495" w:lineRule="atLeast"/>
        <w:jc w:val="center"/>
        <w:textAlignment w:val="baseline"/>
        <w:outlineLvl w:val="0"/>
        <w:rPr>
          <w:rFonts w:ascii="Times New Roman" w:eastAsia="Times New Roman" w:hAnsi="Times New Roman" w:cs="Times New Roman"/>
          <w:color w:val="000000"/>
          <w:kern w:val="36"/>
          <w:sz w:val="42"/>
          <w:szCs w:val="42"/>
        </w:rPr>
      </w:pPr>
      <w:r w:rsidRPr="00BA1092">
        <w:rPr>
          <w:rFonts w:ascii="Times New Roman" w:eastAsia="Times New Roman" w:hAnsi="Times New Roman" w:cs="Times New Roman"/>
          <w:color w:val="000000"/>
          <w:kern w:val="36"/>
          <w:sz w:val="42"/>
          <w:szCs w:val="42"/>
        </w:rPr>
        <w:fldChar w:fldCharType="begin"/>
      </w:r>
      <w:r w:rsidRPr="00BA1092">
        <w:rPr>
          <w:rFonts w:ascii="Times New Roman" w:eastAsia="Times New Roman" w:hAnsi="Times New Roman" w:cs="Times New Roman"/>
          <w:color w:val="000000"/>
          <w:kern w:val="36"/>
          <w:sz w:val="42"/>
          <w:szCs w:val="42"/>
        </w:rPr>
        <w:instrText xml:space="preserve"> HYPERLINK "https://thepreachersword.com/2023/01/17/good-advice-from-benjamin-franklin/" </w:instrText>
      </w:r>
      <w:r w:rsidRPr="00BA1092">
        <w:rPr>
          <w:rFonts w:ascii="Times New Roman" w:eastAsia="Times New Roman" w:hAnsi="Times New Roman" w:cs="Times New Roman"/>
          <w:color w:val="000000"/>
          <w:kern w:val="36"/>
          <w:sz w:val="42"/>
          <w:szCs w:val="42"/>
        </w:rPr>
        <w:fldChar w:fldCharType="separate"/>
      </w:r>
      <w:r w:rsidRPr="00BA1092">
        <w:rPr>
          <w:rFonts w:ascii="Times New Roman" w:eastAsia="Times New Roman" w:hAnsi="Times New Roman" w:cs="Times New Roman"/>
          <w:color w:val="000000"/>
          <w:kern w:val="36"/>
          <w:sz w:val="42"/>
          <w:szCs w:val="42"/>
          <w:u w:val="single"/>
          <w:bdr w:val="none" w:sz="0" w:space="0" w:color="auto" w:frame="1"/>
        </w:rPr>
        <w:t>Good Advice from Benjamin Franklin</w:t>
      </w:r>
      <w:r w:rsidRPr="00BA1092">
        <w:rPr>
          <w:rFonts w:ascii="Times New Roman" w:eastAsia="Times New Roman" w:hAnsi="Times New Roman" w:cs="Times New Roman"/>
          <w:color w:val="000000"/>
          <w:kern w:val="36"/>
          <w:sz w:val="42"/>
          <w:szCs w:val="42"/>
        </w:rPr>
        <w:fldChar w:fldCharType="end"/>
      </w:r>
    </w:p>
    <w:p w14:paraId="37A23532" w14:textId="679D5293" w:rsidR="00BA1092" w:rsidRPr="00BA1092" w:rsidRDefault="00BA1092" w:rsidP="00BA1092">
      <w:pPr>
        <w:shd w:val="clear" w:color="auto" w:fill="FFFFFF"/>
        <w:spacing w:after="0" w:line="240" w:lineRule="auto"/>
        <w:textAlignment w:val="baseline"/>
        <w:rPr>
          <w:rFonts w:ascii="Open Sans" w:eastAsia="Times New Roman" w:hAnsi="Open Sans" w:cs="Open Sans"/>
          <w:color w:val="333333"/>
          <w:sz w:val="21"/>
          <w:szCs w:val="21"/>
        </w:rPr>
      </w:pPr>
      <w:r w:rsidRPr="00BA1092">
        <w:rPr>
          <w:rFonts w:ascii="Open Sans" w:eastAsia="Times New Roman" w:hAnsi="Open Sans" w:cs="Open Sans"/>
          <w:noProof/>
          <w:color w:val="1C9BDC"/>
          <w:sz w:val="21"/>
          <w:szCs w:val="21"/>
          <w:bdr w:val="none" w:sz="0" w:space="0" w:color="auto" w:frame="1"/>
        </w:rPr>
        <w:drawing>
          <wp:inline distT="0" distB="0" distL="0" distR="0" wp14:anchorId="7B4342A4" wp14:editId="3F457B70">
            <wp:extent cx="4762500" cy="2276475"/>
            <wp:effectExtent l="0" t="0" r="0" b="952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276475"/>
                    </a:xfrm>
                    <a:prstGeom prst="rect">
                      <a:avLst/>
                    </a:prstGeom>
                    <a:noFill/>
                    <a:ln>
                      <a:noFill/>
                    </a:ln>
                  </pic:spPr>
                </pic:pic>
              </a:graphicData>
            </a:graphic>
          </wp:inline>
        </w:drawing>
      </w:r>
    </w:p>
    <w:p w14:paraId="64DF9BA0"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Did you know that today is Benjamin Franklin day?</w:t>
      </w:r>
    </w:p>
    <w:p w14:paraId="71622882"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No. I didn’t either.</w:t>
      </w:r>
    </w:p>
    <w:p w14:paraId="5DB8E5D5" w14:textId="77777777" w:rsidR="00BA1092" w:rsidRPr="00BA1092" w:rsidRDefault="00BA1092" w:rsidP="00BA1092">
      <w:pPr>
        <w:shd w:val="clear" w:color="auto" w:fill="FFFFFF"/>
        <w:spacing w:after="0"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 xml:space="preserve">But according to my calendar of unusual and </w:t>
      </w:r>
      <w:proofErr w:type="gramStart"/>
      <w:r w:rsidRPr="00BA1092">
        <w:rPr>
          <w:rFonts w:ascii="Open Sans" w:eastAsia="Times New Roman" w:hAnsi="Open Sans" w:cs="Open Sans"/>
          <w:color w:val="333333"/>
        </w:rPr>
        <w:t>little known</w:t>
      </w:r>
      <w:proofErr w:type="gramEnd"/>
      <w:r w:rsidRPr="00BA1092">
        <w:rPr>
          <w:rFonts w:ascii="Open Sans" w:eastAsia="Times New Roman" w:hAnsi="Open Sans" w:cs="Open Sans"/>
          <w:color w:val="333333"/>
        </w:rPr>
        <w:t xml:space="preserve"> holidays, we celebrate the life of this great American patriot on his birthday, January 17th.</w:t>
      </w:r>
    </w:p>
    <w:p w14:paraId="1955F7B8"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Born in1706, Franklin became one of the most well-known and celebrated Americans in history. In addition to being one of our founding fathers, Franklin was an inventor, printer, politician, diplomat, musician and postmaster. He was also an author who published several books under the pseudonym Richard Saunders. One his most famous works, Poor Richard’s Almanac, was published annually for 25 years which contained poems, weather and astrological information.</w:t>
      </w:r>
    </w:p>
    <w:p w14:paraId="120D116F"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 xml:space="preserve">Many of his quotes and sayings are often repeated today. I noticed that Franklin had a good deal </w:t>
      </w:r>
      <w:proofErr w:type="spellStart"/>
      <w:r w:rsidRPr="00BA1092">
        <w:rPr>
          <w:rFonts w:ascii="Open Sans" w:eastAsia="Times New Roman" w:hAnsi="Open Sans" w:cs="Open Sans"/>
          <w:color w:val="333333"/>
        </w:rPr>
        <w:t>to day</w:t>
      </w:r>
      <w:proofErr w:type="spellEnd"/>
      <w:r w:rsidRPr="00BA1092">
        <w:rPr>
          <w:rFonts w:ascii="Open Sans" w:eastAsia="Times New Roman" w:hAnsi="Open Sans" w:cs="Open Sans"/>
          <w:color w:val="333333"/>
        </w:rPr>
        <w:t xml:space="preserve"> regarding the proper use of time.</w:t>
      </w:r>
    </w:p>
    <w:p w14:paraId="1A627CA9" w14:textId="77777777" w:rsidR="00BA1092" w:rsidRPr="00BA1092" w:rsidRDefault="00BA1092" w:rsidP="00BA1092">
      <w:pPr>
        <w:shd w:val="clear" w:color="auto" w:fill="F5F5F5"/>
        <w:spacing w:after="105"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Lost time is never found again.</w:t>
      </w:r>
    </w:p>
    <w:p w14:paraId="4F550EC0" w14:textId="77777777" w:rsidR="00BA1092" w:rsidRPr="00BA1092" w:rsidRDefault="00BA1092" w:rsidP="00BA1092">
      <w:pPr>
        <w:shd w:val="clear" w:color="auto" w:fill="F5F5F5"/>
        <w:spacing w:after="105"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By failing to prepare, you are preparing to fail.</w:t>
      </w:r>
    </w:p>
    <w:p w14:paraId="0D23ADCD" w14:textId="77777777" w:rsidR="00BA1092" w:rsidRPr="00BA1092" w:rsidRDefault="00BA1092" w:rsidP="00BA1092">
      <w:pPr>
        <w:shd w:val="clear" w:color="auto" w:fill="F5F5F5"/>
        <w:spacing w:after="105"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One today is worth two tomorrows</w:t>
      </w:r>
    </w:p>
    <w:p w14:paraId="2CCF40FB" w14:textId="77777777" w:rsidR="00BA1092" w:rsidRPr="00BA1092" w:rsidRDefault="00BA1092" w:rsidP="00BA1092">
      <w:pPr>
        <w:shd w:val="clear" w:color="auto" w:fill="F5F5F5"/>
        <w:spacing w:after="105"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Some people die at 25 and aren’t buried until 75.</w:t>
      </w:r>
    </w:p>
    <w:p w14:paraId="25FC96CE" w14:textId="77777777" w:rsidR="00BA1092" w:rsidRPr="00BA1092" w:rsidRDefault="00BA1092" w:rsidP="00BA1092">
      <w:pPr>
        <w:shd w:val="clear" w:color="auto" w:fill="F5F5F5"/>
        <w:spacing w:after="105"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 xml:space="preserve">Never leave that </w:t>
      </w:r>
      <w:proofErr w:type="spellStart"/>
      <w:r w:rsidRPr="00BA1092">
        <w:rPr>
          <w:rFonts w:ascii="Open Sans" w:eastAsia="Times New Roman" w:hAnsi="Open Sans" w:cs="Open Sans"/>
          <w:color w:val="666666"/>
        </w:rPr>
        <w:t>til</w:t>
      </w:r>
      <w:proofErr w:type="spellEnd"/>
      <w:r w:rsidRPr="00BA1092">
        <w:rPr>
          <w:rFonts w:ascii="Open Sans" w:eastAsia="Times New Roman" w:hAnsi="Open Sans" w:cs="Open Sans"/>
          <w:color w:val="666666"/>
        </w:rPr>
        <w:t xml:space="preserve"> tomorrow which you can do today.</w:t>
      </w:r>
    </w:p>
    <w:p w14:paraId="66322A76" w14:textId="77777777" w:rsidR="00BA1092" w:rsidRPr="00BA1092" w:rsidRDefault="00BA1092" w:rsidP="00BA1092">
      <w:pPr>
        <w:shd w:val="clear" w:color="auto" w:fill="F5F5F5"/>
        <w:spacing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You may delay, but time will not.</w:t>
      </w:r>
    </w:p>
    <w:p w14:paraId="2D93D19A"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Much of Franklin’s advice about time is obviously rooted in Biblical admonitions.</w:t>
      </w:r>
    </w:p>
    <w:p w14:paraId="1ADCC788"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“Do not boast about tomorrow, for you do not know what a day may bring.” (Prov. 27:1).</w:t>
      </w:r>
    </w:p>
    <w:p w14:paraId="22DF63EE"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The Psalmist said “Teach us to number our days, that we may gain a heart of wisdom.” (Ps. 90:12).</w:t>
      </w:r>
    </w:p>
    <w:p w14:paraId="6F096BCA"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lastRenderedPageBreak/>
        <w:t>“Be wise in the way you act toward outsiders; make the most of every opportunity. (Col. 4:6).</w:t>
      </w:r>
    </w:p>
    <w:p w14:paraId="5779056A"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 xml:space="preserve">“Be very careful, then, how you live—not as unwise but as wise, making the most of every opportunity, because the days are evil. </w:t>
      </w:r>
      <w:proofErr w:type="gramStart"/>
      <w:r w:rsidRPr="00BA1092">
        <w:rPr>
          <w:rFonts w:ascii="Open Sans" w:eastAsia="Times New Roman" w:hAnsi="Open Sans" w:cs="Open Sans"/>
          <w:color w:val="333333"/>
        </w:rPr>
        <w:t>Therefore</w:t>
      </w:r>
      <w:proofErr w:type="gramEnd"/>
      <w:r w:rsidRPr="00BA1092">
        <w:rPr>
          <w:rFonts w:ascii="Open Sans" w:eastAsia="Times New Roman" w:hAnsi="Open Sans" w:cs="Open Sans"/>
          <w:color w:val="333333"/>
        </w:rPr>
        <w:t xml:space="preserve"> do not be foolish, but understand what the Lord’s will is” (Eph. 5:15-17).</w:t>
      </w:r>
    </w:p>
    <w:p w14:paraId="58D1960A"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“Now listen, you who say, “Today or tomorrow we will go to this or that city, spend a year there, carry on business and make money.” Why, you do not even know what will happen tomorrow. What is your life? You are a mist that appears for a little while and then vanishes. Instead, you ought to say, “If it is the Lord’s will, we will live and do this or that.” (Jas. 4:13-15).</w:t>
      </w:r>
    </w:p>
    <w:p w14:paraId="7B75D200"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Then there is probably one of the most famous exhortations regarding time penned by Solomon in Ecclesiastes 3:1-8.</w:t>
      </w:r>
    </w:p>
    <w:p w14:paraId="72063811" w14:textId="77777777" w:rsidR="00BA1092" w:rsidRPr="00BA1092" w:rsidRDefault="00BA1092" w:rsidP="00BA1092">
      <w:pPr>
        <w:shd w:val="clear" w:color="auto" w:fill="F5F5F5"/>
        <w:spacing w:after="105"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To everything there is a season,</w:t>
      </w:r>
      <w:r w:rsidRPr="00BA1092">
        <w:rPr>
          <w:rFonts w:ascii="Open Sans" w:eastAsia="Times New Roman" w:hAnsi="Open Sans" w:cs="Open Sans"/>
          <w:color w:val="666666"/>
        </w:rPr>
        <w:br/>
        <w:t>A time for every purpose under heaven:</w:t>
      </w:r>
    </w:p>
    <w:p w14:paraId="73A1DDEE" w14:textId="77777777" w:rsidR="00BA1092" w:rsidRPr="00BA1092" w:rsidRDefault="00BA1092" w:rsidP="00BA1092">
      <w:pPr>
        <w:shd w:val="clear" w:color="auto" w:fill="F5F5F5"/>
        <w:spacing w:after="105"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A time to be born,</w:t>
      </w:r>
      <w:r w:rsidRPr="00BA1092">
        <w:rPr>
          <w:rFonts w:ascii="Open Sans" w:eastAsia="Times New Roman" w:hAnsi="Open Sans" w:cs="Open Sans"/>
          <w:color w:val="666666"/>
        </w:rPr>
        <w:br/>
        <w:t>And a time to die;</w:t>
      </w:r>
      <w:r w:rsidRPr="00BA1092">
        <w:rPr>
          <w:rFonts w:ascii="Open Sans" w:eastAsia="Times New Roman" w:hAnsi="Open Sans" w:cs="Open Sans"/>
          <w:color w:val="666666"/>
        </w:rPr>
        <w:br/>
        <w:t>A time to plant,</w:t>
      </w:r>
      <w:r w:rsidRPr="00BA1092">
        <w:rPr>
          <w:rFonts w:ascii="Open Sans" w:eastAsia="Times New Roman" w:hAnsi="Open Sans" w:cs="Open Sans"/>
          <w:color w:val="666666"/>
        </w:rPr>
        <w:br/>
        <w:t>And a time to pluck what is planted;</w:t>
      </w:r>
    </w:p>
    <w:p w14:paraId="23CBFA1C" w14:textId="77777777" w:rsidR="00BA1092" w:rsidRPr="00BA1092" w:rsidRDefault="00BA1092" w:rsidP="00BA1092">
      <w:pPr>
        <w:shd w:val="clear" w:color="auto" w:fill="F5F5F5"/>
        <w:spacing w:after="105"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A time to kill,</w:t>
      </w:r>
      <w:r w:rsidRPr="00BA1092">
        <w:rPr>
          <w:rFonts w:ascii="Open Sans" w:eastAsia="Times New Roman" w:hAnsi="Open Sans" w:cs="Open Sans"/>
          <w:color w:val="666666"/>
        </w:rPr>
        <w:br/>
        <w:t>And a time to heal;</w:t>
      </w:r>
      <w:r w:rsidRPr="00BA1092">
        <w:rPr>
          <w:rFonts w:ascii="Open Sans" w:eastAsia="Times New Roman" w:hAnsi="Open Sans" w:cs="Open Sans"/>
          <w:color w:val="666666"/>
        </w:rPr>
        <w:br/>
        <w:t>A time to break down,</w:t>
      </w:r>
      <w:r w:rsidRPr="00BA1092">
        <w:rPr>
          <w:rFonts w:ascii="Open Sans" w:eastAsia="Times New Roman" w:hAnsi="Open Sans" w:cs="Open Sans"/>
          <w:color w:val="666666"/>
        </w:rPr>
        <w:br/>
        <w:t>And a time to build up;</w:t>
      </w:r>
    </w:p>
    <w:p w14:paraId="6346C761" w14:textId="77777777" w:rsidR="00BA1092" w:rsidRPr="00BA1092" w:rsidRDefault="00BA1092" w:rsidP="00BA1092">
      <w:pPr>
        <w:shd w:val="clear" w:color="auto" w:fill="F5F5F5"/>
        <w:spacing w:after="105"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A time to weep,</w:t>
      </w:r>
      <w:r w:rsidRPr="00BA1092">
        <w:rPr>
          <w:rFonts w:ascii="Open Sans" w:eastAsia="Times New Roman" w:hAnsi="Open Sans" w:cs="Open Sans"/>
          <w:color w:val="666666"/>
        </w:rPr>
        <w:br/>
        <w:t>And a time to laugh;</w:t>
      </w:r>
      <w:r w:rsidRPr="00BA1092">
        <w:rPr>
          <w:rFonts w:ascii="Open Sans" w:eastAsia="Times New Roman" w:hAnsi="Open Sans" w:cs="Open Sans"/>
          <w:color w:val="666666"/>
        </w:rPr>
        <w:br/>
        <w:t>A time to mourn,</w:t>
      </w:r>
      <w:r w:rsidRPr="00BA1092">
        <w:rPr>
          <w:rFonts w:ascii="Open Sans" w:eastAsia="Times New Roman" w:hAnsi="Open Sans" w:cs="Open Sans"/>
          <w:color w:val="666666"/>
        </w:rPr>
        <w:br/>
        <w:t>And a time to dance;</w:t>
      </w:r>
    </w:p>
    <w:p w14:paraId="2D5BD1D2" w14:textId="77777777" w:rsidR="00BA1092" w:rsidRPr="00BA1092" w:rsidRDefault="00BA1092" w:rsidP="00BA1092">
      <w:pPr>
        <w:shd w:val="clear" w:color="auto" w:fill="F5F5F5"/>
        <w:spacing w:after="105"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A time to cast away stones,</w:t>
      </w:r>
      <w:r w:rsidRPr="00BA1092">
        <w:rPr>
          <w:rFonts w:ascii="Open Sans" w:eastAsia="Times New Roman" w:hAnsi="Open Sans" w:cs="Open Sans"/>
          <w:color w:val="666666"/>
        </w:rPr>
        <w:br/>
        <w:t>And a time to gather stones;</w:t>
      </w:r>
      <w:r w:rsidRPr="00BA1092">
        <w:rPr>
          <w:rFonts w:ascii="Open Sans" w:eastAsia="Times New Roman" w:hAnsi="Open Sans" w:cs="Open Sans"/>
          <w:color w:val="666666"/>
        </w:rPr>
        <w:br/>
        <w:t>A time to embrace,</w:t>
      </w:r>
      <w:r w:rsidRPr="00BA1092">
        <w:rPr>
          <w:rFonts w:ascii="Open Sans" w:eastAsia="Times New Roman" w:hAnsi="Open Sans" w:cs="Open Sans"/>
          <w:color w:val="666666"/>
        </w:rPr>
        <w:br/>
        <w:t>And a time to refrain from embracing;</w:t>
      </w:r>
    </w:p>
    <w:p w14:paraId="368D2940" w14:textId="77777777" w:rsidR="00BA1092" w:rsidRPr="00BA1092" w:rsidRDefault="00BA1092" w:rsidP="00BA1092">
      <w:pPr>
        <w:shd w:val="clear" w:color="auto" w:fill="F5F5F5"/>
        <w:spacing w:after="105"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A time to gain,</w:t>
      </w:r>
      <w:r w:rsidRPr="00BA1092">
        <w:rPr>
          <w:rFonts w:ascii="Open Sans" w:eastAsia="Times New Roman" w:hAnsi="Open Sans" w:cs="Open Sans"/>
          <w:color w:val="666666"/>
        </w:rPr>
        <w:br/>
        <w:t>And a time to lose;</w:t>
      </w:r>
      <w:r w:rsidRPr="00BA1092">
        <w:rPr>
          <w:rFonts w:ascii="Open Sans" w:eastAsia="Times New Roman" w:hAnsi="Open Sans" w:cs="Open Sans"/>
          <w:color w:val="666666"/>
        </w:rPr>
        <w:br/>
        <w:t>A time to keep,</w:t>
      </w:r>
      <w:r w:rsidRPr="00BA1092">
        <w:rPr>
          <w:rFonts w:ascii="Open Sans" w:eastAsia="Times New Roman" w:hAnsi="Open Sans" w:cs="Open Sans"/>
          <w:color w:val="666666"/>
        </w:rPr>
        <w:br/>
        <w:t>And a time to throw away;</w:t>
      </w:r>
    </w:p>
    <w:p w14:paraId="60744C6C" w14:textId="77777777" w:rsidR="00BA1092" w:rsidRPr="00BA1092" w:rsidRDefault="00BA1092" w:rsidP="00BA1092">
      <w:pPr>
        <w:shd w:val="clear" w:color="auto" w:fill="F5F5F5"/>
        <w:spacing w:after="105"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t>A time to tear,</w:t>
      </w:r>
      <w:r w:rsidRPr="00BA1092">
        <w:rPr>
          <w:rFonts w:ascii="Open Sans" w:eastAsia="Times New Roman" w:hAnsi="Open Sans" w:cs="Open Sans"/>
          <w:color w:val="666666"/>
        </w:rPr>
        <w:br/>
        <w:t>And a time to sew;</w:t>
      </w:r>
      <w:r w:rsidRPr="00BA1092">
        <w:rPr>
          <w:rFonts w:ascii="Open Sans" w:eastAsia="Times New Roman" w:hAnsi="Open Sans" w:cs="Open Sans"/>
          <w:color w:val="666666"/>
        </w:rPr>
        <w:br/>
        <w:t>A time to keep silence,</w:t>
      </w:r>
      <w:r w:rsidRPr="00BA1092">
        <w:rPr>
          <w:rFonts w:ascii="Open Sans" w:eastAsia="Times New Roman" w:hAnsi="Open Sans" w:cs="Open Sans"/>
          <w:color w:val="666666"/>
        </w:rPr>
        <w:br/>
        <w:t>And a time to speak;</w:t>
      </w:r>
    </w:p>
    <w:p w14:paraId="68A4B2B5" w14:textId="77777777" w:rsidR="00BA1092" w:rsidRPr="00BA1092" w:rsidRDefault="00BA1092" w:rsidP="00BA1092">
      <w:pPr>
        <w:shd w:val="clear" w:color="auto" w:fill="F5F5F5"/>
        <w:spacing w:line="240" w:lineRule="auto"/>
        <w:textAlignment w:val="baseline"/>
        <w:rPr>
          <w:rFonts w:ascii="Open Sans" w:eastAsia="Times New Roman" w:hAnsi="Open Sans" w:cs="Open Sans"/>
          <w:color w:val="666666"/>
        </w:rPr>
      </w:pPr>
      <w:r w:rsidRPr="00BA1092">
        <w:rPr>
          <w:rFonts w:ascii="Open Sans" w:eastAsia="Times New Roman" w:hAnsi="Open Sans" w:cs="Open Sans"/>
          <w:color w:val="666666"/>
        </w:rPr>
        <w:lastRenderedPageBreak/>
        <w:t>A time to love,</w:t>
      </w:r>
      <w:r w:rsidRPr="00BA1092">
        <w:rPr>
          <w:rFonts w:ascii="Open Sans" w:eastAsia="Times New Roman" w:hAnsi="Open Sans" w:cs="Open Sans"/>
          <w:color w:val="666666"/>
        </w:rPr>
        <w:br/>
        <w:t>And a time to hate;</w:t>
      </w:r>
      <w:r w:rsidRPr="00BA1092">
        <w:rPr>
          <w:rFonts w:ascii="Open Sans" w:eastAsia="Times New Roman" w:hAnsi="Open Sans" w:cs="Open Sans"/>
          <w:color w:val="666666"/>
        </w:rPr>
        <w:br/>
        <w:t>A time of war,</w:t>
      </w:r>
      <w:r w:rsidRPr="00BA1092">
        <w:rPr>
          <w:rFonts w:ascii="Open Sans" w:eastAsia="Times New Roman" w:hAnsi="Open Sans" w:cs="Open Sans"/>
          <w:color w:val="666666"/>
        </w:rPr>
        <w:br/>
        <w:t>And a time of peace.</w:t>
      </w:r>
    </w:p>
    <w:p w14:paraId="1168C40A"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The Lord who has given us time desires that we value time. Appreciate its brevity. Use it wisely. And employ it according to His purpose.</w:t>
      </w:r>
    </w:p>
    <w:p w14:paraId="7B3577E4"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The title of an old song, “Time Waits for No One,” is a truism that cannot be denied. What are you doing about it?</w:t>
      </w:r>
    </w:p>
    <w:p w14:paraId="4D4551E0"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We’re already 17 days into the new year. What changes are you making? What opportunities are you seeking? What goals are you pursuing? How are you using your time.</w:t>
      </w:r>
    </w:p>
    <w:p w14:paraId="7762D583" w14:textId="77777777" w:rsidR="00BA1092" w:rsidRPr="00BA1092" w:rsidRDefault="00BA1092" w:rsidP="00BA1092">
      <w:pPr>
        <w:shd w:val="clear" w:color="auto" w:fill="FFFFFF"/>
        <w:spacing w:after="225" w:line="240" w:lineRule="auto"/>
        <w:textAlignment w:val="baseline"/>
        <w:rPr>
          <w:rFonts w:ascii="Open Sans" w:eastAsia="Times New Roman" w:hAnsi="Open Sans" w:cs="Open Sans"/>
          <w:color w:val="333333"/>
        </w:rPr>
      </w:pPr>
      <w:r w:rsidRPr="00BA1092">
        <w:rPr>
          <w:rFonts w:ascii="Open Sans" w:eastAsia="Times New Roman" w:hAnsi="Open Sans" w:cs="Open Sans"/>
          <w:color w:val="333333"/>
        </w:rPr>
        <w:t>Time is life. As Ben Franklin counsels, “Dost thou love life? Then do not squander time, for that is the stuff life is made of.”</w:t>
      </w:r>
    </w:p>
    <w:p w14:paraId="25A60C4F" w14:textId="77777777" w:rsidR="00BA1092" w:rsidRPr="00BA1092" w:rsidRDefault="00BA1092" w:rsidP="00BA1092">
      <w:pPr>
        <w:shd w:val="clear" w:color="auto" w:fill="FFFFFF"/>
        <w:spacing w:after="225" w:line="240" w:lineRule="auto"/>
        <w:jc w:val="right"/>
        <w:textAlignment w:val="baseline"/>
        <w:rPr>
          <w:rFonts w:ascii="Open Sans" w:eastAsia="Times New Roman" w:hAnsi="Open Sans" w:cs="Open Sans"/>
          <w:color w:val="333333"/>
        </w:rPr>
      </w:pPr>
      <w:r w:rsidRPr="00BA1092">
        <w:rPr>
          <w:rFonts w:ascii="Open Sans" w:eastAsia="Times New Roman" w:hAnsi="Open Sans" w:cs="Open Sans"/>
          <w:color w:val="333333"/>
        </w:rPr>
        <w:t xml:space="preserve">–Ken Weliever, The </w:t>
      </w:r>
      <w:proofErr w:type="spellStart"/>
      <w:r w:rsidRPr="00BA1092">
        <w:rPr>
          <w:rFonts w:ascii="Open Sans" w:eastAsia="Times New Roman" w:hAnsi="Open Sans" w:cs="Open Sans"/>
          <w:color w:val="333333"/>
        </w:rPr>
        <w:t>Preacherman</w:t>
      </w:r>
      <w:proofErr w:type="spellEnd"/>
    </w:p>
    <w:p w14:paraId="7EE60801" w14:textId="77777777" w:rsidR="00BA1092" w:rsidRDefault="00BA1092"/>
    <w:sectPr w:rsidR="00BA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92"/>
    <w:rsid w:val="00BA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BD74"/>
  <w15:chartTrackingRefBased/>
  <w15:docId w15:val="{BEB5279E-6D12-4679-B17A-8F1E07C6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1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9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1092"/>
    <w:rPr>
      <w:color w:val="0000FF"/>
      <w:u w:val="single"/>
    </w:rPr>
  </w:style>
  <w:style w:type="paragraph" w:styleId="NormalWeb">
    <w:name w:val="Normal (Web)"/>
    <w:basedOn w:val="Normal"/>
    <w:uiPriority w:val="99"/>
    <w:semiHidden/>
    <w:unhideWhenUsed/>
    <w:rsid w:val="00BA10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88761">
      <w:bodyDiv w:val="1"/>
      <w:marLeft w:val="0"/>
      <w:marRight w:val="0"/>
      <w:marTop w:val="0"/>
      <w:marBottom w:val="0"/>
      <w:divBdr>
        <w:top w:val="none" w:sz="0" w:space="0" w:color="auto"/>
        <w:left w:val="none" w:sz="0" w:space="0" w:color="auto"/>
        <w:bottom w:val="none" w:sz="0" w:space="0" w:color="auto"/>
        <w:right w:val="none" w:sz="0" w:space="0" w:color="auto"/>
      </w:divBdr>
      <w:divsChild>
        <w:div w:id="354623545">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 w:id="962148527">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hepreachersword.files.wordpress.com/2023/01/franlin.time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2988</Characters>
  <Application>Microsoft Office Word</Application>
  <DocSecurity>0</DocSecurity>
  <Lines>24</Lines>
  <Paragraphs>7</Paragraphs>
  <ScaleCrop>false</ScaleCrop>
  <Company>HP</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1</cp:revision>
  <dcterms:created xsi:type="dcterms:W3CDTF">2023-01-28T23:54:00Z</dcterms:created>
  <dcterms:modified xsi:type="dcterms:W3CDTF">2023-01-28T23:55:00Z</dcterms:modified>
</cp:coreProperties>
</file>