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A4" w:rsidRDefault="00175FD2" w:rsidP="00175FD2">
      <w:pPr>
        <w:jc w:val="center"/>
        <w:rPr>
          <w:rFonts w:ascii="Arial" w:hAnsi="Arial" w:cs="Arial"/>
          <w:b/>
          <w:sz w:val="24"/>
        </w:rPr>
      </w:pPr>
      <w:r>
        <w:rPr>
          <w:rFonts w:ascii="Arial" w:hAnsi="Arial" w:cs="Arial"/>
          <w:b/>
          <w:sz w:val="24"/>
        </w:rPr>
        <w:t>Isaiah's Lessons For Us Today</w:t>
      </w:r>
    </w:p>
    <w:p w:rsidR="00175FD2" w:rsidRDefault="00175FD2" w:rsidP="00175FD2">
      <w:pPr>
        <w:jc w:val="center"/>
        <w:rPr>
          <w:rFonts w:ascii="Arial" w:hAnsi="Arial" w:cs="Arial"/>
          <w:b/>
          <w:sz w:val="24"/>
        </w:rPr>
      </w:pPr>
      <w:r>
        <w:rPr>
          <w:rFonts w:ascii="Arial" w:hAnsi="Arial" w:cs="Arial"/>
          <w:b/>
          <w:sz w:val="24"/>
        </w:rPr>
        <w:t>(Review)</w:t>
      </w:r>
    </w:p>
    <w:p w:rsidR="00175FD2" w:rsidRDefault="00175FD2" w:rsidP="00175FD2">
      <w:pPr>
        <w:spacing w:after="0"/>
        <w:rPr>
          <w:rFonts w:ascii="Arial" w:hAnsi="Arial" w:cs="Arial"/>
          <w:sz w:val="24"/>
        </w:rPr>
      </w:pPr>
      <w:r>
        <w:rPr>
          <w:rFonts w:ascii="Arial" w:hAnsi="Arial" w:cs="Arial"/>
          <w:sz w:val="24"/>
        </w:rPr>
        <w:t xml:space="preserve">Introduction:  Now that we have studied Isaiah, I want to study some of what Isaiah brought to the "plate."  Time period was about 720 to 680.  The first 39 chapters deals with God's punishment of the nations including Israel and Judah.  Chapters 40 to 66 deals with the restoration of Israel (physical and spiritual).  Here are four things we learn from Isaiah. </w:t>
      </w:r>
    </w:p>
    <w:p w:rsidR="00175FD2" w:rsidRDefault="00175FD2" w:rsidP="00175FD2">
      <w:pPr>
        <w:spacing w:after="0"/>
        <w:rPr>
          <w:rFonts w:ascii="Arial" w:hAnsi="Arial" w:cs="Arial"/>
          <w:b/>
          <w:sz w:val="24"/>
          <w:u w:val="single"/>
        </w:rPr>
      </w:pPr>
      <w:r>
        <w:rPr>
          <w:rFonts w:ascii="Arial" w:hAnsi="Arial" w:cs="Arial"/>
          <w:b/>
          <w:sz w:val="24"/>
          <w:u w:val="single"/>
        </w:rPr>
        <w:t>I) God's Dual Role as Judge and Redeemer</w:t>
      </w:r>
    </w:p>
    <w:p w:rsidR="00175FD2" w:rsidRDefault="00175FD2" w:rsidP="00175FD2">
      <w:pPr>
        <w:spacing w:after="0"/>
        <w:rPr>
          <w:rFonts w:ascii="Arial" w:hAnsi="Arial" w:cs="Arial"/>
          <w:b/>
          <w:sz w:val="24"/>
        </w:rPr>
      </w:pPr>
      <w:r>
        <w:rPr>
          <w:rFonts w:ascii="Arial" w:hAnsi="Arial" w:cs="Arial"/>
          <w:b/>
          <w:sz w:val="24"/>
        </w:rPr>
        <w:t xml:space="preserve">A)  God punished the nations for their sins. </w:t>
      </w:r>
    </w:p>
    <w:p w:rsidR="00175FD2" w:rsidRPr="00A51DB3" w:rsidRDefault="00175FD2" w:rsidP="00175FD2">
      <w:pPr>
        <w:spacing w:after="0"/>
        <w:rPr>
          <w:rFonts w:ascii="Arial" w:hAnsi="Arial" w:cs="Arial"/>
          <w:b/>
          <w:sz w:val="24"/>
        </w:rPr>
      </w:pPr>
      <w:r>
        <w:rPr>
          <w:rFonts w:ascii="Arial" w:hAnsi="Arial" w:cs="Arial"/>
          <w:sz w:val="24"/>
        </w:rPr>
        <w:t xml:space="preserve">1.  As a righteous judge He is obligated to punish the evil doers.  </w:t>
      </w:r>
      <w:r w:rsidRPr="00A51DB3">
        <w:rPr>
          <w:rFonts w:ascii="Arial" w:hAnsi="Arial" w:cs="Arial"/>
          <w:b/>
          <w:sz w:val="24"/>
        </w:rPr>
        <w:t xml:space="preserve">Isaiah 3.16ff; 1 Peter 4.17-18. </w:t>
      </w:r>
    </w:p>
    <w:p w:rsidR="00175FD2" w:rsidRDefault="00175FD2" w:rsidP="00175FD2">
      <w:pPr>
        <w:spacing w:after="0"/>
        <w:rPr>
          <w:rFonts w:ascii="Arial" w:hAnsi="Arial" w:cs="Arial"/>
          <w:sz w:val="24"/>
        </w:rPr>
      </w:pPr>
      <w:r>
        <w:rPr>
          <w:rFonts w:ascii="Arial" w:hAnsi="Arial" w:cs="Arial"/>
          <w:sz w:val="24"/>
        </w:rPr>
        <w:t xml:space="preserve">2. God uses different "instruments" to chasten His people, </w:t>
      </w:r>
      <w:r w:rsidRPr="00A51DB3">
        <w:rPr>
          <w:rFonts w:ascii="Arial" w:hAnsi="Arial" w:cs="Arial"/>
          <w:b/>
          <w:sz w:val="24"/>
        </w:rPr>
        <w:t>Isaiah 10.5-11.</w:t>
      </w:r>
      <w:r>
        <w:rPr>
          <w:rFonts w:ascii="Arial" w:hAnsi="Arial" w:cs="Arial"/>
          <w:sz w:val="24"/>
        </w:rPr>
        <w:t xml:space="preserve"> </w:t>
      </w:r>
    </w:p>
    <w:p w:rsidR="00175FD2" w:rsidRDefault="00175FD2" w:rsidP="00175FD2">
      <w:pPr>
        <w:spacing w:after="0"/>
        <w:rPr>
          <w:rFonts w:ascii="Arial" w:hAnsi="Arial" w:cs="Arial"/>
          <w:sz w:val="24"/>
        </w:rPr>
      </w:pPr>
      <w:r>
        <w:rPr>
          <w:rFonts w:ascii="Arial" w:hAnsi="Arial" w:cs="Arial"/>
          <w:sz w:val="24"/>
        </w:rPr>
        <w:t xml:space="preserve">a. Sickness, death of loved ones, defeat, being conquered and carried off into captivity.  </w:t>
      </w:r>
    </w:p>
    <w:p w:rsidR="00943410" w:rsidRDefault="00943410" w:rsidP="00175FD2">
      <w:pPr>
        <w:spacing w:after="0"/>
        <w:rPr>
          <w:rFonts w:ascii="Arial" w:hAnsi="Arial" w:cs="Arial"/>
          <w:sz w:val="24"/>
        </w:rPr>
      </w:pPr>
      <w:r>
        <w:rPr>
          <w:rFonts w:ascii="Arial" w:hAnsi="Arial" w:cs="Arial"/>
          <w:sz w:val="24"/>
        </w:rPr>
        <w:t xml:space="preserve">b. Destruction of the temple and the Holy City, </w:t>
      </w:r>
      <w:r w:rsidRPr="001A2BBF">
        <w:rPr>
          <w:rFonts w:ascii="Arial" w:hAnsi="Arial" w:cs="Arial"/>
          <w:b/>
          <w:sz w:val="24"/>
        </w:rPr>
        <w:t>Isaiah 63.18; 64.11.</w:t>
      </w:r>
      <w:r>
        <w:rPr>
          <w:rFonts w:ascii="Arial" w:hAnsi="Arial" w:cs="Arial"/>
          <w:sz w:val="24"/>
        </w:rPr>
        <w:t xml:space="preserve"> </w:t>
      </w:r>
    </w:p>
    <w:p w:rsidR="00943410" w:rsidRDefault="00943410" w:rsidP="00175FD2">
      <w:pPr>
        <w:spacing w:after="0"/>
        <w:rPr>
          <w:rFonts w:ascii="Arial" w:hAnsi="Arial" w:cs="Arial"/>
          <w:sz w:val="24"/>
        </w:rPr>
      </w:pPr>
      <w:r>
        <w:rPr>
          <w:rFonts w:ascii="Arial" w:hAnsi="Arial" w:cs="Arial"/>
          <w:sz w:val="24"/>
        </w:rPr>
        <w:t xml:space="preserve">3. Sin is addictive and destructive.  </w:t>
      </w:r>
    </w:p>
    <w:p w:rsidR="00943410" w:rsidRDefault="00943410" w:rsidP="00175FD2">
      <w:pPr>
        <w:spacing w:after="0"/>
        <w:rPr>
          <w:rFonts w:ascii="Arial" w:hAnsi="Arial" w:cs="Arial"/>
          <w:b/>
          <w:sz w:val="24"/>
        </w:rPr>
      </w:pPr>
      <w:r>
        <w:rPr>
          <w:rFonts w:ascii="Arial" w:hAnsi="Arial" w:cs="Arial"/>
          <w:b/>
          <w:sz w:val="24"/>
        </w:rPr>
        <w:t>B) God is also the Redeemer, Isaiah 47.4</w:t>
      </w:r>
    </w:p>
    <w:p w:rsidR="00943410" w:rsidRDefault="00943410" w:rsidP="00175FD2">
      <w:pPr>
        <w:spacing w:after="0"/>
        <w:rPr>
          <w:rFonts w:ascii="Arial" w:hAnsi="Arial" w:cs="Arial"/>
          <w:sz w:val="24"/>
        </w:rPr>
      </w:pPr>
      <w:r>
        <w:rPr>
          <w:rFonts w:ascii="Arial" w:hAnsi="Arial" w:cs="Arial"/>
          <w:sz w:val="24"/>
        </w:rPr>
        <w:t xml:space="preserve">1. Thirteen times in Isaiah, God is the Redeemer.  </w:t>
      </w:r>
    </w:p>
    <w:p w:rsidR="00943410" w:rsidRDefault="00943410" w:rsidP="00175FD2">
      <w:pPr>
        <w:spacing w:after="0"/>
        <w:rPr>
          <w:rFonts w:ascii="Arial" w:hAnsi="Arial" w:cs="Arial"/>
          <w:sz w:val="24"/>
        </w:rPr>
      </w:pPr>
      <w:r>
        <w:rPr>
          <w:rFonts w:ascii="Arial" w:hAnsi="Arial" w:cs="Arial"/>
          <w:sz w:val="24"/>
        </w:rPr>
        <w:t xml:space="preserve">2. He brought Israel back from captivity and gave them back their land. </w:t>
      </w:r>
    </w:p>
    <w:p w:rsidR="00943410" w:rsidRDefault="00943410" w:rsidP="00175FD2">
      <w:pPr>
        <w:spacing w:after="0"/>
        <w:rPr>
          <w:rFonts w:ascii="Arial" w:hAnsi="Arial" w:cs="Arial"/>
          <w:sz w:val="24"/>
        </w:rPr>
      </w:pPr>
      <w:r>
        <w:rPr>
          <w:rFonts w:ascii="Arial" w:hAnsi="Arial" w:cs="Arial"/>
          <w:sz w:val="24"/>
        </w:rPr>
        <w:t xml:space="preserve">3. He redeemed spiritual Israel from their bondage of sin.  This included the Gentiles, </w:t>
      </w:r>
      <w:r w:rsidRPr="001A2BBF">
        <w:rPr>
          <w:rFonts w:ascii="Arial" w:hAnsi="Arial" w:cs="Arial"/>
          <w:b/>
          <w:sz w:val="24"/>
        </w:rPr>
        <w:t>Isaiah 65.1ff; 42.1</w:t>
      </w:r>
      <w:r w:rsidR="00945007">
        <w:rPr>
          <w:rFonts w:ascii="Arial" w:hAnsi="Arial" w:cs="Arial"/>
          <w:b/>
          <w:sz w:val="24"/>
        </w:rPr>
        <w:t>, 6</w:t>
      </w:r>
      <w:r>
        <w:rPr>
          <w:rFonts w:ascii="Arial" w:hAnsi="Arial" w:cs="Arial"/>
          <w:sz w:val="24"/>
        </w:rPr>
        <w:t xml:space="preserve">. </w:t>
      </w:r>
    </w:p>
    <w:p w:rsidR="00943410" w:rsidRDefault="00943410" w:rsidP="00175FD2">
      <w:pPr>
        <w:spacing w:after="0"/>
        <w:rPr>
          <w:rFonts w:ascii="Arial" w:hAnsi="Arial" w:cs="Arial"/>
          <w:b/>
          <w:sz w:val="24"/>
          <w:u w:val="single"/>
        </w:rPr>
      </w:pPr>
      <w:r>
        <w:rPr>
          <w:rFonts w:ascii="Arial" w:hAnsi="Arial" w:cs="Arial"/>
          <w:b/>
          <w:sz w:val="24"/>
          <w:u w:val="single"/>
        </w:rPr>
        <w:t>II)  Jesus As Revealed By Isaiah</w:t>
      </w:r>
    </w:p>
    <w:p w:rsidR="00943410" w:rsidRDefault="00943410" w:rsidP="00175FD2">
      <w:pPr>
        <w:spacing w:after="0"/>
        <w:rPr>
          <w:rFonts w:ascii="Arial" w:hAnsi="Arial" w:cs="Arial"/>
          <w:b/>
          <w:sz w:val="24"/>
        </w:rPr>
      </w:pPr>
      <w:r>
        <w:rPr>
          <w:rFonts w:ascii="Arial" w:hAnsi="Arial" w:cs="Arial"/>
          <w:b/>
          <w:sz w:val="24"/>
        </w:rPr>
        <w:t xml:space="preserve">A)  Virgin birth, Isaiah 7.14. </w:t>
      </w:r>
    </w:p>
    <w:p w:rsidR="00943410" w:rsidRDefault="00943410" w:rsidP="00175FD2">
      <w:pPr>
        <w:spacing w:after="0"/>
        <w:rPr>
          <w:rFonts w:ascii="Arial" w:hAnsi="Arial" w:cs="Arial"/>
          <w:sz w:val="24"/>
        </w:rPr>
      </w:pPr>
      <w:r>
        <w:rPr>
          <w:rFonts w:ascii="Arial" w:hAnsi="Arial" w:cs="Arial"/>
          <w:sz w:val="24"/>
        </w:rPr>
        <w:t xml:space="preserve">1.  Fulfilled in Matthew and Luke.  </w:t>
      </w:r>
    </w:p>
    <w:p w:rsidR="00943410" w:rsidRDefault="00943410" w:rsidP="00175FD2">
      <w:pPr>
        <w:spacing w:after="0"/>
        <w:rPr>
          <w:rFonts w:ascii="Arial" w:hAnsi="Arial" w:cs="Arial"/>
          <w:sz w:val="24"/>
        </w:rPr>
      </w:pPr>
      <w:r>
        <w:rPr>
          <w:rFonts w:ascii="Arial" w:hAnsi="Arial" w:cs="Arial"/>
          <w:sz w:val="24"/>
        </w:rPr>
        <w:t xml:space="preserve">2.  This "sign" was actually given because </w:t>
      </w:r>
      <w:proofErr w:type="spellStart"/>
      <w:r>
        <w:rPr>
          <w:rFonts w:ascii="Arial" w:hAnsi="Arial" w:cs="Arial"/>
          <w:sz w:val="24"/>
        </w:rPr>
        <w:t>Ahaz</w:t>
      </w:r>
      <w:proofErr w:type="spellEnd"/>
      <w:r>
        <w:rPr>
          <w:rFonts w:ascii="Arial" w:hAnsi="Arial" w:cs="Arial"/>
          <w:sz w:val="24"/>
        </w:rPr>
        <w:t xml:space="preserve"> refused to ask for a sign from God, </w:t>
      </w:r>
      <w:r w:rsidR="001A2BBF">
        <w:rPr>
          <w:rFonts w:ascii="Arial" w:hAnsi="Arial" w:cs="Arial"/>
          <w:b/>
          <w:sz w:val="24"/>
        </w:rPr>
        <w:t>Isaiah 7</w:t>
      </w:r>
      <w:r w:rsidRPr="001A2BBF">
        <w:rPr>
          <w:rFonts w:ascii="Arial" w:hAnsi="Arial" w:cs="Arial"/>
          <w:b/>
          <w:sz w:val="24"/>
        </w:rPr>
        <w:t>.10-13</w:t>
      </w:r>
    </w:p>
    <w:p w:rsidR="00943410" w:rsidRDefault="00943410" w:rsidP="00175FD2">
      <w:pPr>
        <w:spacing w:after="0"/>
        <w:rPr>
          <w:rFonts w:ascii="Arial" w:hAnsi="Arial" w:cs="Arial"/>
          <w:b/>
          <w:sz w:val="24"/>
        </w:rPr>
      </w:pPr>
      <w:r>
        <w:rPr>
          <w:rFonts w:ascii="Arial" w:hAnsi="Arial" w:cs="Arial"/>
          <w:b/>
          <w:sz w:val="24"/>
        </w:rPr>
        <w:t xml:space="preserve">B)  His nature and work, Isaiah 9.6. </w:t>
      </w:r>
    </w:p>
    <w:p w:rsidR="00943410" w:rsidRPr="001A2BBF" w:rsidRDefault="00943410" w:rsidP="00175FD2">
      <w:pPr>
        <w:spacing w:after="0"/>
        <w:rPr>
          <w:rFonts w:ascii="Arial" w:hAnsi="Arial" w:cs="Arial"/>
          <w:b/>
          <w:sz w:val="24"/>
        </w:rPr>
      </w:pPr>
      <w:r>
        <w:rPr>
          <w:rFonts w:ascii="Arial" w:hAnsi="Arial" w:cs="Arial"/>
          <w:sz w:val="24"/>
        </w:rPr>
        <w:t xml:space="preserve">1.  </w:t>
      </w:r>
      <w:r w:rsidR="00AC7DAE">
        <w:rPr>
          <w:rFonts w:ascii="Arial" w:hAnsi="Arial" w:cs="Arial"/>
          <w:sz w:val="24"/>
        </w:rPr>
        <w:t xml:space="preserve">The government, church, will be upon His shoulders.  Other passages speaks of Christ being the chief cornerstone, </w:t>
      </w:r>
      <w:r w:rsidR="00AC7DAE" w:rsidRPr="001A2BBF">
        <w:rPr>
          <w:rFonts w:ascii="Arial" w:hAnsi="Arial" w:cs="Arial"/>
          <w:b/>
          <w:sz w:val="24"/>
        </w:rPr>
        <w:t>1 Peter 2.7-8</w:t>
      </w:r>
      <w:r w:rsidR="00AC7DAE">
        <w:rPr>
          <w:rFonts w:ascii="Arial" w:hAnsi="Arial" w:cs="Arial"/>
          <w:sz w:val="24"/>
        </w:rPr>
        <w:t xml:space="preserve">; He is the foundation of His church, </w:t>
      </w:r>
      <w:r w:rsidR="00AC7DAE" w:rsidRPr="001A2BBF">
        <w:rPr>
          <w:rFonts w:ascii="Arial" w:hAnsi="Arial" w:cs="Arial"/>
          <w:b/>
          <w:sz w:val="24"/>
        </w:rPr>
        <w:t>1 Cor. 3.11</w:t>
      </w:r>
    </w:p>
    <w:p w:rsidR="00AC7DAE" w:rsidRDefault="00AC7DAE" w:rsidP="00175FD2">
      <w:pPr>
        <w:spacing w:after="0"/>
        <w:rPr>
          <w:rFonts w:ascii="Arial" w:hAnsi="Arial" w:cs="Arial"/>
          <w:sz w:val="24"/>
        </w:rPr>
      </w:pPr>
      <w:r>
        <w:rPr>
          <w:rFonts w:ascii="Arial" w:hAnsi="Arial" w:cs="Arial"/>
          <w:sz w:val="24"/>
        </w:rPr>
        <w:t xml:space="preserve">2.  He is the Wonderful Counselor, revealing to us the mind and will of God.  </w:t>
      </w:r>
    </w:p>
    <w:p w:rsidR="00AC7DAE" w:rsidRDefault="00AC7DAE" w:rsidP="00175FD2">
      <w:pPr>
        <w:spacing w:after="0"/>
        <w:rPr>
          <w:rFonts w:ascii="Arial" w:hAnsi="Arial" w:cs="Arial"/>
          <w:sz w:val="24"/>
        </w:rPr>
      </w:pPr>
      <w:r>
        <w:rPr>
          <w:rFonts w:ascii="Arial" w:hAnsi="Arial" w:cs="Arial"/>
          <w:sz w:val="24"/>
        </w:rPr>
        <w:t xml:space="preserve">3. He is deity-- mighty God, Everlasting Father.  Omnipotent and Eternal. </w:t>
      </w:r>
    </w:p>
    <w:p w:rsidR="00AC7DAE" w:rsidRDefault="00AC7DAE" w:rsidP="00175FD2">
      <w:pPr>
        <w:spacing w:after="0"/>
        <w:rPr>
          <w:rFonts w:ascii="Arial" w:hAnsi="Arial" w:cs="Arial"/>
          <w:b/>
          <w:sz w:val="24"/>
        </w:rPr>
      </w:pPr>
      <w:r>
        <w:rPr>
          <w:rFonts w:ascii="Arial" w:hAnsi="Arial" w:cs="Arial"/>
          <w:b/>
          <w:sz w:val="24"/>
        </w:rPr>
        <w:t xml:space="preserve">C) He Is The Lamb of God, Isaiah 53. </w:t>
      </w:r>
    </w:p>
    <w:p w:rsidR="00AC7DAE" w:rsidRDefault="00AC7DAE" w:rsidP="00175FD2">
      <w:pPr>
        <w:spacing w:after="0"/>
        <w:rPr>
          <w:rFonts w:ascii="Arial" w:hAnsi="Arial" w:cs="Arial"/>
          <w:sz w:val="24"/>
        </w:rPr>
      </w:pPr>
      <w:r>
        <w:rPr>
          <w:rFonts w:ascii="Arial" w:hAnsi="Arial" w:cs="Arial"/>
          <w:sz w:val="24"/>
        </w:rPr>
        <w:t xml:space="preserve">1. One who was lead to the slaughter.  His own people rejected Him and gave over to the Romans. </w:t>
      </w:r>
    </w:p>
    <w:p w:rsidR="00AC7DAE" w:rsidRDefault="00AC7DAE" w:rsidP="00175FD2">
      <w:pPr>
        <w:spacing w:after="0"/>
        <w:rPr>
          <w:rFonts w:ascii="Arial" w:hAnsi="Arial" w:cs="Arial"/>
          <w:sz w:val="24"/>
        </w:rPr>
      </w:pPr>
      <w:r>
        <w:rPr>
          <w:rFonts w:ascii="Arial" w:hAnsi="Arial" w:cs="Arial"/>
          <w:sz w:val="24"/>
        </w:rPr>
        <w:t xml:space="preserve">2. He was despised, counted worthless, and treated cruelly.  </w:t>
      </w:r>
    </w:p>
    <w:p w:rsidR="00AC7DAE" w:rsidRDefault="00AC7DAE" w:rsidP="00175FD2">
      <w:pPr>
        <w:spacing w:after="0"/>
        <w:rPr>
          <w:rFonts w:ascii="Arial" w:hAnsi="Arial" w:cs="Arial"/>
          <w:sz w:val="24"/>
        </w:rPr>
      </w:pPr>
      <w:r>
        <w:rPr>
          <w:rFonts w:ascii="Arial" w:hAnsi="Arial" w:cs="Arial"/>
          <w:sz w:val="24"/>
        </w:rPr>
        <w:t xml:space="preserve">3.  He bore it all, </w:t>
      </w:r>
      <w:r w:rsidRPr="001A2BBF">
        <w:rPr>
          <w:rFonts w:ascii="Arial" w:hAnsi="Arial" w:cs="Arial"/>
          <w:b/>
          <w:sz w:val="24"/>
        </w:rPr>
        <w:t>v. 6.</w:t>
      </w:r>
      <w:r>
        <w:rPr>
          <w:rFonts w:ascii="Arial" w:hAnsi="Arial" w:cs="Arial"/>
          <w:sz w:val="24"/>
        </w:rPr>
        <w:t xml:space="preserve"> </w:t>
      </w:r>
    </w:p>
    <w:p w:rsidR="00AC7DAE" w:rsidRDefault="00AC7DAE" w:rsidP="00175FD2">
      <w:pPr>
        <w:spacing w:after="0"/>
        <w:rPr>
          <w:rFonts w:ascii="Arial" w:hAnsi="Arial" w:cs="Arial"/>
          <w:b/>
          <w:sz w:val="24"/>
          <w:u w:val="single"/>
        </w:rPr>
      </w:pPr>
      <w:r>
        <w:rPr>
          <w:rFonts w:ascii="Arial" w:hAnsi="Arial" w:cs="Arial"/>
          <w:b/>
          <w:sz w:val="24"/>
          <w:u w:val="single"/>
        </w:rPr>
        <w:t>III) The Church</w:t>
      </w:r>
    </w:p>
    <w:p w:rsidR="00AC7DAE" w:rsidRDefault="00AC7DAE" w:rsidP="00175FD2">
      <w:pPr>
        <w:spacing w:after="0"/>
        <w:rPr>
          <w:rFonts w:ascii="Arial" w:hAnsi="Arial" w:cs="Arial"/>
          <w:b/>
          <w:sz w:val="24"/>
        </w:rPr>
      </w:pPr>
      <w:r>
        <w:rPr>
          <w:rFonts w:ascii="Arial" w:hAnsi="Arial" w:cs="Arial"/>
          <w:b/>
          <w:sz w:val="24"/>
        </w:rPr>
        <w:t xml:space="preserve">A) Its place of origin, Jerusalem, Isaiah 2.2-3. </w:t>
      </w:r>
    </w:p>
    <w:p w:rsidR="00AC7DAE" w:rsidRDefault="00AC7DAE" w:rsidP="00175FD2">
      <w:pPr>
        <w:spacing w:after="0"/>
        <w:rPr>
          <w:rFonts w:ascii="Arial" w:hAnsi="Arial" w:cs="Arial"/>
          <w:b/>
          <w:sz w:val="24"/>
        </w:rPr>
      </w:pPr>
      <w:r>
        <w:rPr>
          <w:rFonts w:ascii="Arial" w:hAnsi="Arial" w:cs="Arial"/>
          <w:b/>
          <w:sz w:val="24"/>
        </w:rPr>
        <w:t xml:space="preserve">B)  Its time of origin, in the latter days. </w:t>
      </w:r>
    </w:p>
    <w:p w:rsidR="00AC7DAE" w:rsidRDefault="00AC7DAE" w:rsidP="00175FD2">
      <w:pPr>
        <w:spacing w:after="0"/>
        <w:rPr>
          <w:rFonts w:ascii="Arial" w:hAnsi="Arial" w:cs="Arial"/>
          <w:b/>
          <w:sz w:val="24"/>
        </w:rPr>
      </w:pPr>
      <w:r>
        <w:rPr>
          <w:rFonts w:ascii="Arial" w:hAnsi="Arial" w:cs="Arial"/>
          <w:b/>
          <w:sz w:val="24"/>
        </w:rPr>
        <w:lastRenderedPageBreak/>
        <w:t>C)  What would be established, the house of the Lord</w:t>
      </w:r>
    </w:p>
    <w:p w:rsidR="00AC7DAE" w:rsidRDefault="00AC7DAE" w:rsidP="00175FD2">
      <w:pPr>
        <w:spacing w:after="0"/>
        <w:rPr>
          <w:rFonts w:ascii="Arial" w:hAnsi="Arial" w:cs="Arial"/>
          <w:b/>
          <w:sz w:val="24"/>
        </w:rPr>
      </w:pPr>
      <w:r>
        <w:rPr>
          <w:rFonts w:ascii="Arial" w:hAnsi="Arial" w:cs="Arial"/>
          <w:b/>
          <w:sz w:val="24"/>
        </w:rPr>
        <w:t xml:space="preserve">D) What would go forth, the law. </w:t>
      </w:r>
    </w:p>
    <w:p w:rsidR="00AC7DAE" w:rsidRDefault="00AC7DAE" w:rsidP="00175FD2">
      <w:pPr>
        <w:spacing w:after="0"/>
        <w:rPr>
          <w:rFonts w:ascii="Arial" w:hAnsi="Arial" w:cs="Arial"/>
          <w:b/>
          <w:sz w:val="24"/>
          <w:u w:val="single"/>
        </w:rPr>
      </w:pPr>
      <w:r>
        <w:rPr>
          <w:rFonts w:ascii="Arial" w:hAnsi="Arial" w:cs="Arial"/>
          <w:b/>
          <w:sz w:val="24"/>
          <w:u w:val="single"/>
        </w:rPr>
        <w:t>IV)  What We Learn About the Gospel</w:t>
      </w:r>
    </w:p>
    <w:p w:rsidR="00AC7DAE" w:rsidRDefault="00AC7DAE" w:rsidP="00175FD2">
      <w:pPr>
        <w:spacing w:after="0"/>
        <w:rPr>
          <w:rFonts w:ascii="Arial" w:hAnsi="Arial" w:cs="Arial"/>
          <w:b/>
          <w:sz w:val="24"/>
        </w:rPr>
      </w:pPr>
      <w:r>
        <w:rPr>
          <w:rFonts w:ascii="Arial" w:hAnsi="Arial" w:cs="Arial"/>
          <w:b/>
          <w:sz w:val="24"/>
        </w:rPr>
        <w:t>A) Began to be preached on the Day of Pentecost at Jerusalem, Luke 24.44-47</w:t>
      </w:r>
    </w:p>
    <w:p w:rsidR="00AC7DAE" w:rsidRDefault="00AC7DAE" w:rsidP="00175FD2">
      <w:pPr>
        <w:spacing w:after="0"/>
        <w:rPr>
          <w:rFonts w:ascii="Arial" w:hAnsi="Arial" w:cs="Arial"/>
          <w:sz w:val="24"/>
        </w:rPr>
      </w:pPr>
      <w:r>
        <w:rPr>
          <w:rFonts w:ascii="Arial" w:hAnsi="Arial" w:cs="Arial"/>
          <w:sz w:val="24"/>
        </w:rPr>
        <w:t xml:space="preserve">1. The Gospel includes the death, burial, and resurrection of Christ, </w:t>
      </w:r>
      <w:r w:rsidRPr="001A2BBF">
        <w:rPr>
          <w:rFonts w:ascii="Arial" w:hAnsi="Arial" w:cs="Arial"/>
          <w:b/>
          <w:sz w:val="24"/>
        </w:rPr>
        <w:t>I Corinthians 15.3-4</w:t>
      </w:r>
    </w:p>
    <w:p w:rsidR="00AC7DAE" w:rsidRDefault="00AC7DAE" w:rsidP="00175FD2">
      <w:pPr>
        <w:spacing w:after="0"/>
        <w:rPr>
          <w:rFonts w:ascii="Arial" w:hAnsi="Arial" w:cs="Arial"/>
          <w:sz w:val="24"/>
        </w:rPr>
      </w:pPr>
      <w:r>
        <w:rPr>
          <w:rFonts w:ascii="Arial" w:hAnsi="Arial" w:cs="Arial"/>
          <w:sz w:val="24"/>
        </w:rPr>
        <w:t xml:space="preserve">2. </w:t>
      </w:r>
      <w:r w:rsidR="001A2BBF">
        <w:rPr>
          <w:rFonts w:ascii="Arial" w:hAnsi="Arial" w:cs="Arial"/>
          <w:sz w:val="24"/>
        </w:rPr>
        <w:t xml:space="preserve">One could not of heard the Gospel before the death, burial, and resurrection. </w:t>
      </w:r>
    </w:p>
    <w:p w:rsidR="001A2BBF" w:rsidRDefault="001A2BBF" w:rsidP="00175FD2">
      <w:pPr>
        <w:spacing w:after="0"/>
        <w:rPr>
          <w:rFonts w:ascii="Arial" w:hAnsi="Arial" w:cs="Arial"/>
          <w:b/>
          <w:sz w:val="24"/>
        </w:rPr>
      </w:pPr>
      <w:r>
        <w:rPr>
          <w:rFonts w:ascii="Arial" w:hAnsi="Arial" w:cs="Arial"/>
          <w:b/>
          <w:sz w:val="24"/>
        </w:rPr>
        <w:t xml:space="preserve">B)  For all nations, Isaiah 63.2. </w:t>
      </w:r>
    </w:p>
    <w:p w:rsidR="001A2BBF" w:rsidRDefault="001A2BBF" w:rsidP="00175FD2">
      <w:pPr>
        <w:spacing w:after="0"/>
        <w:rPr>
          <w:rFonts w:ascii="Arial" w:hAnsi="Arial" w:cs="Arial"/>
          <w:sz w:val="24"/>
        </w:rPr>
      </w:pPr>
      <w:r>
        <w:rPr>
          <w:rFonts w:ascii="Arial" w:hAnsi="Arial" w:cs="Arial"/>
          <w:sz w:val="24"/>
        </w:rPr>
        <w:t xml:space="preserve">1. They would carry a new name. </w:t>
      </w:r>
    </w:p>
    <w:p w:rsidR="001A2BBF" w:rsidRDefault="001A2BBF" w:rsidP="00175FD2">
      <w:pPr>
        <w:spacing w:after="0"/>
        <w:rPr>
          <w:rFonts w:ascii="Arial" w:hAnsi="Arial" w:cs="Arial"/>
          <w:sz w:val="24"/>
        </w:rPr>
      </w:pPr>
      <w:r>
        <w:rPr>
          <w:rFonts w:ascii="Arial" w:hAnsi="Arial" w:cs="Arial"/>
          <w:sz w:val="24"/>
        </w:rPr>
        <w:t xml:space="preserve">2. Christian, </w:t>
      </w:r>
      <w:r w:rsidRPr="001A2BBF">
        <w:rPr>
          <w:rFonts w:ascii="Arial" w:hAnsi="Arial" w:cs="Arial"/>
          <w:b/>
          <w:sz w:val="24"/>
        </w:rPr>
        <w:t>Acts 11.26; Acts 26.28; I Peter 4.16</w:t>
      </w:r>
    </w:p>
    <w:p w:rsidR="001A2BBF" w:rsidRDefault="001A2BBF" w:rsidP="00175FD2">
      <w:pPr>
        <w:spacing w:after="0"/>
        <w:rPr>
          <w:rFonts w:ascii="Arial" w:hAnsi="Arial" w:cs="Arial"/>
          <w:b/>
          <w:sz w:val="24"/>
        </w:rPr>
      </w:pPr>
      <w:r>
        <w:rPr>
          <w:rFonts w:ascii="Arial" w:hAnsi="Arial" w:cs="Arial"/>
          <w:b/>
          <w:sz w:val="24"/>
        </w:rPr>
        <w:t>C) The rejection of Christ and thus the Gospel, Isaiah 6.9-10; Matthew 13.14-15; Acts 28.26-27</w:t>
      </w:r>
    </w:p>
    <w:p w:rsidR="001A2BBF" w:rsidRDefault="001A2BBF" w:rsidP="00175FD2">
      <w:pPr>
        <w:spacing w:after="0"/>
        <w:rPr>
          <w:rFonts w:ascii="Arial" w:hAnsi="Arial" w:cs="Arial"/>
          <w:b/>
          <w:sz w:val="24"/>
        </w:rPr>
      </w:pPr>
      <w:r>
        <w:rPr>
          <w:rFonts w:ascii="Arial" w:hAnsi="Arial" w:cs="Arial"/>
          <w:b/>
          <w:sz w:val="24"/>
        </w:rPr>
        <w:t xml:space="preserve">D) The acceptance of the Gospel. Isaiah 61.1-2, 11. </w:t>
      </w:r>
    </w:p>
    <w:p w:rsidR="001A2BBF" w:rsidRPr="001A2BBF" w:rsidRDefault="001A2BBF" w:rsidP="00175FD2">
      <w:pPr>
        <w:spacing w:after="0"/>
        <w:rPr>
          <w:rFonts w:ascii="Arial" w:hAnsi="Arial" w:cs="Arial"/>
          <w:sz w:val="24"/>
        </w:rPr>
      </w:pPr>
      <w:r>
        <w:rPr>
          <w:rFonts w:ascii="Arial" w:hAnsi="Arial" w:cs="Arial"/>
          <w:b/>
          <w:sz w:val="24"/>
        </w:rPr>
        <w:t xml:space="preserve">Conclusion:  </w:t>
      </w:r>
      <w:r>
        <w:rPr>
          <w:rFonts w:ascii="Arial" w:hAnsi="Arial" w:cs="Arial"/>
          <w:sz w:val="24"/>
        </w:rPr>
        <w:t xml:space="preserve">Spiritual Israel is now, it includes Jews and Gentiles.  All are of the lineage of Abraham.  </w:t>
      </w:r>
      <w:r w:rsidR="00945007" w:rsidRPr="00945007">
        <w:rPr>
          <w:rFonts w:ascii="Arial" w:hAnsi="Arial" w:cs="Arial"/>
          <w:b/>
          <w:sz w:val="24"/>
        </w:rPr>
        <w:t>Isaiah 1.18</w:t>
      </w:r>
    </w:p>
    <w:p w:rsidR="001A2BBF" w:rsidRPr="001A2BBF" w:rsidRDefault="001A2BBF" w:rsidP="00175FD2">
      <w:pPr>
        <w:spacing w:after="0"/>
        <w:rPr>
          <w:rFonts w:ascii="Arial" w:hAnsi="Arial" w:cs="Arial"/>
          <w:b/>
          <w:sz w:val="24"/>
        </w:rPr>
      </w:pPr>
    </w:p>
    <w:p w:rsidR="001A2BBF" w:rsidRPr="001A2BBF" w:rsidRDefault="001A2BBF" w:rsidP="00175FD2">
      <w:pPr>
        <w:spacing w:after="0"/>
        <w:rPr>
          <w:rFonts w:ascii="Arial" w:hAnsi="Arial" w:cs="Arial"/>
          <w:sz w:val="24"/>
        </w:rPr>
      </w:pPr>
    </w:p>
    <w:sectPr w:rsidR="001A2BBF" w:rsidRPr="001A2BBF" w:rsidSect="00762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5FD2"/>
    <w:rsid w:val="000D1721"/>
    <w:rsid w:val="00175FD2"/>
    <w:rsid w:val="001A2BBF"/>
    <w:rsid w:val="00762EA4"/>
    <w:rsid w:val="00943410"/>
    <w:rsid w:val="00945007"/>
    <w:rsid w:val="00A51DB3"/>
    <w:rsid w:val="00AC7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dcterms:created xsi:type="dcterms:W3CDTF">2014-05-29T20:17:00Z</dcterms:created>
  <dcterms:modified xsi:type="dcterms:W3CDTF">2014-05-30T18:13:00Z</dcterms:modified>
</cp:coreProperties>
</file>