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2CD3" w14:textId="647C5F33" w:rsidR="001B6316" w:rsidRPr="00005668" w:rsidRDefault="001B6316" w:rsidP="001B6316">
      <w:pPr>
        <w:pStyle w:val="Subtitle"/>
        <w:jc w:val="center"/>
        <w:rPr>
          <w:rStyle w:val="IntenseReference"/>
          <w:rFonts w:ascii="Arial Black" w:hAnsi="Arial Black"/>
          <w:color w:val="auto"/>
        </w:rPr>
      </w:pPr>
      <w:r w:rsidRPr="00005668">
        <w:rPr>
          <w:rStyle w:val="IntenseReference"/>
          <w:rFonts w:ascii="Arial Black" w:hAnsi="Arial Black"/>
          <w:color w:val="auto"/>
        </w:rPr>
        <w:t>Lewis Gizzard is dead and I do not feel good myself</w:t>
      </w:r>
    </w:p>
    <w:p w14:paraId="1E7F5805" w14:textId="77777777" w:rsidR="001B6316" w:rsidRPr="001B6316" w:rsidRDefault="001B6316" w:rsidP="001B6316">
      <w:pPr>
        <w:pStyle w:val="Subtitle"/>
        <w:jc w:val="center"/>
        <w:rPr>
          <w:rStyle w:val="IntenseReference"/>
          <w:color w:val="auto"/>
        </w:rPr>
      </w:pPr>
    </w:p>
    <w:p w14:paraId="7FA6EF50" w14:textId="521F86B3" w:rsidR="001B6316" w:rsidRDefault="001B6316" w:rsidP="001B6316">
      <w:pPr>
        <w:pStyle w:val="BodyText2"/>
      </w:pPr>
      <w:r>
        <w:t>The title of this article is a takeoff from a book written by Lewis Grizzard, “Elvis is Dead and I Don’t Feel So Good Myself.”</w:t>
      </w:r>
    </w:p>
    <w:p w14:paraId="4237D5BC" w14:textId="77777777" w:rsidR="001B6316" w:rsidRDefault="001B6316" w:rsidP="001B6316">
      <w:pPr>
        <w:rPr>
          <w:rFonts w:ascii="Arial" w:hAnsi="Arial"/>
          <w:sz w:val="22"/>
        </w:rPr>
      </w:pPr>
    </w:p>
    <w:p w14:paraId="730F68EE" w14:textId="77777777" w:rsidR="001B6316" w:rsidRDefault="001B6316" w:rsidP="001B6316">
      <w:pPr>
        <w:rPr>
          <w:rFonts w:ascii="Arial" w:hAnsi="Arial"/>
          <w:sz w:val="22"/>
        </w:rPr>
      </w:pPr>
      <w:r>
        <w:rPr>
          <w:rFonts w:ascii="Arial" w:hAnsi="Arial"/>
          <w:sz w:val="22"/>
        </w:rPr>
        <w:t>Regena came to me on March 22, 1994 to tell me that Lewis Grizzard had died. Keep in mind that the University of Kentucky Wildcats was in the process of losing to Marquette in the NCAA basketball tournament. This was a sad day indeed.</w:t>
      </w:r>
    </w:p>
    <w:p w14:paraId="31397849" w14:textId="77777777" w:rsidR="001B6316" w:rsidRDefault="001B6316" w:rsidP="001B6316">
      <w:pPr>
        <w:rPr>
          <w:rFonts w:ascii="Arial" w:hAnsi="Arial"/>
          <w:sz w:val="22"/>
        </w:rPr>
      </w:pPr>
    </w:p>
    <w:p w14:paraId="04C84BE2" w14:textId="77777777" w:rsidR="001B6316" w:rsidRDefault="001B6316" w:rsidP="001B6316">
      <w:pPr>
        <w:rPr>
          <w:rFonts w:ascii="Arial" w:hAnsi="Arial"/>
          <w:sz w:val="22"/>
        </w:rPr>
      </w:pPr>
      <w:r>
        <w:rPr>
          <w:rFonts w:ascii="Arial" w:hAnsi="Arial"/>
          <w:sz w:val="22"/>
        </w:rPr>
        <w:t>Who is Lewis Grizzard? He was a true southern humorist. Born in Georgia, he was of the opinion that the south was the only place to live. He took a job in Chicago that he later regretted. After one year, he quit and returned to Georgia. Later, he wrote that he promised God that if he ever got back to Georgia he would never leave again.</w:t>
      </w:r>
    </w:p>
    <w:p w14:paraId="1313DBE5" w14:textId="77777777" w:rsidR="001B6316" w:rsidRDefault="001B6316" w:rsidP="001B6316">
      <w:pPr>
        <w:rPr>
          <w:rFonts w:ascii="Arial" w:hAnsi="Arial"/>
          <w:sz w:val="22"/>
        </w:rPr>
      </w:pPr>
    </w:p>
    <w:p w14:paraId="20CD14D7" w14:textId="3412697C" w:rsidR="001B6316" w:rsidRDefault="001B6316" w:rsidP="001B6316">
      <w:pPr>
        <w:rPr>
          <w:rFonts w:ascii="Arial" w:hAnsi="Arial"/>
          <w:sz w:val="22"/>
        </w:rPr>
      </w:pPr>
      <w:r>
        <w:rPr>
          <w:rFonts w:ascii="Arial" w:hAnsi="Arial"/>
          <w:sz w:val="22"/>
        </w:rPr>
        <w:t xml:space="preserve">I became acquainted with Lewis Grizzard in the early 1980s. This was when my family moved to Macon, Georgia. Lewis had a nightly time slot on the Atlanta television news. Many newspapers carried his syndicated column and he wrote about twenty books. The titles of his books told you something about the man. “They tore My Heart Out and Stomped That Sucker Flat,” or, “My Daddy Was </w:t>
      </w:r>
      <w:proofErr w:type="gramStart"/>
      <w:r>
        <w:rPr>
          <w:rFonts w:ascii="Arial" w:hAnsi="Arial"/>
          <w:sz w:val="22"/>
        </w:rPr>
        <w:t>A</w:t>
      </w:r>
      <w:proofErr w:type="gramEnd"/>
      <w:r>
        <w:rPr>
          <w:rFonts w:ascii="Arial" w:hAnsi="Arial"/>
          <w:sz w:val="22"/>
        </w:rPr>
        <w:t xml:space="preserve"> Pistol And I Am A Son Of A Gun.” Do you see what I mean?</w:t>
      </w:r>
    </w:p>
    <w:p w14:paraId="76A547C8" w14:textId="77777777" w:rsidR="001B6316" w:rsidRDefault="001B6316" w:rsidP="001B6316">
      <w:pPr>
        <w:rPr>
          <w:rFonts w:ascii="Arial" w:hAnsi="Arial"/>
          <w:sz w:val="22"/>
        </w:rPr>
      </w:pPr>
    </w:p>
    <w:p w14:paraId="3DBFAF07" w14:textId="292AAA31" w:rsidR="001B6316" w:rsidRDefault="001B6316" w:rsidP="001B6316">
      <w:pPr>
        <w:rPr>
          <w:rFonts w:ascii="Arial" w:hAnsi="Arial"/>
          <w:sz w:val="22"/>
        </w:rPr>
      </w:pPr>
      <w:r>
        <w:rPr>
          <w:rFonts w:ascii="Arial" w:hAnsi="Arial"/>
          <w:sz w:val="22"/>
        </w:rPr>
        <w:t xml:space="preserve">Through his writings I learned about his dog, Catfish, and that Lewis’ father was an alcoholic and had abandoned Lewis when he was a child. I could read the sadness in many of the lines of humor that he wrote. Lewis’ failed marriages, poor heart, and his dog dying. Which really broke his heart, which lead to his sad and satirical writings. </w:t>
      </w:r>
    </w:p>
    <w:p w14:paraId="7DAA849E" w14:textId="77777777" w:rsidR="001B6316" w:rsidRDefault="001B6316" w:rsidP="001B6316">
      <w:pPr>
        <w:rPr>
          <w:rFonts w:ascii="Arial" w:hAnsi="Arial"/>
          <w:sz w:val="22"/>
        </w:rPr>
      </w:pPr>
    </w:p>
    <w:p w14:paraId="11AEA2E1" w14:textId="64CFD1FF" w:rsidR="001B6316" w:rsidRDefault="00D2325C" w:rsidP="001B6316">
      <w:pPr>
        <w:rPr>
          <w:rFonts w:ascii="Arial" w:hAnsi="Arial"/>
          <w:sz w:val="22"/>
        </w:rPr>
      </w:pPr>
      <w:r>
        <w:rPr>
          <w:rFonts w:ascii="Arial" w:hAnsi="Arial"/>
          <w:noProof/>
          <w:sz w:val="22"/>
        </w:rPr>
        <w:object w:dxaOrig="1440" w:dyaOrig="1440" w14:anchorId="3CFF6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5pt;margin-top:67.75pt;width:171pt;height:52.3pt;z-index:251659264;mso-position-horizontal-relative:text;mso-position-vertical-relative:text" o:allowincell="f">
            <v:imagedata r:id="rId4" o:title=""/>
            <w10:wrap type="topAndBottom"/>
          </v:shape>
          <o:OLEObject Type="Embed" ProgID="MS_ClipArt_Gallery" ShapeID="_x0000_s1026" DrawAspect="Content" ObjectID="_1721567330" r:id="rId5"/>
        </w:object>
      </w:r>
      <w:r w:rsidR="001B6316">
        <w:rPr>
          <w:rFonts w:ascii="Arial" w:hAnsi="Arial"/>
          <w:sz w:val="22"/>
        </w:rPr>
        <w:t>I learned how Lewis thought. He believed that the Yankees should either stay up north or at least not try and ruin the south. He liked boiled peanuts. Actually, only people in Georgia and Florida can relate to “</w:t>
      </w:r>
      <w:proofErr w:type="spellStart"/>
      <w:r w:rsidR="001B6316">
        <w:rPr>
          <w:rFonts w:ascii="Arial" w:hAnsi="Arial"/>
          <w:sz w:val="22"/>
        </w:rPr>
        <w:t>boled</w:t>
      </w:r>
      <w:proofErr w:type="spellEnd"/>
      <w:r w:rsidR="001B6316">
        <w:rPr>
          <w:rFonts w:ascii="Arial" w:hAnsi="Arial"/>
          <w:sz w:val="22"/>
        </w:rPr>
        <w:t xml:space="preserve"> peanuts” but he liked them. Now Lewis was not a racist nor a bigot. He was old fashion, practical, and many times he was right. Oklahoma had Will Rogers but the south had Lewis Grizzard.</w:t>
      </w:r>
    </w:p>
    <w:p w14:paraId="73AB406A" w14:textId="77777777" w:rsidR="001B6316" w:rsidRDefault="001B6316" w:rsidP="001B6316">
      <w:pPr>
        <w:rPr>
          <w:rFonts w:ascii="Arial" w:hAnsi="Arial"/>
          <w:sz w:val="22"/>
        </w:rPr>
      </w:pPr>
    </w:p>
    <w:p w14:paraId="0BD328EF" w14:textId="77777777" w:rsidR="001B6316" w:rsidRDefault="001B6316" w:rsidP="001B6316">
      <w:pPr>
        <w:rPr>
          <w:rFonts w:ascii="Arial" w:hAnsi="Arial"/>
          <w:sz w:val="22"/>
        </w:rPr>
      </w:pPr>
      <w:r>
        <w:rPr>
          <w:rFonts w:ascii="Arial" w:hAnsi="Arial"/>
          <w:sz w:val="22"/>
        </w:rPr>
        <w:t xml:space="preserve">Why am I telling you this about Lewis? By reading the writings of Lewis Grizzard I became familiar with him. I </w:t>
      </w:r>
    </w:p>
    <w:p w14:paraId="3ED60735" w14:textId="77777777" w:rsidR="001B6316" w:rsidRDefault="001B6316" w:rsidP="001B6316">
      <w:pPr>
        <w:rPr>
          <w:rFonts w:ascii="Arial" w:hAnsi="Arial"/>
          <w:sz w:val="22"/>
        </w:rPr>
      </w:pPr>
    </w:p>
    <w:p w14:paraId="33DF4071" w14:textId="77777777" w:rsidR="001B6316" w:rsidRDefault="001B6316" w:rsidP="001B6316">
      <w:pPr>
        <w:rPr>
          <w:rFonts w:ascii="Arial" w:hAnsi="Arial"/>
          <w:sz w:val="22"/>
        </w:rPr>
      </w:pPr>
    </w:p>
    <w:p w14:paraId="16B7EDC5" w14:textId="77777777" w:rsidR="001B6316" w:rsidRDefault="001B6316" w:rsidP="001B6316">
      <w:pPr>
        <w:rPr>
          <w:rFonts w:ascii="Arial" w:hAnsi="Arial"/>
          <w:sz w:val="22"/>
        </w:rPr>
      </w:pPr>
    </w:p>
    <w:p w14:paraId="29295351" w14:textId="77777777" w:rsidR="001B6316" w:rsidRDefault="001B6316" w:rsidP="001B6316">
      <w:pPr>
        <w:rPr>
          <w:rFonts w:ascii="Arial" w:hAnsi="Arial"/>
          <w:sz w:val="22"/>
        </w:rPr>
      </w:pPr>
      <w:r>
        <w:rPr>
          <w:rFonts w:ascii="Arial" w:hAnsi="Arial"/>
          <w:sz w:val="22"/>
        </w:rPr>
        <w:t xml:space="preserve">understood his logic and in a </w:t>
      </w:r>
      <w:proofErr w:type="gramStart"/>
      <w:r>
        <w:rPr>
          <w:rFonts w:ascii="Arial" w:hAnsi="Arial"/>
          <w:sz w:val="22"/>
        </w:rPr>
        <w:t>way</w:t>
      </w:r>
      <w:proofErr w:type="gramEnd"/>
      <w:r>
        <w:rPr>
          <w:rFonts w:ascii="Arial" w:hAnsi="Arial"/>
          <w:sz w:val="22"/>
        </w:rPr>
        <w:t xml:space="preserve"> he became a good friend. I knew that his heart was failing and he was supposed to have another operation. While I did not cry at the news of his death, I imagine many others did. All of this could happen only through reading his writings.</w:t>
      </w:r>
    </w:p>
    <w:p w14:paraId="316E1F78" w14:textId="77777777" w:rsidR="001B6316" w:rsidRDefault="001B6316" w:rsidP="001B6316">
      <w:pPr>
        <w:rPr>
          <w:rFonts w:ascii="Arial" w:hAnsi="Arial"/>
          <w:sz w:val="22"/>
        </w:rPr>
      </w:pPr>
    </w:p>
    <w:p w14:paraId="68BA1EA6" w14:textId="77777777" w:rsidR="001B6316" w:rsidRDefault="001B6316" w:rsidP="001B6316">
      <w:pPr>
        <w:rPr>
          <w:rFonts w:ascii="Arial" w:hAnsi="Arial"/>
          <w:sz w:val="22"/>
        </w:rPr>
      </w:pPr>
      <w:r>
        <w:rPr>
          <w:rFonts w:ascii="Arial" w:hAnsi="Arial"/>
          <w:sz w:val="22"/>
        </w:rPr>
        <w:t xml:space="preserve">If you want to get to know God you have to read the Bible. You can learn about His Son and faithful servants by opening up the good book. You can hear the heart of Paul breaking as he writes how Demas left him and went back into the world, (2 Timothy 4:10). Paul’s determination as </w:t>
      </w:r>
      <w:proofErr w:type="gramStart"/>
      <w:r>
        <w:rPr>
          <w:rFonts w:ascii="Arial" w:hAnsi="Arial"/>
          <w:sz w:val="22"/>
        </w:rPr>
        <w:t>he</w:t>
      </w:r>
      <w:proofErr w:type="gramEnd"/>
      <w:r>
        <w:rPr>
          <w:rFonts w:ascii="Arial" w:hAnsi="Arial"/>
          <w:sz w:val="22"/>
        </w:rPr>
        <w:t xml:space="preserve"> spoke of being beaten with rods, shipwrecked, stoned, left for dead, cast into prison and many other trials in 2 Corinthians 11:23-25. We can see the meaning of love as Jesus died on </w:t>
      </w:r>
      <w:r>
        <w:rPr>
          <w:rFonts w:ascii="Arial" w:hAnsi="Arial"/>
          <w:sz w:val="22"/>
        </w:rPr>
        <w:lastRenderedPageBreak/>
        <w:t>the cross for you and me in Matthew 27. The astonishment of the audience in Acts 2 as they heard the sound of the mighty wind and saw the tongues of fire. The Bible and the Bible only reveals to mankind the mind of God, 1 Corinthians 2:11; 2 Timothy 3:16-17.</w:t>
      </w:r>
    </w:p>
    <w:p w14:paraId="4736C143" w14:textId="77777777" w:rsidR="001B6316" w:rsidRDefault="001B6316" w:rsidP="001B6316">
      <w:pPr>
        <w:rPr>
          <w:rFonts w:ascii="Arial" w:hAnsi="Arial"/>
          <w:sz w:val="22"/>
        </w:rPr>
      </w:pPr>
    </w:p>
    <w:p w14:paraId="1AA103F4" w14:textId="77777777" w:rsidR="001B6316" w:rsidRDefault="001B6316" w:rsidP="001B6316">
      <w:pPr>
        <w:rPr>
          <w:rFonts w:ascii="Arial" w:hAnsi="Arial"/>
          <w:sz w:val="22"/>
        </w:rPr>
      </w:pPr>
      <w:r>
        <w:rPr>
          <w:rFonts w:ascii="Arial" w:hAnsi="Arial"/>
          <w:sz w:val="22"/>
        </w:rPr>
        <w:t>If you ever felt that the Bible is just not interesting, important, or just impersonal and not for you – try reading it! D.T.</w:t>
      </w:r>
    </w:p>
    <w:p w14:paraId="2E216E99" w14:textId="77777777" w:rsidR="001B6316" w:rsidRDefault="001B6316" w:rsidP="001B6316">
      <w:pPr>
        <w:rPr>
          <w:rFonts w:ascii="Arial" w:hAnsi="Arial"/>
          <w:sz w:val="22"/>
        </w:rPr>
      </w:pPr>
    </w:p>
    <w:p w14:paraId="68DD68B0" w14:textId="77777777" w:rsidR="001B6316" w:rsidRDefault="001B6316"/>
    <w:p w14:paraId="4DC0E8AF" w14:textId="77777777" w:rsidR="00D2325C" w:rsidRDefault="00D2325C"/>
    <w:sectPr w:rsidR="00D2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16"/>
    <w:rsid w:val="00005668"/>
    <w:rsid w:val="001B6316"/>
    <w:rsid w:val="00D2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39818A"/>
  <w15:chartTrackingRefBased/>
  <w15:docId w15:val="{5734FAE6-850F-49D1-8825-4AC0F586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3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B63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B6316"/>
    <w:rPr>
      <w:rFonts w:ascii="Arial" w:hAnsi="Arial"/>
      <w:sz w:val="22"/>
    </w:rPr>
  </w:style>
  <w:style w:type="character" w:customStyle="1" w:styleId="BodyText2Char">
    <w:name w:val="Body Text 2 Char"/>
    <w:basedOn w:val="DefaultParagraphFont"/>
    <w:link w:val="BodyText2"/>
    <w:semiHidden/>
    <w:rsid w:val="001B6316"/>
    <w:rPr>
      <w:rFonts w:ascii="Arial" w:eastAsia="Times New Roman" w:hAnsi="Arial" w:cs="Times New Roman"/>
      <w:szCs w:val="20"/>
    </w:rPr>
  </w:style>
  <w:style w:type="paragraph" w:styleId="Title">
    <w:name w:val="Title"/>
    <w:basedOn w:val="Normal"/>
    <w:next w:val="Normal"/>
    <w:link w:val="TitleChar"/>
    <w:uiPriority w:val="10"/>
    <w:qFormat/>
    <w:rsid w:val="001B63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3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631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B6316"/>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1B63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6316"/>
    <w:rPr>
      <w:rFonts w:eastAsiaTheme="minorEastAsia"/>
      <w:color w:val="5A5A5A" w:themeColor="text1" w:themeTint="A5"/>
      <w:spacing w:val="15"/>
    </w:rPr>
  </w:style>
  <w:style w:type="character" w:styleId="IntenseReference">
    <w:name w:val="Intense Reference"/>
    <w:basedOn w:val="DefaultParagraphFont"/>
    <w:uiPriority w:val="32"/>
    <w:qFormat/>
    <w:rsid w:val="001B6316"/>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2</cp:revision>
  <dcterms:created xsi:type="dcterms:W3CDTF">2022-08-09T20:22:00Z</dcterms:created>
  <dcterms:modified xsi:type="dcterms:W3CDTF">2022-08-09T20:22:00Z</dcterms:modified>
</cp:coreProperties>
</file>