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9C" w:rsidRDefault="0059637B" w:rsidP="0059637B">
      <w:pPr>
        <w:jc w:val="center"/>
        <w:rPr>
          <w:rFonts w:ascii="Arial" w:hAnsi="Arial" w:cs="Arial"/>
          <w:sz w:val="24"/>
        </w:rPr>
      </w:pPr>
      <w:r>
        <w:rPr>
          <w:rFonts w:ascii="Arial" w:hAnsi="Arial" w:cs="Arial"/>
          <w:sz w:val="24"/>
        </w:rPr>
        <w:t>Parable of The Sower</w:t>
      </w:r>
    </w:p>
    <w:p w:rsidR="0059637B" w:rsidRDefault="0059637B" w:rsidP="00EB01F1">
      <w:pPr>
        <w:spacing w:after="0"/>
        <w:rPr>
          <w:rFonts w:ascii="Arial" w:hAnsi="Arial" w:cs="Arial"/>
          <w:sz w:val="24"/>
        </w:rPr>
      </w:pPr>
      <w:r>
        <w:rPr>
          <w:rFonts w:ascii="Arial" w:hAnsi="Arial" w:cs="Arial"/>
          <w:sz w:val="24"/>
        </w:rPr>
        <w:t>Introduction: Scriptures—</w:t>
      </w:r>
      <w:r w:rsidRPr="00EA12F3">
        <w:rPr>
          <w:rFonts w:ascii="Arial" w:hAnsi="Arial" w:cs="Arial"/>
          <w:b/>
          <w:sz w:val="24"/>
        </w:rPr>
        <w:t>Luke 8.4-15; Matthew 13.3-23</w:t>
      </w:r>
      <w:r>
        <w:rPr>
          <w:rFonts w:ascii="Arial" w:hAnsi="Arial" w:cs="Arial"/>
          <w:sz w:val="24"/>
        </w:rPr>
        <w:t xml:space="preserve">.  One of the best known and easiest to understand of the Parables.  One of the things about parables is they allow us to draw the picture in our mind.  Important to understand the primary meaning of the parable and not over analysis it </w:t>
      </w:r>
    </w:p>
    <w:p w:rsidR="0059637B" w:rsidRDefault="0059637B" w:rsidP="00EB01F1">
      <w:pPr>
        <w:spacing w:after="0"/>
        <w:rPr>
          <w:rFonts w:ascii="Arial" w:hAnsi="Arial" w:cs="Arial"/>
          <w:b/>
          <w:sz w:val="24"/>
          <w:u w:val="single"/>
        </w:rPr>
      </w:pPr>
      <w:r>
        <w:rPr>
          <w:rFonts w:ascii="Arial" w:hAnsi="Arial" w:cs="Arial"/>
          <w:b/>
          <w:sz w:val="24"/>
          <w:u w:val="single"/>
        </w:rPr>
        <w:t>I) Why Did Jesus Teach In</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u w:val="single"/>
        </w:rPr>
        <w:t>? Matthew 13.10</w:t>
      </w:r>
    </w:p>
    <w:p w:rsidR="0059637B" w:rsidRDefault="0059637B" w:rsidP="0059637B">
      <w:pPr>
        <w:spacing w:after="0"/>
        <w:rPr>
          <w:rFonts w:ascii="Arial" w:hAnsi="Arial" w:cs="Arial"/>
          <w:b/>
          <w:sz w:val="24"/>
        </w:rPr>
      </w:pPr>
      <w:r>
        <w:rPr>
          <w:rFonts w:ascii="Arial" w:hAnsi="Arial" w:cs="Arial"/>
          <w:b/>
          <w:sz w:val="24"/>
        </w:rPr>
        <w:t xml:space="preserve">A) Answer in verses 11ff. </w:t>
      </w:r>
    </w:p>
    <w:p w:rsidR="0059637B" w:rsidRDefault="0059637B" w:rsidP="0059637B">
      <w:pPr>
        <w:spacing w:after="0"/>
        <w:rPr>
          <w:rFonts w:ascii="Arial" w:hAnsi="Arial" w:cs="Arial"/>
          <w:b/>
          <w:sz w:val="24"/>
        </w:rPr>
      </w:pPr>
      <w:r>
        <w:rPr>
          <w:rFonts w:ascii="Arial" w:hAnsi="Arial" w:cs="Arial"/>
          <w:b/>
          <w:sz w:val="24"/>
        </w:rPr>
        <w:t>B) Often people see and hear what they</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rPr>
        <w:t xml:space="preserve">. </w:t>
      </w:r>
    </w:p>
    <w:p w:rsidR="0059637B" w:rsidRDefault="0059637B" w:rsidP="0059637B">
      <w:pPr>
        <w:spacing w:after="0"/>
        <w:rPr>
          <w:rFonts w:ascii="Arial" w:hAnsi="Arial" w:cs="Arial"/>
          <w:b/>
          <w:sz w:val="24"/>
          <w:u w:val="single"/>
        </w:rPr>
      </w:pPr>
      <w:r>
        <w:rPr>
          <w:rFonts w:ascii="Arial" w:hAnsi="Arial" w:cs="Arial"/>
          <w:b/>
          <w:sz w:val="24"/>
          <w:u w:val="single"/>
        </w:rPr>
        <w:t xml:space="preserve">II) The Seed </w:t>
      </w:r>
    </w:p>
    <w:p w:rsidR="0059637B" w:rsidRPr="00F92D83" w:rsidRDefault="0059637B" w:rsidP="0059637B">
      <w:pPr>
        <w:spacing w:after="0"/>
        <w:rPr>
          <w:rFonts w:ascii="Arial" w:hAnsi="Arial" w:cs="Arial"/>
          <w:b/>
          <w:sz w:val="24"/>
          <w:u w:val="single"/>
        </w:rPr>
      </w:pPr>
      <w:r>
        <w:rPr>
          <w:rFonts w:ascii="Arial" w:hAnsi="Arial" w:cs="Arial"/>
          <w:b/>
          <w:sz w:val="24"/>
        </w:rPr>
        <w:t xml:space="preserve">A) Fundamental to this parable. </w:t>
      </w:r>
      <w:r w:rsidR="00F92D83">
        <w:rPr>
          <w:rFonts w:ascii="Arial" w:hAnsi="Arial" w:cs="Arial"/>
          <w:b/>
          <w:sz w:val="24"/>
        </w:rPr>
        <w:t xml:space="preserve"> The seed is </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p>
    <w:p w:rsidR="0059637B" w:rsidRDefault="0059637B" w:rsidP="0059637B">
      <w:pPr>
        <w:spacing w:after="0"/>
        <w:rPr>
          <w:rFonts w:ascii="Arial" w:hAnsi="Arial" w:cs="Arial"/>
          <w:sz w:val="24"/>
        </w:rPr>
      </w:pPr>
      <w:r>
        <w:rPr>
          <w:rFonts w:ascii="Arial" w:hAnsi="Arial" w:cs="Arial"/>
          <w:sz w:val="24"/>
        </w:rPr>
        <w:t xml:space="preserve">1. Without seed nothings grows. </w:t>
      </w:r>
    </w:p>
    <w:p w:rsidR="0059637B" w:rsidRDefault="0059637B" w:rsidP="0059637B">
      <w:pPr>
        <w:spacing w:after="0"/>
        <w:rPr>
          <w:rFonts w:ascii="Arial" w:hAnsi="Arial" w:cs="Arial"/>
          <w:sz w:val="24"/>
        </w:rPr>
      </w:pPr>
      <w:r>
        <w:rPr>
          <w:rFonts w:ascii="Arial" w:hAnsi="Arial" w:cs="Arial"/>
          <w:sz w:val="24"/>
        </w:rPr>
        <w:t xml:space="preserve">2.  Without the word of God man cannot be saved. </w:t>
      </w:r>
      <w:r w:rsidRPr="00EA12F3">
        <w:rPr>
          <w:rFonts w:ascii="Arial" w:hAnsi="Arial" w:cs="Arial"/>
          <w:b/>
          <w:sz w:val="24"/>
        </w:rPr>
        <w:t>Romans 1.16</w:t>
      </w:r>
      <w:r>
        <w:rPr>
          <w:rFonts w:ascii="Arial" w:hAnsi="Arial" w:cs="Arial"/>
          <w:sz w:val="24"/>
        </w:rPr>
        <w:t xml:space="preserve">. </w:t>
      </w:r>
    </w:p>
    <w:p w:rsidR="0059637B" w:rsidRDefault="0059637B" w:rsidP="0059637B">
      <w:pPr>
        <w:spacing w:after="0"/>
        <w:rPr>
          <w:rFonts w:ascii="Arial" w:hAnsi="Arial" w:cs="Arial"/>
          <w:sz w:val="24"/>
        </w:rPr>
      </w:pPr>
      <w:r>
        <w:rPr>
          <w:rFonts w:ascii="Arial" w:hAnsi="Arial" w:cs="Arial"/>
          <w:sz w:val="24"/>
        </w:rPr>
        <w:t>a. The word of</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 </w:t>
      </w:r>
      <w:r w:rsidRPr="00EA12F3">
        <w:rPr>
          <w:rFonts w:ascii="Arial" w:hAnsi="Arial" w:cs="Arial"/>
          <w:b/>
          <w:sz w:val="24"/>
        </w:rPr>
        <w:t>Acts 13.26</w:t>
      </w:r>
      <w:r>
        <w:rPr>
          <w:rFonts w:ascii="Arial" w:hAnsi="Arial" w:cs="Arial"/>
          <w:sz w:val="24"/>
        </w:rPr>
        <w:t>.</w:t>
      </w:r>
    </w:p>
    <w:p w:rsidR="0059637B" w:rsidRDefault="0059637B" w:rsidP="0059637B">
      <w:pPr>
        <w:spacing w:after="0"/>
        <w:rPr>
          <w:rFonts w:ascii="Arial" w:hAnsi="Arial" w:cs="Arial"/>
          <w:sz w:val="24"/>
        </w:rPr>
      </w:pPr>
      <w:r>
        <w:rPr>
          <w:rFonts w:ascii="Arial" w:hAnsi="Arial" w:cs="Arial"/>
          <w:sz w:val="24"/>
        </w:rPr>
        <w:t xml:space="preserve">b. </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of salvation, </w:t>
      </w:r>
      <w:r w:rsidRPr="00EA12F3">
        <w:rPr>
          <w:rFonts w:ascii="Arial" w:hAnsi="Arial" w:cs="Arial"/>
          <w:b/>
          <w:sz w:val="24"/>
        </w:rPr>
        <w:t>Ephesians 1.3</w:t>
      </w:r>
      <w:r>
        <w:rPr>
          <w:rFonts w:ascii="Arial" w:hAnsi="Arial" w:cs="Arial"/>
          <w:sz w:val="24"/>
        </w:rPr>
        <w:t>.</w:t>
      </w:r>
    </w:p>
    <w:p w:rsidR="0059637B" w:rsidRDefault="0059637B" w:rsidP="0059637B">
      <w:pPr>
        <w:spacing w:after="0"/>
        <w:rPr>
          <w:rFonts w:ascii="Arial" w:hAnsi="Arial" w:cs="Arial"/>
          <w:b/>
          <w:sz w:val="24"/>
        </w:rPr>
      </w:pPr>
      <w:r>
        <w:rPr>
          <w:rFonts w:ascii="Arial" w:hAnsi="Arial" w:cs="Arial"/>
          <w:b/>
          <w:sz w:val="24"/>
        </w:rPr>
        <w:t xml:space="preserve">B) The helmet of salvation and the sword of the Spirit which is the word of God, Ephesians 6.17. </w:t>
      </w:r>
    </w:p>
    <w:p w:rsidR="0059637B" w:rsidRDefault="0059637B" w:rsidP="0059637B">
      <w:pPr>
        <w:spacing w:after="0"/>
        <w:rPr>
          <w:rFonts w:ascii="Arial" w:hAnsi="Arial" w:cs="Arial"/>
          <w:b/>
          <w:sz w:val="24"/>
          <w:u w:val="single"/>
        </w:rPr>
      </w:pPr>
      <w:r>
        <w:rPr>
          <w:rFonts w:ascii="Arial" w:hAnsi="Arial" w:cs="Arial"/>
          <w:b/>
          <w:sz w:val="24"/>
          <w:u w:val="single"/>
        </w:rPr>
        <w:t>III) The Sower</w:t>
      </w:r>
    </w:p>
    <w:p w:rsidR="0059637B" w:rsidRDefault="0059637B" w:rsidP="0059637B">
      <w:pPr>
        <w:spacing w:after="0"/>
        <w:rPr>
          <w:rFonts w:ascii="Arial" w:hAnsi="Arial" w:cs="Arial"/>
          <w:b/>
          <w:sz w:val="24"/>
        </w:rPr>
      </w:pPr>
      <w:r>
        <w:rPr>
          <w:rFonts w:ascii="Arial" w:hAnsi="Arial" w:cs="Arial"/>
          <w:b/>
          <w:sz w:val="24"/>
        </w:rPr>
        <w:t>A) Not much is said about the sower because he is not the seed or the soil</w:t>
      </w:r>
    </w:p>
    <w:p w:rsidR="0059637B" w:rsidRDefault="0059637B" w:rsidP="0059637B">
      <w:pPr>
        <w:spacing w:after="0"/>
        <w:rPr>
          <w:rFonts w:ascii="Arial" w:hAnsi="Arial" w:cs="Arial"/>
          <w:sz w:val="24"/>
        </w:rPr>
      </w:pPr>
      <w:r>
        <w:rPr>
          <w:rFonts w:ascii="Arial" w:hAnsi="Arial" w:cs="Arial"/>
          <w:sz w:val="24"/>
        </w:rPr>
        <w:t>1. His job is to</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 </w:t>
      </w:r>
    </w:p>
    <w:p w:rsidR="0059637B" w:rsidRDefault="0059637B" w:rsidP="0059637B">
      <w:pPr>
        <w:spacing w:after="0"/>
        <w:rPr>
          <w:rFonts w:ascii="Arial" w:hAnsi="Arial" w:cs="Arial"/>
          <w:sz w:val="24"/>
        </w:rPr>
      </w:pPr>
      <w:r>
        <w:rPr>
          <w:rFonts w:ascii="Arial" w:hAnsi="Arial" w:cs="Arial"/>
          <w:sz w:val="24"/>
        </w:rPr>
        <w:t>2. His job was not be a</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  </w:t>
      </w:r>
    </w:p>
    <w:p w:rsidR="0059637B" w:rsidRDefault="00E820A2" w:rsidP="0059637B">
      <w:pPr>
        <w:spacing w:after="0"/>
        <w:rPr>
          <w:rFonts w:ascii="Arial" w:hAnsi="Arial" w:cs="Arial"/>
          <w:b/>
          <w:sz w:val="24"/>
        </w:rPr>
      </w:pPr>
      <w:r>
        <w:rPr>
          <w:rFonts w:ascii="Arial" w:hAnsi="Arial" w:cs="Arial"/>
          <w:b/>
          <w:sz w:val="24"/>
        </w:rPr>
        <w:t xml:space="preserve">B) Any </w:t>
      </w:r>
      <w:proofErr w:type="spellStart"/>
      <w:r w:rsidR="00E5754B">
        <w:rPr>
          <w:rFonts w:ascii="Arial" w:hAnsi="Arial" w:cs="Arial"/>
          <w:b/>
          <w:sz w:val="24"/>
        </w:rPr>
        <w:t>S</w:t>
      </w:r>
      <w:r>
        <w:rPr>
          <w:rFonts w:ascii="Arial" w:hAnsi="Arial" w:cs="Arial"/>
          <w:b/>
          <w:sz w:val="24"/>
        </w:rPr>
        <w:t>ower</w:t>
      </w:r>
      <w:proofErr w:type="spellEnd"/>
      <w:r>
        <w:rPr>
          <w:rFonts w:ascii="Arial" w:hAnsi="Arial" w:cs="Arial"/>
          <w:b/>
          <w:sz w:val="24"/>
        </w:rPr>
        <w:t xml:space="preserve"> mu</w:t>
      </w:r>
      <w:r w:rsidR="00E5754B">
        <w:rPr>
          <w:rFonts w:ascii="Arial" w:hAnsi="Arial" w:cs="Arial"/>
          <w:b/>
          <w:sz w:val="24"/>
        </w:rPr>
        <w:t>st</w:t>
      </w:r>
      <w:r>
        <w:rPr>
          <w:rFonts w:ascii="Arial" w:hAnsi="Arial" w:cs="Arial"/>
          <w:b/>
          <w:sz w:val="24"/>
        </w:rPr>
        <w:t xml:space="preserve"> be </w:t>
      </w:r>
      <w:r w:rsidRPr="00E820A2">
        <w:rPr>
          <w:rFonts w:ascii="Arial" w:hAnsi="Arial" w:cs="Arial"/>
          <w:b/>
          <w:sz w:val="24"/>
        </w:rPr>
        <w:t>careful</w:t>
      </w:r>
      <w:r>
        <w:rPr>
          <w:rFonts w:ascii="Arial" w:hAnsi="Arial" w:cs="Arial"/>
          <w:b/>
          <w:sz w:val="24"/>
        </w:rPr>
        <w:t xml:space="preserve"> of selective sowing.</w:t>
      </w:r>
    </w:p>
    <w:p w:rsidR="00E820A2" w:rsidRDefault="00E820A2" w:rsidP="0059637B">
      <w:pPr>
        <w:spacing w:after="0"/>
        <w:rPr>
          <w:rFonts w:ascii="Arial" w:hAnsi="Arial" w:cs="Arial"/>
          <w:sz w:val="24"/>
        </w:rPr>
      </w:pPr>
      <w:r>
        <w:rPr>
          <w:rFonts w:ascii="Arial" w:hAnsi="Arial" w:cs="Arial"/>
          <w:sz w:val="24"/>
        </w:rPr>
        <w:t xml:space="preserve">1. We know that some will and some will not obey the Gospel but we can’t tell which is which, </w:t>
      </w:r>
      <w:r w:rsidRPr="00EA12F3">
        <w:rPr>
          <w:rFonts w:ascii="Arial" w:hAnsi="Arial" w:cs="Arial"/>
          <w:b/>
          <w:sz w:val="24"/>
        </w:rPr>
        <w:t>1 Timothy 1.8-11</w:t>
      </w:r>
      <w:r>
        <w:rPr>
          <w:rFonts w:ascii="Arial" w:hAnsi="Arial" w:cs="Arial"/>
          <w:sz w:val="24"/>
        </w:rPr>
        <w:t xml:space="preserve">. </w:t>
      </w:r>
    </w:p>
    <w:p w:rsidR="00E820A2" w:rsidRDefault="00E820A2" w:rsidP="0059637B">
      <w:pPr>
        <w:spacing w:after="0"/>
        <w:rPr>
          <w:rFonts w:ascii="Arial" w:hAnsi="Arial" w:cs="Arial"/>
          <w:sz w:val="24"/>
        </w:rPr>
      </w:pPr>
      <w:r>
        <w:rPr>
          <w:rFonts w:ascii="Arial" w:hAnsi="Arial" w:cs="Arial"/>
          <w:sz w:val="24"/>
        </w:rPr>
        <w:t>2. The Gospel is for</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 </w:t>
      </w:r>
      <w:r w:rsidRPr="00EA12F3">
        <w:rPr>
          <w:rFonts w:ascii="Arial" w:hAnsi="Arial" w:cs="Arial"/>
          <w:b/>
          <w:sz w:val="24"/>
        </w:rPr>
        <w:t>Romans 1 and 2.</w:t>
      </w:r>
      <w:r>
        <w:rPr>
          <w:rFonts w:ascii="Arial" w:hAnsi="Arial" w:cs="Arial"/>
          <w:sz w:val="24"/>
        </w:rPr>
        <w:t xml:space="preserve"> </w:t>
      </w:r>
    </w:p>
    <w:p w:rsidR="00E820A2" w:rsidRPr="00F92D83" w:rsidRDefault="00E820A2" w:rsidP="0059637B">
      <w:pPr>
        <w:spacing w:after="0"/>
        <w:rPr>
          <w:rFonts w:ascii="Arial" w:hAnsi="Arial" w:cs="Arial"/>
          <w:b/>
          <w:sz w:val="24"/>
          <w:u w:val="single"/>
        </w:rPr>
      </w:pPr>
      <w:r>
        <w:rPr>
          <w:rFonts w:ascii="Arial" w:hAnsi="Arial" w:cs="Arial"/>
          <w:b/>
          <w:sz w:val="24"/>
        </w:rPr>
        <w:t xml:space="preserve">C) Our job as the sower is to get the seed out of the </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p>
    <w:p w:rsidR="00E820A2" w:rsidRDefault="00E820A2" w:rsidP="0059637B">
      <w:pPr>
        <w:spacing w:after="0"/>
        <w:rPr>
          <w:rFonts w:ascii="Arial" w:hAnsi="Arial" w:cs="Arial"/>
          <w:b/>
          <w:sz w:val="24"/>
          <w:u w:val="single"/>
        </w:rPr>
      </w:pPr>
      <w:r>
        <w:rPr>
          <w:rFonts w:ascii="Arial" w:hAnsi="Arial" w:cs="Arial"/>
          <w:b/>
          <w:sz w:val="24"/>
          <w:u w:val="single"/>
        </w:rPr>
        <w:t>IV) The Soils (4 different types of hearts and 4 different reactions to the Gospel)</w:t>
      </w:r>
    </w:p>
    <w:p w:rsidR="00E820A2" w:rsidRDefault="00E820A2" w:rsidP="0059637B">
      <w:pPr>
        <w:spacing w:after="0"/>
        <w:rPr>
          <w:rFonts w:ascii="Arial" w:hAnsi="Arial" w:cs="Arial"/>
          <w:b/>
          <w:sz w:val="24"/>
        </w:rPr>
      </w:pPr>
      <w:r>
        <w:rPr>
          <w:rFonts w:ascii="Arial" w:hAnsi="Arial" w:cs="Arial"/>
          <w:b/>
          <w:sz w:val="24"/>
        </w:rPr>
        <w:t xml:space="preserve">A) </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rPr>
        <w:t>soil, v. 4 explained in v. 19</w:t>
      </w:r>
    </w:p>
    <w:p w:rsidR="00E820A2" w:rsidRDefault="00E820A2" w:rsidP="0059637B">
      <w:pPr>
        <w:spacing w:after="0"/>
        <w:rPr>
          <w:rFonts w:ascii="Arial" w:hAnsi="Arial" w:cs="Arial"/>
          <w:sz w:val="24"/>
        </w:rPr>
      </w:pPr>
      <w:r>
        <w:rPr>
          <w:rFonts w:ascii="Arial" w:hAnsi="Arial" w:cs="Arial"/>
          <w:sz w:val="24"/>
        </w:rPr>
        <w:t xml:space="preserve">1. Satan has a hold of this person and they have no place for the Gospel. </w:t>
      </w:r>
    </w:p>
    <w:p w:rsidR="00E820A2" w:rsidRDefault="00E820A2" w:rsidP="0059637B">
      <w:pPr>
        <w:spacing w:after="0"/>
        <w:rPr>
          <w:rFonts w:ascii="Arial" w:hAnsi="Arial" w:cs="Arial"/>
          <w:sz w:val="24"/>
        </w:rPr>
      </w:pPr>
      <w:r>
        <w:rPr>
          <w:rFonts w:ascii="Arial" w:hAnsi="Arial" w:cs="Arial"/>
          <w:sz w:val="24"/>
        </w:rPr>
        <w:t xml:space="preserve">2. Worldly people who will listen and worldly people who will not listen. </w:t>
      </w:r>
    </w:p>
    <w:p w:rsidR="00E820A2" w:rsidRDefault="00E820A2" w:rsidP="0059637B">
      <w:pPr>
        <w:spacing w:after="0"/>
        <w:rPr>
          <w:rFonts w:ascii="Arial" w:hAnsi="Arial" w:cs="Arial"/>
          <w:b/>
          <w:sz w:val="24"/>
        </w:rPr>
      </w:pPr>
      <w:r>
        <w:rPr>
          <w:rFonts w:ascii="Arial" w:hAnsi="Arial" w:cs="Arial"/>
          <w:b/>
          <w:sz w:val="24"/>
        </w:rPr>
        <w:t>B)</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rPr>
        <w:t xml:space="preserve">, v. 5 explained in verses 20-21. </w:t>
      </w:r>
    </w:p>
    <w:p w:rsidR="00E820A2" w:rsidRDefault="00E820A2" w:rsidP="0059637B">
      <w:pPr>
        <w:spacing w:after="0"/>
        <w:rPr>
          <w:rFonts w:ascii="Arial" w:hAnsi="Arial" w:cs="Arial"/>
          <w:sz w:val="24"/>
        </w:rPr>
      </w:pPr>
      <w:r>
        <w:rPr>
          <w:rFonts w:ascii="Arial" w:hAnsi="Arial" w:cs="Arial"/>
          <w:sz w:val="24"/>
        </w:rPr>
        <w:t xml:space="preserve">1. The stony person receives the word of God and accepts it. </w:t>
      </w:r>
    </w:p>
    <w:p w:rsidR="00E820A2" w:rsidRDefault="00E820A2" w:rsidP="0059637B">
      <w:pPr>
        <w:spacing w:after="0"/>
        <w:rPr>
          <w:rFonts w:ascii="Arial" w:hAnsi="Arial" w:cs="Arial"/>
          <w:sz w:val="24"/>
        </w:rPr>
      </w:pPr>
      <w:r>
        <w:rPr>
          <w:rFonts w:ascii="Arial" w:hAnsi="Arial" w:cs="Arial"/>
          <w:sz w:val="24"/>
        </w:rPr>
        <w:t xml:space="preserve">2. But they have no depth of soil and after a little while they quit. </w:t>
      </w:r>
    </w:p>
    <w:p w:rsidR="00E820A2" w:rsidRDefault="00E820A2" w:rsidP="0059637B">
      <w:pPr>
        <w:spacing w:after="0"/>
        <w:rPr>
          <w:rFonts w:ascii="Arial" w:hAnsi="Arial" w:cs="Arial"/>
          <w:b/>
          <w:sz w:val="24"/>
        </w:rPr>
      </w:pPr>
      <w:r>
        <w:rPr>
          <w:rFonts w:ascii="Arial" w:hAnsi="Arial" w:cs="Arial"/>
          <w:b/>
          <w:sz w:val="24"/>
        </w:rPr>
        <w:t>C)</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rPr>
        <w:t>, v. 7 explained in verse 22</w:t>
      </w:r>
    </w:p>
    <w:p w:rsidR="00E820A2" w:rsidRDefault="00E820A2" w:rsidP="0059637B">
      <w:pPr>
        <w:spacing w:after="0"/>
        <w:rPr>
          <w:rFonts w:ascii="Arial" w:hAnsi="Arial" w:cs="Arial"/>
          <w:sz w:val="24"/>
        </w:rPr>
      </w:pPr>
      <w:r>
        <w:rPr>
          <w:rFonts w:ascii="Arial" w:hAnsi="Arial" w:cs="Arial"/>
          <w:sz w:val="24"/>
        </w:rPr>
        <w:t>1. They accept the word of God but the “</w:t>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sidR="00F92D83">
        <w:rPr>
          <w:rFonts w:ascii="Arial" w:hAnsi="Arial" w:cs="Arial"/>
          <w:sz w:val="24"/>
          <w:u w:val="single"/>
        </w:rPr>
        <w:tab/>
      </w:r>
      <w:r>
        <w:rPr>
          <w:rFonts w:ascii="Arial" w:hAnsi="Arial" w:cs="Arial"/>
          <w:sz w:val="24"/>
        </w:rPr>
        <w:t xml:space="preserve">” of this world chokes out the word. </w:t>
      </w:r>
    </w:p>
    <w:p w:rsidR="00E820A2" w:rsidRDefault="00E820A2" w:rsidP="0059637B">
      <w:pPr>
        <w:spacing w:after="0"/>
        <w:rPr>
          <w:rFonts w:ascii="Arial" w:hAnsi="Arial" w:cs="Arial"/>
          <w:b/>
          <w:sz w:val="24"/>
        </w:rPr>
      </w:pPr>
      <w:r>
        <w:rPr>
          <w:rFonts w:ascii="Arial" w:hAnsi="Arial" w:cs="Arial"/>
          <w:b/>
          <w:sz w:val="24"/>
        </w:rPr>
        <w:t>D)</w:t>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sidR="00F92D83">
        <w:rPr>
          <w:rFonts w:ascii="Arial" w:hAnsi="Arial" w:cs="Arial"/>
          <w:b/>
          <w:sz w:val="24"/>
          <w:u w:val="single"/>
        </w:rPr>
        <w:tab/>
      </w:r>
      <w:r>
        <w:rPr>
          <w:rFonts w:ascii="Arial" w:hAnsi="Arial" w:cs="Arial"/>
          <w:b/>
          <w:sz w:val="24"/>
        </w:rPr>
        <w:t xml:space="preserve">, v. 8 explained in verse 23. </w:t>
      </w:r>
    </w:p>
    <w:p w:rsidR="00E820A2" w:rsidRDefault="00E820A2" w:rsidP="0059637B">
      <w:pPr>
        <w:spacing w:after="0"/>
        <w:rPr>
          <w:rFonts w:ascii="Arial" w:hAnsi="Arial" w:cs="Arial"/>
          <w:sz w:val="24"/>
        </w:rPr>
      </w:pPr>
      <w:r>
        <w:rPr>
          <w:rFonts w:ascii="Arial" w:hAnsi="Arial" w:cs="Arial"/>
          <w:sz w:val="24"/>
        </w:rPr>
        <w:t xml:space="preserve">1. Fruit bearing is important, </w:t>
      </w:r>
      <w:r w:rsidRPr="00EA12F3">
        <w:rPr>
          <w:rFonts w:ascii="Arial" w:hAnsi="Arial" w:cs="Arial"/>
          <w:b/>
          <w:sz w:val="24"/>
        </w:rPr>
        <w:t>John 15.8.</w:t>
      </w:r>
      <w:r>
        <w:rPr>
          <w:rFonts w:ascii="Arial" w:hAnsi="Arial" w:cs="Arial"/>
          <w:sz w:val="24"/>
        </w:rPr>
        <w:t xml:space="preserve"> </w:t>
      </w:r>
    </w:p>
    <w:p w:rsidR="00EB01F1" w:rsidRPr="00E820A2" w:rsidRDefault="00E820A2" w:rsidP="0059637B">
      <w:pPr>
        <w:spacing w:after="0"/>
        <w:rPr>
          <w:rFonts w:ascii="Arial" w:hAnsi="Arial" w:cs="Arial"/>
          <w:sz w:val="24"/>
        </w:rPr>
      </w:pPr>
      <w:r>
        <w:rPr>
          <w:rFonts w:ascii="Arial" w:hAnsi="Arial" w:cs="Arial"/>
          <w:sz w:val="24"/>
        </w:rPr>
        <w:t xml:space="preserve">2. Fruit bearing is growing as a Christian and not being stagnate, </w:t>
      </w:r>
      <w:r w:rsidRPr="00EA12F3">
        <w:rPr>
          <w:rFonts w:ascii="Arial" w:hAnsi="Arial" w:cs="Arial"/>
          <w:b/>
          <w:sz w:val="24"/>
        </w:rPr>
        <w:t xml:space="preserve">1 Cor. 3.1-3; Hebrews 5.12-14. </w:t>
      </w:r>
    </w:p>
    <w:sectPr w:rsidR="00EB01F1" w:rsidRPr="00E820A2" w:rsidSect="00A6066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BE" w:rsidRDefault="00954BBE" w:rsidP="001D4660">
      <w:pPr>
        <w:spacing w:after="0" w:line="240" w:lineRule="auto"/>
      </w:pPr>
      <w:r>
        <w:separator/>
      </w:r>
    </w:p>
  </w:endnote>
  <w:endnote w:type="continuationSeparator" w:id="0">
    <w:p w:rsidR="00954BBE" w:rsidRDefault="00954BBE" w:rsidP="001D4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60" w:rsidRDefault="001D4660">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05.17.15</w:t>
    </w:r>
    <w:r>
      <w:rPr>
        <w:rFonts w:asciiTheme="majorHAnsi" w:hAnsiTheme="majorHAnsi"/>
      </w:rPr>
      <w:ptab w:relativeTo="margin" w:alignment="right" w:leader="none"/>
    </w:r>
    <w:r>
      <w:rPr>
        <w:rFonts w:asciiTheme="majorHAnsi" w:hAnsiTheme="majorHAnsi"/>
      </w:rPr>
      <w:t xml:space="preserve">Page </w:t>
    </w:r>
    <w:fldSimple w:instr=" PAGE   \* MERGEFORMAT ">
      <w:r w:rsidR="00F92D83" w:rsidRPr="00F92D83">
        <w:rPr>
          <w:rFonts w:asciiTheme="majorHAnsi" w:hAnsiTheme="majorHAnsi"/>
          <w:noProof/>
        </w:rPr>
        <w:t>1</w:t>
      </w:r>
    </w:fldSimple>
  </w:p>
  <w:p w:rsidR="001D4660" w:rsidRDefault="001D4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BE" w:rsidRDefault="00954BBE" w:rsidP="001D4660">
      <w:pPr>
        <w:spacing w:after="0" w:line="240" w:lineRule="auto"/>
      </w:pPr>
      <w:r>
        <w:separator/>
      </w:r>
    </w:p>
  </w:footnote>
  <w:footnote w:type="continuationSeparator" w:id="0">
    <w:p w:rsidR="00954BBE" w:rsidRDefault="00954BBE" w:rsidP="001D46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9637B"/>
    <w:rsid w:val="001D4660"/>
    <w:rsid w:val="0059637B"/>
    <w:rsid w:val="00933E9C"/>
    <w:rsid w:val="00954BBE"/>
    <w:rsid w:val="00A60665"/>
    <w:rsid w:val="00E5754B"/>
    <w:rsid w:val="00E820A2"/>
    <w:rsid w:val="00EA12F3"/>
    <w:rsid w:val="00EB01F1"/>
    <w:rsid w:val="00F92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660"/>
  </w:style>
  <w:style w:type="paragraph" w:styleId="Footer">
    <w:name w:val="footer"/>
    <w:basedOn w:val="Normal"/>
    <w:link w:val="FooterChar"/>
    <w:uiPriority w:val="99"/>
    <w:unhideWhenUsed/>
    <w:rsid w:val="001D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660"/>
  </w:style>
  <w:style w:type="paragraph" w:styleId="BalloonText">
    <w:name w:val="Balloon Text"/>
    <w:basedOn w:val="Normal"/>
    <w:link w:val="BalloonTextChar"/>
    <w:uiPriority w:val="99"/>
    <w:semiHidden/>
    <w:unhideWhenUsed/>
    <w:rsid w:val="001D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2</cp:revision>
  <dcterms:created xsi:type="dcterms:W3CDTF">2015-05-14T15:07:00Z</dcterms:created>
  <dcterms:modified xsi:type="dcterms:W3CDTF">2015-05-14T15:07:00Z</dcterms:modified>
</cp:coreProperties>
</file>