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7C" w:rsidRPr="004937AA" w:rsidRDefault="00194589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Introduction:  The setting of this Psalm is not totally known.  Some believe it was written after the ark was brought into Jerusalem.  The first attempt was unsuccessful as </w:t>
      </w:r>
      <w:proofErr w:type="spellStart"/>
      <w:r w:rsidRPr="004937AA">
        <w:rPr>
          <w:rFonts w:ascii="Century Schoolbook" w:hAnsi="Century Schoolbook"/>
          <w:sz w:val="24"/>
        </w:rPr>
        <w:t>Uzziah</w:t>
      </w:r>
      <w:proofErr w:type="spellEnd"/>
      <w:r w:rsidRPr="004937AA">
        <w:rPr>
          <w:rFonts w:ascii="Century Schoolbook" w:hAnsi="Century Schoolbook"/>
          <w:sz w:val="24"/>
        </w:rPr>
        <w:t xml:space="preserve"> touched the ark and was killed, </w:t>
      </w:r>
      <w:r w:rsidRPr="004937AA">
        <w:rPr>
          <w:rFonts w:ascii="Century Schoolbook" w:hAnsi="Century Schoolbook"/>
          <w:b/>
          <w:sz w:val="24"/>
        </w:rPr>
        <w:t>2 Samuel 6.7</w:t>
      </w:r>
      <w:r w:rsidRPr="004937AA">
        <w:rPr>
          <w:rFonts w:ascii="Century Schoolbook" w:hAnsi="Century Schoolbook"/>
          <w:sz w:val="24"/>
        </w:rPr>
        <w:t xml:space="preserve">.  In </w:t>
      </w:r>
      <w:r w:rsidRPr="004937AA">
        <w:rPr>
          <w:rFonts w:ascii="Century Schoolbook" w:hAnsi="Century Schoolbook"/>
          <w:b/>
          <w:sz w:val="24"/>
        </w:rPr>
        <w:t>verse 9</w:t>
      </w:r>
      <w:r w:rsidRPr="004937AA">
        <w:rPr>
          <w:rFonts w:ascii="Century Schoolbook" w:hAnsi="Century Schoolbook"/>
          <w:sz w:val="24"/>
        </w:rPr>
        <w:t xml:space="preserve"> "How can the ark of the Lord come to me?" But before that question we are told, "David was afraid of the Lord that day."  Then in </w:t>
      </w:r>
      <w:r w:rsidRPr="004937AA">
        <w:rPr>
          <w:rFonts w:ascii="Century Schoolbook" w:hAnsi="Century Schoolbook"/>
          <w:b/>
          <w:sz w:val="24"/>
        </w:rPr>
        <w:t>verses 12ff</w:t>
      </w:r>
      <w:r w:rsidRPr="004937AA">
        <w:rPr>
          <w:rFonts w:ascii="Century Schoolbook" w:hAnsi="Century Schoolbook"/>
          <w:sz w:val="24"/>
        </w:rPr>
        <w:t xml:space="preserve"> we read of the ark being brought into Jerusalem.  </w:t>
      </w:r>
      <w:r w:rsidR="0017077C" w:rsidRPr="004937AA">
        <w:rPr>
          <w:rFonts w:ascii="Century Schoolbook" w:hAnsi="Century Schoolbook"/>
          <w:sz w:val="24"/>
        </w:rPr>
        <w:t xml:space="preserve"> It is thought that </w:t>
      </w:r>
      <w:r w:rsidR="0017077C" w:rsidRPr="004937AA">
        <w:rPr>
          <w:rFonts w:ascii="Century Schoolbook" w:hAnsi="Century Schoolbook"/>
          <w:b/>
          <w:sz w:val="24"/>
        </w:rPr>
        <w:t>Psalm 24</w:t>
      </w:r>
      <w:r w:rsidR="0017077C" w:rsidRPr="004937AA">
        <w:rPr>
          <w:rFonts w:ascii="Century Schoolbook" w:hAnsi="Century Schoolbook"/>
          <w:sz w:val="24"/>
        </w:rPr>
        <w:t xml:space="preserve"> was written shortly afterward in which </w:t>
      </w:r>
      <w:r w:rsidR="0017077C" w:rsidRPr="004937AA">
        <w:rPr>
          <w:rFonts w:ascii="Century Schoolbook" w:hAnsi="Century Schoolbook"/>
          <w:b/>
          <w:sz w:val="24"/>
        </w:rPr>
        <w:t>vv. 3-4</w:t>
      </w:r>
      <w:r w:rsidR="0017077C" w:rsidRPr="004937AA">
        <w:rPr>
          <w:rFonts w:ascii="Century Schoolbook" w:hAnsi="Century Schoolbook"/>
          <w:sz w:val="24"/>
        </w:rPr>
        <w:t xml:space="preserve"> ask roughly the same question.  </w:t>
      </w:r>
    </w:p>
    <w:p w:rsidR="0017077C" w:rsidRPr="004937AA" w:rsidRDefault="0017077C" w:rsidP="00194589">
      <w:pPr>
        <w:spacing w:after="0"/>
        <w:rPr>
          <w:rFonts w:ascii="Century Schoolbook" w:hAnsi="Century Schoolbook"/>
          <w:b/>
          <w:sz w:val="24"/>
          <w:u w:val="single"/>
        </w:rPr>
      </w:pPr>
      <w:r w:rsidRPr="004937AA">
        <w:rPr>
          <w:rFonts w:ascii="Century Schoolbook" w:hAnsi="Century Schoolbook"/>
          <w:b/>
          <w:sz w:val="24"/>
          <w:u w:val="single"/>
        </w:rPr>
        <w:t>I) Who Can Be In Fellowship With God? v. 1</w:t>
      </w:r>
    </w:p>
    <w:p w:rsidR="0017077C" w:rsidRPr="004937AA" w:rsidRDefault="0017077C" w:rsidP="00194589">
      <w:pPr>
        <w:spacing w:after="0"/>
        <w:rPr>
          <w:rFonts w:ascii="Century Schoolbook" w:hAnsi="Century Schoolbook"/>
          <w:b/>
          <w:sz w:val="24"/>
        </w:rPr>
      </w:pPr>
      <w:r w:rsidRPr="004937AA">
        <w:rPr>
          <w:rFonts w:ascii="Century Schoolbook" w:hAnsi="Century Schoolbook"/>
          <w:b/>
          <w:sz w:val="24"/>
        </w:rPr>
        <w:t xml:space="preserve">A) Fellowship is communion with, joint participation, or working together with. </w:t>
      </w:r>
    </w:p>
    <w:p w:rsidR="0017077C" w:rsidRPr="004937AA" w:rsidRDefault="0017077C" w:rsidP="00194589">
      <w:pPr>
        <w:spacing w:after="0"/>
        <w:rPr>
          <w:rFonts w:ascii="Century Schoolbook" w:hAnsi="Century Schoolbook"/>
          <w:b/>
          <w:sz w:val="24"/>
        </w:rPr>
      </w:pPr>
      <w:r w:rsidRPr="004937AA">
        <w:rPr>
          <w:rFonts w:ascii="Century Schoolbook" w:hAnsi="Century Schoolbook"/>
          <w:b/>
          <w:sz w:val="24"/>
        </w:rPr>
        <w:t xml:space="preserve">B) Fellowship with God is possible. </w:t>
      </w:r>
    </w:p>
    <w:p w:rsidR="0017077C" w:rsidRPr="004937AA" w:rsidRDefault="0017077C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1.  Some believe God and man cannot be in fellowship. </w:t>
      </w:r>
    </w:p>
    <w:p w:rsidR="0017077C" w:rsidRPr="004937AA" w:rsidRDefault="0017077C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a. Agnostics taught that man was inherently sinful therefore separated from God by his very nature. For this reason they rejected Jesus being the Son of God. </w:t>
      </w:r>
    </w:p>
    <w:p w:rsidR="0017077C" w:rsidRPr="004937AA" w:rsidRDefault="0017077C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b.  Deist believe God created man and just took a permanent vacation. </w:t>
      </w:r>
    </w:p>
    <w:p w:rsidR="0017077C" w:rsidRPr="004937AA" w:rsidRDefault="0017077C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2.  God did not create man to be an orphan.  He is our heavenly Father. </w:t>
      </w:r>
    </w:p>
    <w:p w:rsidR="0017077C" w:rsidRPr="004937AA" w:rsidRDefault="0017077C" w:rsidP="00194589">
      <w:pPr>
        <w:spacing w:after="0"/>
        <w:rPr>
          <w:rFonts w:ascii="Century Schoolbook" w:hAnsi="Century Schoolbook"/>
          <w:b/>
          <w:sz w:val="24"/>
        </w:rPr>
      </w:pPr>
      <w:r w:rsidRPr="004937AA">
        <w:rPr>
          <w:rFonts w:ascii="Century Schoolbook" w:hAnsi="Century Schoolbook"/>
          <w:sz w:val="24"/>
        </w:rPr>
        <w:t xml:space="preserve">3.  With God all things are possible, </w:t>
      </w:r>
      <w:r w:rsidRPr="004937AA">
        <w:rPr>
          <w:rFonts w:ascii="Century Schoolbook" w:hAnsi="Century Schoolbook"/>
          <w:b/>
          <w:sz w:val="24"/>
        </w:rPr>
        <w:t xml:space="preserve">Matthew 19.23-26. </w:t>
      </w:r>
    </w:p>
    <w:p w:rsidR="0017077C" w:rsidRPr="004937AA" w:rsidRDefault="0017077C" w:rsidP="00194589">
      <w:pPr>
        <w:spacing w:after="0"/>
        <w:rPr>
          <w:rFonts w:ascii="Century Schoolbook" w:hAnsi="Century Schoolbook"/>
          <w:b/>
          <w:sz w:val="24"/>
          <w:u w:val="single"/>
        </w:rPr>
      </w:pPr>
      <w:r w:rsidRPr="004937AA">
        <w:rPr>
          <w:rFonts w:ascii="Century Schoolbook" w:hAnsi="Century Schoolbook"/>
          <w:b/>
          <w:sz w:val="24"/>
          <w:u w:val="single"/>
        </w:rPr>
        <w:t xml:space="preserve">II) Fellowship with God is important. </w:t>
      </w:r>
    </w:p>
    <w:p w:rsidR="0017077C" w:rsidRPr="004937AA" w:rsidRDefault="0017077C" w:rsidP="00194589">
      <w:pPr>
        <w:spacing w:after="0"/>
        <w:rPr>
          <w:rFonts w:ascii="Century Schoolbook" w:hAnsi="Century Schoolbook"/>
          <w:b/>
          <w:sz w:val="24"/>
        </w:rPr>
      </w:pPr>
      <w:r w:rsidRPr="004937AA">
        <w:rPr>
          <w:rFonts w:ascii="Century Schoolbook" w:hAnsi="Century Schoolbook"/>
          <w:b/>
          <w:sz w:val="24"/>
        </w:rPr>
        <w:t>A) Some do not think it is important</w:t>
      </w:r>
    </w:p>
    <w:p w:rsidR="0017077C" w:rsidRPr="004937AA" w:rsidRDefault="0017077C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1.  Those who assume they have the right relationship with God.  They take it for granted.  This includes many of our neighbors. </w:t>
      </w:r>
    </w:p>
    <w:p w:rsidR="0017077C" w:rsidRPr="004937AA" w:rsidRDefault="0017077C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2.  Those who are comfortable, relatively happy, satisfied, healthy, and without God. </w:t>
      </w:r>
    </w:p>
    <w:p w:rsidR="0017077C" w:rsidRPr="004937AA" w:rsidRDefault="0017077C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a.  They have a home, family, good health, wealth, friends, hobbies, etc. </w:t>
      </w:r>
    </w:p>
    <w:p w:rsidR="0017077C" w:rsidRPr="004937AA" w:rsidRDefault="00BC4D40" w:rsidP="00194589">
      <w:pPr>
        <w:spacing w:after="0"/>
        <w:rPr>
          <w:rFonts w:ascii="Century Schoolbook" w:hAnsi="Century Schoolbook"/>
          <w:b/>
          <w:sz w:val="24"/>
        </w:rPr>
      </w:pPr>
      <w:r w:rsidRPr="004937AA">
        <w:rPr>
          <w:rFonts w:ascii="Century Schoolbook" w:hAnsi="Century Schoolbook"/>
          <w:sz w:val="24"/>
        </w:rPr>
        <w:t xml:space="preserve">b.  Their lives are built on temporary things, </w:t>
      </w:r>
      <w:r w:rsidRPr="004937AA">
        <w:rPr>
          <w:rFonts w:ascii="Century Schoolbook" w:hAnsi="Century Schoolbook"/>
          <w:b/>
          <w:sz w:val="24"/>
        </w:rPr>
        <w:t>Matthew 7.26-27</w:t>
      </w:r>
    </w:p>
    <w:p w:rsidR="00BC4D40" w:rsidRPr="004937AA" w:rsidRDefault="00BC4D40" w:rsidP="00194589">
      <w:pPr>
        <w:spacing w:after="0"/>
        <w:rPr>
          <w:rFonts w:ascii="Century Schoolbook" w:hAnsi="Century Schoolbook"/>
          <w:b/>
          <w:sz w:val="24"/>
        </w:rPr>
      </w:pPr>
      <w:r w:rsidRPr="004937AA">
        <w:rPr>
          <w:rFonts w:ascii="Century Schoolbook" w:hAnsi="Century Schoolbook"/>
          <w:b/>
          <w:sz w:val="24"/>
        </w:rPr>
        <w:t>B) Those who do think it is important</w:t>
      </w:r>
    </w:p>
    <w:p w:rsidR="00BC4D40" w:rsidRPr="004937AA" w:rsidRDefault="00BC4D40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1. Realize the physical blessings of this life are temporary.  </w:t>
      </w:r>
    </w:p>
    <w:p w:rsidR="00BC4D40" w:rsidRPr="004937AA" w:rsidRDefault="00BC4D40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2.  Realize all the blessings they receive come from God, </w:t>
      </w:r>
      <w:r w:rsidRPr="004937AA">
        <w:rPr>
          <w:rFonts w:ascii="Century Schoolbook" w:hAnsi="Century Schoolbook"/>
          <w:b/>
          <w:sz w:val="24"/>
        </w:rPr>
        <w:t>James 1.17</w:t>
      </w:r>
      <w:r w:rsidRPr="004937AA">
        <w:rPr>
          <w:rFonts w:ascii="Century Schoolbook" w:hAnsi="Century Schoolbook"/>
          <w:sz w:val="24"/>
        </w:rPr>
        <w:t xml:space="preserve">. </w:t>
      </w:r>
    </w:p>
    <w:p w:rsidR="00BC4D40" w:rsidRPr="004937AA" w:rsidRDefault="00BC4D40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a.  The physical blessings are possible because God created this world and gives us the ability to do things. </w:t>
      </w:r>
    </w:p>
    <w:p w:rsidR="00BC4D40" w:rsidRPr="004937AA" w:rsidRDefault="00BC4D40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b.  The spiritual blessings are of greater value and come only from God. </w:t>
      </w:r>
    </w:p>
    <w:p w:rsidR="00BC4D40" w:rsidRPr="004937AA" w:rsidRDefault="00BC4D40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3.  Realize God listens to the prayers of the righteous, </w:t>
      </w:r>
      <w:r w:rsidRPr="004937AA">
        <w:rPr>
          <w:rFonts w:ascii="Century Schoolbook" w:hAnsi="Century Schoolbook"/>
          <w:b/>
          <w:sz w:val="24"/>
        </w:rPr>
        <w:t>1 Peter 3.12</w:t>
      </w:r>
      <w:r w:rsidRPr="004937AA">
        <w:rPr>
          <w:rFonts w:ascii="Century Schoolbook" w:hAnsi="Century Schoolbook"/>
          <w:sz w:val="24"/>
        </w:rPr>
        <w:t xml:space="preserve">; gives aid and comfort to those that do His will, </w:t>
      </w:r>
      <w:r w:rsidRPr="004937AA">
        <w:rPr>
          <w:rFonts w:ascii="Century Schoolbook" w:hAnsi="Century Schoolbook"/>
          <w:b/>
          <w:sz w:val="24"/>
        </w:rPr>
        <w:t>2 Corinthians 1.3-4.</w:t>
      </w:r>
      <w:r w:rsidRPr="004937AA">
        <w:rPr>
          <w:rFonts w:ascii="Century Schoolbook" w:hAnsi="Century Schoolbook"/>
          <w:sz w:val="24"/>
        </w:rPr>
        <w:t xml:space="preserve"> </w:t>
      </w:r>
    </w:p>
    <w:p w:rsidR="00BC4D40" w:rsidRPr="004937AA" w:rsidRDefault="00BC4D40" w:rsidP="00194589">
      <w:pPr>
        <w:spacing w:after="0"/>
        <w:rPr>
          <w:rFonts w:ascii="Century Schoolbook" w:hAnsi="Century Schoolbook"/>
          <w:b/>
          <w:sz w:val="24"/>
        </w:rPr>
      </w:pPr>
      <w:r w:rsidRPr="004937AA">
        <w:rPr>
          <w:rFonts w:ascii="Century Schoolbook" w:hAnsi="Century Schoolbook"/>
          <w:sz w:val="24"/>
        </w:rPr>
        <w:t>4.  Realize that we will all be judged by His word on the Day of Judgment</w:t>
      </w:r>
      <w:r w:rsidRPr="004937AA">
        <w:rPr>
          <w:rFonts w:ascii="Century Schoolbook" w:hAnsi="Century Schoolbook"/>
          <w:b/>
          <w:sz w:val="24"/>
        </w:rPr>
        <w:t xml:space="preserve">, John 12.48. </w:t>
      </w:r>
    </w:p>
    <w:p w:rsidR="00BC4D40" w:rsidRPr="004937AA" w:rsidRDefault="00B31DAA" w:rsidP="00194589">
      <w:pPr>
        <w:spacing w:after="0"/>
        <w:rPr>
          <w:rFonts w:ascii="Century Schoolbook" w:hAnsi="Century Schoolbook"/>
          <w:b/>
          <w:sz w:val="24"/>
          <w:u w:val="single"/>
        </w:rPr>
      </w:pPr>
      <w:r w:rsidRPr="004937AA">
        <w:rPr>
          <w:rFonts w:ascii="Century Schoolbook" w:hAnsi="Century Schoolbook"/>
          <w:b/>
          <w:sz w:val="24"/>
          <w:u w:val="single"/>
        </w:rPr>
        <w:t>III) Our Answer</w:t>
      </w:r>
    </w:p>
    <w:p w:rsidR="00B31DAA" w:rsidRPr="004937AA" w:rsidRDefault="00B31DAA" w:rsidP="00194589">
      <w:pPr>
        <w:spacing w:after="0"/>
        <w:rPr>
          <w:rFonts w:ascii="Century Schoolbook" w:hAnsi="Century Schoolbook"/>
          <w:b/>
          <w:sz w:val="24"/>
        </w:rPr>
      </w:pPr>
      <w:r w:rsidRPr="004937AA">
        <w:rPr>
          <w:rFonts w:ascii="Century Schoolbook" w:hAnsi="Century Schoolbook"/>
          <w:b/>
          <w:sz w:val="24"/>
        </w:rPr>
        <w:t>A)  Fellowship with God is first conditional</w:t>
      </w:r>
    </w:p>
    <w:p w:rsidR="00B31DAA" w:rsidRPr="004937AA" w:rsidRDefault="00B31DAA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1.  There are certain things God requires [demands] of us. </w:t>
      </w:r>
    </w:p>
    <w:p w:rsidR="00B31DAA" w:rsidRPr="004937AA" w:rsidRDefault="00B31DAA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2.  That fellowship will be broken if we violate the terms of fellowship. </w:t>
      </w:r>
    </w:p>
    <w:p w:rsidR="00B31DAA" w:rsidRPr="004937AA" w:rsidRDefault="00B31DAA" w:rsidP="00194589">
      <w:pPr>
        <w:spacing w:after="0"/>
        <w:rPr>
          <w:rFonts w:ascii="Century Schoolbook" w:hAnsi="Century Schoolbook"/>
          <w:b/>
          <w:sz w:val="24"/>
        </w:rPr>
      </w:pPr>
      <w:r w:rsidRPr="004937AA">
        <w:rPr>
          <w:rFonts w:ascii="Century Schoolbook" w:hAnsi="Century Schoolbook"/>
          <w:b/>
          <w:sz w:val="24"/>
        </w:rPr>
        <w:t>B) Verse 2 sets the overall condition of fellowship</w:t>
      </w:r>
    </w:p>
    <w:p w:rsidR="00B31DAA" w:rsidRPr="004937AA" w:rsidRDefault="00B31DAA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lastRenderedPageBreak/>
        <w:t xml:space="preserve">1.  A person must walk, work, and place the truth (the word of God) in their heart. </w:t>
      </w:r>
    </w:p>
    <w:p w:rsidR="00B31DAA" w:rsidRPr="004937AA" w:rsidRDefault="00B31DAA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2.  We understand and walk is used for one's general conduct in life. </w:t>
      </w:r>
      <w:r w:rsidRPr="004937AA">
        <w:rPr>
          <w:rFonts w:ascii="Century Schoolbook" w:hAnsi="Century Schoolbook"/>
          <w:b/>
          <w:sz w:val="24"/>
        </w:rPr>
        <w:t>1 Timothy 4.12</w:t>
      </w:r>
      <w:r w:rsidRPr="004937AA">
        <w:rPr>
          <w:rFonts w:ascii="Century Schoolbook" w:hAnsi="Century Schoolbook"/>
          <w:sz w:val="24"/>
        </w:rPr>
        <w:t xml:space="preserve"> the word "conduct" is used.</w:t>
      </w:r>
    </w:p>
    <w:p w:rsidR="00B31DAA" w:rsidRPr="004937AA" w:rsidRDefault="00B31DAA" w:rsidP="00194589">
      <w:pPr>
        <w:spacing w:after="0"/>
        <w:rPr>
          <w:rFonts w:ascii="Century Schoolbook" w:hAnsi="Century Schoolbook"/>
          <w:b/>
          <w:sz w:val="24"/>
        </w:rPr>
      </w:pPr>
      <w:r w:rsidRPr="004937AA">
        <w:rPr>
          <w:rFonts w:ascii="Century Schoolbook" w:hAnsi="Century Schoolbook"/>
          <w:sz w:val="24"/>
        </w:rPr>
        <w:t>3.  We are to have an active, working faith</w:t>
      </w:r>
      <w:r w:rsidRPr="004937AA">
        <w:rPr>
          <w:rFonts w:ascii="Century Schoolbook" w:hAnsi="Century Schoolbook"/>
          <w:b/>
          <w:sz w:val="24"/>
        </w:rPr>
        <w:t xml:space="preserve">, James 2.24.  </w:t>
      </w:r>
    </w:p>
    <w:p w:rsidR="00B31DAA" w:rsidRPr="004937AA" w:rsidRDefault="00B31DAA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>4.  We are to place God's word in our heart</w:t>
      </w:r>
      <w:r w:rsidRPr="004937AA">
        <w:rPr>
          <w:rFonts w:ascii="Century Schoolbook" w:hAnsi="Century Schoolbook"/>
          <w:b/>
          <w:sz w:val="24"/>
        </w:rPr>
        <w:t>, John 17.17.</w:t>
      </w:r>
      <w:r w:rsidRPr="004937AA">
        <w:rPr>
          <w:rFonts w:ascii="Century Schoolbook" w:hAnsi="Century Schoolbook"/>
          <w:sz w:val="24"/>
        </w:rPr>
        <w:t xml:space="preserve"> </w:t>
      </w:r>
    </w:p>
    <w:p w:rsidR="00B31DAA" w:rsidRPr="004937AA" w:rsidRDefault="00B31DAA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5. The next verses can be interpreted as additional requirements or further explanation of </w:t>
      </w:r>
      <w:r w:rsidRPr="004937AA">
        <w:rPr>
          <w:rFonts w:ascii="Century Schoolbook" w:hAnsi="Century Schoolbook"/>
          <w:b/>
          <w:sz w:val="24"/>
        </w:rPr>
        <w:t>verse 2.</w:t>
      </w:r>
      <w:r w:rsidRPr="004937AA">
        <w:rPr>
          <w:rFonts w:ascii="Century Schoolbook" w:hAnsi="Century Schoolbook"/>
          <w:sz w:val="24"/>
        </w:rPr>
        <w:t xml:space="preserve"> </w:t>
      </w:r>
    </w:p>
    <w:p w:rsidR="00B31DAA" w:rsidRPr="004937AA" w:rsidRDefault="00B31DAA" w:rsidP="00194589">
      <w:pPr>
        <w:spacing w:after="0"/>
        <w:rPr>
          <w:rFonts w:ascii="Century Schoolbook" w:hAnsi="Century Schoolbook"/>
          <w:b/>
          <w:sz w:val="24"/>
        </w:rPr>
      </w:pPr>
      <w:r w:rsidRPr="004937AA">
        <w:rPr>
          <w:rFonts w:ascii="Century Schoolbook" w:hAnsi="Century Schoolbook"/>
          <w:b/>
          <w:sz w:val="24"/>
        </w:rPr>
        <w:t xml:space="preserve">C) The one in fellowship with God will not </w:t>
      </w:r>
      <w:proofErr w:type="spellStart"/>
      <w:r w:rsidRPr="004937AA">
        <w:rPr>
          <w:rFonts w:ascii="Century Schoolbook" w:hAnsi="Century Schoolbook"/>
          <w:b/>
          <w:sz w:val="24"/>
        </w:rPr>
        <w:t>sin</w:t>
      </w:r>
      <w:proofErr w:type="spellEnd"/>
      <w:r w:rsidRPr="004937AA">
        <w:rPr>
          <w:rFonts w:ascii="Century Schoolbook" w:hAnsi="Century Schoolbook"/>
          <w:b/>
          <w:sz w:val="24"/>
        </w:rPr>
        <w:t xml:space="preserve"> with his mouth</w:t>
      </w:r>
      <w:r w:rsidR="00495996" w:rsidRPr="004937AA">
        <w:rPr>
          <w:rFonts w:ascii="Century Schoolbook" w:hAnsi="Century Schoolbook"/>
          <w:b/>
          <w:sz w:val="24"/>
        </w:rPr>
        <w:t>, v. 3</w:t>
      </w:r>
    </w:p>
    <w:p w:rsidR="00B31DAA" w:rsidRPr="004937AA" w:rsidRDefault="00B31DAA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1.  Does not talk about his neighbor behind his back or lie or gossip, etc. </w:t>
      </w:r>
    </w:p>
    <w:p w:rsidR="00B31DAA" w:rsidRPr="004937AA" w:rsidRDefault="00B31DAA" w:rsidP="00194589">
      <w:pPr>
        <w:spacing w:after="0"/>
        <w:rPr>
          <w:rFonts w:ascii="Century Schoolbook" w:hAnsi="Century Schoolbook"/>
          <w:i/>
          <w:sz w:val="24"/>
        </w:rPr>
      </w:pPr>
      <w:r w:rsidRPr="004937AA">
        <w:rPr>
          <w:rFonts w:ascii="Century Schoolbook" w:hAnsi="Century Schoolbook"/>
          <w:sz w:val="24"/>
        </w:rPr>
        <w:t xml:space="preserve">2.  </w:t>
      </w:r>
      <w:r w:rsidRPr="004937AA">
        <w:rPr>
          <w:rFonts w:ascii="Century Schoolbook" w:hAnsi="Century Schoolbook"/>
          <w:i/>
          <w:sz w:val="24"/>
        </w:rPr>
        <w:t>"Some men's tongues bite more than their teeth.  The tongue is not steel, but it cuts, and its wounds are very hard to heal."  -  Spurgeon</w:t>
      </w:r>
    </w:p>
    <w:p w:rsidR="00495996" w:rsidRPr="004937AA" w:rsidRDefault="00495996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3. We have to speak the truth in love, </w:t>
      </w:r>
      <w:r w:rsidRPr="004937AA">
        <w:rPr>
          <w:rFonts w:ascii="Century Schoolbook" w:hAnsi="Century Schoolbook"/>
          <w:b/>
          <w:sz w:val="24"/>
        </w:rPr>
        <w:t>Ephesians 4.15.</w:t>
      </w:r>
      <w:r w:rsidRPr="004937AA">
        <w:rPr>
          <w:rFonts w:ascii="Century Schoolbook" w:hAnsi="Century Schoolbook"/>
          <w:sz w:val="24"/>
        </w:rPr>
        <w:t xml:space="preserve"> </w:t>
      </w:r>
    </w:p>
    <w:p w:rsidR="00495996" w:rsidRPr="004937AA" w:rsidRDefault="00495996" w:rsidP="00194589">
      <w:pPr>
        <w:spacing w:after="0"/>
        <w:rPr>
          <w:rFonts w:ascii="Century Schoolbook" w:hAnsi="Century Schoolbook"/>
          <w:b/>
          <w:sz w:val="24"/>
        </w:rPr>
      </w:pPr>
      <w:r w:rsidRPr="004937AA">
        <w:rPr>
          <w:rFonts w:ascii="Century Schoolbook" w:hAnsi="Century Schoolbook"/>
          <w:b/>
          <w:sz w:val="24"/>
        </w:rPr>
        <w:t xml:space="preserve">D)  </w:t>
      </w:r>
      <w:r w:rsidR="000965C5" w:rsidRPr="004937AA">
        <w:rPr>
          <w:rFonts w:ascii="Century Schoolbook" w:hAnsi="Century Schoolbook"/>
          <w:b/>
          <w:sz w:val="24"/>
        </w:rPr>
        <w:t>The one in fellowship with God will despise</w:t>
      </w:r>
      <w:r w:rsidRPr="004937AA">
        <w:rPr>
          <w:rFonts w:ascii="Century Schoolbook" w:hAnsi="Century Schoolbook"/>
          <w:b/>
          <w:sz w:val="24"/>
        </w:rPr>
        <w:t xml:space="preserve"> and honor the right people or conduct, v. 4a</w:t>
      </w:r>
    </w:p>
    <w:p w:rsidR="00495996" w:rsidRPr="004937AA" w:rsidRDefault="00495996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1.  They will despise or reject the person that is vile.  More than simply a person that sins for we all sin but the person that walks in sin. </w:t>
      </w:r>
    </w:p>
    <w:p w:rsidR="00495996" w:rsidRPr="004937AA" w:rsidRDefault="00495996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2.  They will honor or value the person that fears the Lord. </w:t>
      </w:r>
    </w:p>
    <w:p w:rsidR="00495996" w:rsidRPr="004937AA" w:rsidRDefault="00495996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>a.  People tend to gravitate toward those who are like them .</w:t>
      </w:r>
    </w:p>
    <w:p w:rsidR="00495996" w:rsidRPr="004937AA" w:rsidRDefault="00495996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>b.  Those who fear God will seek out others who fear God and vice versa.</w:t>
      </w:r>
    </w:p>
    <w:p w:rsidR="00495996" w:rsidRPr="004937AA" w:rsidRDefault="00495996" w:rsidP="00194589">
      <w:pPr>
        <w:spacing w:after="0"/>
        <w:rPr>
          <w:rFonts w:ascii="Century Schoolbook" w:hAnsi="Century Schoolbook"/>
          <w:b/>
          <w:sz w:val="24"/>
        </w:rPr>
      </w:pPr>
      <w:r w:rsidRPr="004937AA">
        <w:rPr>
          <w:rFonts w:ascii="Century Schoolbook" w:hAnsi="Century Schoolbook"/>
          <w:b/>
          <w:sz w:val="24"/>
        </w:rPr>
        <w:t>E)  The one in fellowship with God will keep his word, v. 4b</w:t>
      </w:r>
    </w:p>
    <w:p w:rsidR="00495996" w:rsidRPr="004937AA" w:rsidRDefault="00495996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1.  They do not make promises hastily, </w:t>
      </w:r>
      <w:r w:rsidR="00A35EAD" w:rsidRPr="004937AA">
        <w:rPr>
          <w:rFonts w:ascii="Century Schoolbook" w:hAnsi="Century Schoolbook"/>
          <w:b/>
          <w:sz w:val="24"/>
        </w:rPr>
        <w:t>Ecclesiastes 5.4-5</w:t>
      </w:r>
      <w:r w:rsidR="00A35EAD" w:rsidRPr="004937AA">
        <w:rPr>
          <w:rFonts w:ascii="Century Schoolbook" w:hAnsi="Century Schoolbook"/>
          <w:sz w:val="24"/>
        </w:rPr>
        <w:t xml:space="preserve">. </w:t>
      </w:r>
    </w:p>
    <w:p w:rsidR="00A35EAD" w:rsidRPr="004937AA" w:rsidRDefault="00A35EAD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2.  Your word is your bond, </w:t>
      </w:r>
      <w:r w:rsidRPr="004937AA">
        <w:rPr>
          <w:rFonts w:ascii="Century Schoolbook" w:hAnsi="Century Schoolbook"/>
          <w:b/>
          <w:sz w:val="24"/>
        </w:rPr>
        <w:t>Matthew 5.33-37</w:t>
      </w:r>
    </w:p>
    <w:p w:rsidR="00A35EAD" w:rsidRPr="004937AA" w:rsidRDefault="00A35EAD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3.  A person that will not keep His word cannot be trusted.  A person that values his word, his reputation, will rather suffer a loss than break his word. </w:t>
      </w:r>
    </w:p>
    <w:p w:rsidR="00A35EAD" w:rsidRPr="004937AA" w:rsidRDefault="00A35EAD" w:rsidP="00194589">
      <w:pPr>
        <w:spacing w:after="0"/>
        <w:rPr>
          <w:rFonts w:ascii="Century Schoolbook" w:hAnsi="Century Schoolbook"/>
          <w:b/>
          <w:sz w:val="24"/>
        </w:rPr>
      </w:pPr>
      <w:r w:rsidRPr="004937AA">
        <w:rPr>
          <w:rFonts w:ascii="Century Schoolbook" w:hAnsi="Century Schoolbook"/>
          <w:b/>
          <w:sz w:val="24"/>
        </w:rPr>
        <w:t>F)  The one in fellowship with God will not take advantage of his neighbor, v. 5</w:t>
      </w:r>
    </w:p>
    <w:p w:rsidR="00A35EAD" w:rsidRPr="004937AA" w:rsidRDefault="00A35EAD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1.  Usury is basically the same as interest; but it came to mean an unreasonable amount. </w:t>
      </w:r>
    </w:p>
    <w:p w:rsidR="00A35EAD" w:rsidRPr="004937AA" w:rsidRDefault="00A35EAD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>2. Law of Moses restricted the charging of usury</w:t>
      </w:r>
    </w:p>
    <w:p w:rsidR="00A35EAD" w:rsidRPr="004937AA" w:rsidRDefault="00A35EAD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a.  One could not charge a poor fellow Jew usury, </w:t>
      </w:r>
      <w:r w:rsidRPr="004937AA">
        <w:rPr>
          <w:rFonts w:ascii="Century Schoolbook" w:hAnsi="Century Schoolbook"/>
          <w:b/>
          <w:sz w:val="24"/>
        </w:rPr>
        <w:t>Exodus 22.25;  Deut. 23.19</w:t>
      </w:r>
      <w:r w:rsidRPr="004937AA">
        <w:rPr>
          <w:rFonts w:ascii="Century Schoolbook" w:hAnsi="Century Schoolbook"/>
          <w:sz w:val="24"/>
        </w:rPr>
        <w:t xml:space="preserve"> simply states a fellow Jew. </w:t>
      </w:r>
    </w:p>
    <w:p w:rsidR="00A35EAD" w:rsidRPr="004937AA" w:rsidRDefault="00A35EAD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b.  One could charge interest of a foreigner. </w:t>
      </w:r>
      <w:r w:rsidRPr="004937AA">
        <w:rPr>
          <w:rFonts w:ascii="Century Schoolbook" w:hAnsi="Century Schoolbook"/>
          <w:b/>
          <w:sz w:val="24"/>
        </w:rPr>
        <w:t>Deut. 23.20</w:t>
      </w:r>
    </w:p>
    <w:p w:rsidR="00A35EAD" w:rsidRPr="004937AA" w:rsidRDefault="00A35EAD" w:rsidP="00194589">
      <w:pPr>
        <w:spacing w:after="0"/>
        <w:rPr>
          <w:rFonts w:ascii="Century Schoolbook" w:hAnsi="Century Schoolbook"/>
          <w:sz w:val="24"/>
        </w:rPr>
      </w:pPr>
      <w:r w:rsidRPr="004937AA">
        <w:rPr>
          <w:rFonts w:ascii="Century Schoolbook" w:hAnsi="Century Schoolbook"/>
          <w:sz w:val="24"/>
        </w:rPr>
        <w:t xml:space="preserve">3.  Does not take a bribe against his neighbor, does not pervert justice, does not swear falsely, etc. </w:t>
      </w:r>
    </w:p>
    <w:p w:rsidR="000965C5" w:rsidRPr="004937AA" w:rsidRDefault="000965C5" w:rsidP="00194589">
      <w:pPr>
        <w:spacing w:after="0"/>
        <w:rPr>
          <w:rFonts w:ascii="Century Schoolbook" w:hAnsi="Century Schoolbook"/>
          <w:b/>
          <w:sz w:val="24"/>
        </w:rPr>
      </w:pPr>
      <w:r w:rsidRPr="004937AA">
        <w:rPr>
          <w:rFonts w:ascii="Century Schoolbook" w:hAnsi="Century Schoolbook"/>
          <w:sz w:val="24"/>
        </w:rPr>
        <w:t xml:space="preserve">Conclusion: The person who values their fellowship with God will strive to live according to God's word and not leave or forsake it.  </w:t>
      </w:r>
      <w:r w:rsidRPr="004937AA">
        <w:rPr>
          <w:rFonts w:ascii="Century Schoolbook" w:hAnsi="Century Schoolbook"/>
          <w:b/>
          <w:sz w:val="24"/>
        </w:rPr>
        <w:t xml:space="preserve">1 Corinthians 15.58 </w:t>
      </w:r>
    </w:p>
    <w:p w:rsidR="00A35EAD" w:rsidRPr="00214476" w:rsidRDefault="00A35EAD" w:rsidP="00194589">
      <w:pPr>
        <w:spacing w:after="0"/>
        <w:rPr>
          <w:rFonts w:ascii="Century Schoolbook" w:hAnsi="Century Schoolbook"/>
          <w:b/>
          <w:color w:val="002060"/>
          <w:sz w:val="24"/>
        </w:rPr>
      </w:pPr>
    </w:p>
    <w:sectPr w:rsidR="00A35EAD" w:rsidRPr="00214476" w:rsidSect="005A6C0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698" w:rsidRDefault="004F6698" w:rsidP="00194589">
      <w:pPr>
        <w:spacing w:after="0" w:line="240" w:lineRule="auto"/>
      </w:pPr>
      <w:r>
        <w:separator/>
      </w:r>
    </w:p>
  </w:endnote>
  <w:endnote w:type="continuationSeparator" w:id="0">
    <w:p w:rsidR="004F6698" w:rsidRDefault="004F6698" w:rsidP="0019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349" w:rsidRDefault="0006634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02.08.15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937AA" w:rsidRPr="004937AA">
        <w:rPr>
          <w:rFonts w:asciiTheme="majorHAnsi" w:hAnsiTheme="majorHAnsi"/>
          <w:noProof/>
        </w:rPr>
        <w:t>1</w:t>
      </w:r>
    </w:fldSimple>
  </w:p>
  <w:p w:rsidR="00194589" w:rsidRDefault="001945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698" w:rsidRDefault="004F6698" w:rsidP="00194589">
      <w:pPr>
        <w:spacing w:after="0" w:line="240" w:lineRule="auto"/>
      </w:pPr>
      <w:r>
        <w:separator/>
      </w:r>
    </w:p>
  </w:footnote>
  <w:footnote w:type="continuationSeparator" w:id="0">
    <w:p w:rsidR="004F6698" w:rsidRDefault="004F6698" w:rsidP="0019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57A1D017C5044C2B633B09417677E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94589" w:rsidRDefault="001945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Psalm 15, Who May Abide With God?</w:t>
        </w:r>
      </w:p>
    </w:sdtContent>
  </w:sdt>
  <w:p w:rsidR="00194589" w:rsidRDefault="001945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589"/>
    <w:rsid w:val="00066349"/>
    <w:rsid w:val="000965C5"/>
    <w:rsid w:val="0017077C"/>
    <w:rsid w:val="0017288A"/>
    <w:rsid w:val="00194589"/>
    <w:rsid w:val="00214476"/>
    <w:rsid w:val="00256EEC"/>
    <w:rsid w:val="004937AA"/>
    <w:rsid w:val="00495996"/>
    <w:rsid w:val="004F6698"/>
    <w:rsid w:val="005A6C08"/>
    <w:rsid w:val="006E0319"/>
    <w:rsid w:val="00A35EAD"/>
    <w:rsid w:val="00B31DAA"/>
    <w:rsid w:val="00BC4D40"/>
    <w:rsid w:val="00BE169C"/>
    <w:rsid w:val="00EC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589"/>
  </w:style>
  <w:style w:type="paragraph" w:styleId="Footer">
    <w:name w:val="footer"/>
    <w:basedOn w:val="Normal"/>
    <w:link w:val="FooterChar"/>
    <w:uiPriority w:val="99"/>
    <w:unhideWhenUsed/>
    <w:rsid w:val="0019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589"/>
  </w:style>
  <w:style w:type="paragraph" w:styleId="BalloonText">
    <w:name w:val="Balloon Text"/>
    <w:basedOn w:val="Normal"/>
    <w:link w:val="BalloonTextChar"/>
    <w:uiPriority w:val="99"/>
    <w:semiHidden/>
    <w:unhideWhenUsed/>
    <w:rsid w:val="0019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7A1D017C5044C2B633B09417677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7F63-F570-4BEE-AD0B-CDB6F7E59B5E}"/>
      </w:docPartPr>
      <w:docPartBody>
        <w:p w:rsidR="000B729A" w:rsidRDefault="000C522C" w:rsidP="000C522C">
          <w:pPr>
            <w:pStyle w:val="B57A1D017C5044C2B633B09417677E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C522C"/>
    <w:rsid w:val="000B729A"/>
    <w:rsid w:val="000C522C"/>
    <w:rsid w:val="00A1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7A1D017C5044C2B633B09417677EE6">
    <w:name w:val="B57A1D017C5044C2B633B09417677EE6"/>
    <w:rsid w:val="000C522C"/>
  </w:style>
  <w:style w:type="paragraph" w:customStyle="1" w:styleId="13ADDEE582BB44E2B27A4A16A2BBB789">
    <w:name w:val="13ADDEE582BB44E2B27A4A16A2BBB789"/>
    <w:rsid w:val="000C522C"/>
  </w:style>
  <w:style w:type="paragraph" w:customStyle="1" w:styleId="010C8B1C04A943C5968DD023C518AA60">
    <w:name w:val="010C8B1C04A943C5968DD023C518AA60"/>
    <w:rsid w:val="000B72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Psalm 15, Who May Abide With God?</vt:lpstr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Psalm 15, Who May Abide With God?</dc:title>
  <dc:creator>Westside</dc:creator>
  <cp:lastModifiedBy>Lilac Road cofC</cp:lastModifiedBy>
  <cp:revision>4</cp:revision>
  <dcterms:created xsi:type="dcterms:W3CDTF">2015-02-04T21:28:00Z</dcterms:created>
  <dcterms:modified xsi:type="dcterms:W3CDTF">2015-02-05T18:29:00Z</dcterms:modified>
</cp:coreProperties>
</file>