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D8" w:rsidRDefault="00592116" w:rsidP="00592116">
      <w:pPr>
        <w:spacing w:after="0"/>
        <w:rPr>
          <w:rFonts w:ascii="Arial" w:hAnsi="Arial" w:cs="Arial"/>
          <w:sz w:val="24"/>
        </w:rPr>
      </w:pPr>
      <w:r>
        <w:rPr>
          <w:rFonts w:ascii="Arial" w:hAnsi="Arial" w:cs="Arial"/>
          <w:sz w:val="24"/>
        </w:rPr>
        <w:t xml:space="preserve">Introduction: John 6 is a key chapter in the Gospel.  It is the height of Jesus' popularity as great multitudes are following Him.  Early in the chapter Jesus feeds 5,000 men with a few fish and loaves of bread.  They acknowledge Him as the Prophet in verse 14.  Verse 15 explains the crowd was about to come and try to make Jesus their king.  At which time Jesus goes toward Capernaum.  The next day the crowd follows and comes to Capernaum seeking Jesus.  This gets us to a key teaching of Jesus.  Often misunderstood.  Jesus is not talking about </w:t>
      </w:r>
      <w:proofErr w:type="spellStart"/>
      <w:r>
        <w:rPr>
          <w:rFonts w:ascii="Arial" w:hAnsi="Arial" w:cs="Arial"/>
          <w:sz w:val="24"/>
        </w:rPr>
        <w:t>transsubstanion</w:t>
      </w:r>
      <w:proofErr w:type="spellEnd"/>
      <w:r>
        <w:rPr>
          <w:rFonts w:ascii="Arial" w:hAnsi="Arial" w:cs="Arial"/>
          <w:sz w:val="24"/>
        </w:rPr>
        <w:t xml:space="preserve"> or the Lord's Supper.  </w:t>
      </w:r>
    </w:p>
    <w:p w:rsidR="00592116" w:rsidRDefault="00592116" w:rsidP="00592116">
      <w:pPr>
        <w:spacing w:after="0"/>
        <w:rPr>
          <w:rFonts w:ascii="Arial" w:hAnsi="Arial" w:cs="Arial"/>
          <w:b/>
          <w:sz w:val="24"/>
          <w:u w:val="single"/>
        </w:rPr>
      </w:pPr>
      <w:r>
        <w:rPr>
          <w:rFonts w:ascii="Arial" w:hAnsi="Arial" w:cs="Arial"/>
          <w:b/>
          <w:sz w:val="24"/>
          <w:u w:val="single"/>
        </w:rPr>
        <w:t>A)  Two Main Reasons People Follow Jesus</w:t>
      </w:r>
      <w:r w:rsidR="001F5B76">
        <w:rPr>
          <w:rFonts w:ascii="Arial" w:hAnsi="Arial" w:cs="Arial"/>
          <w:b/>
          <w:sz w:val="24"/>
          <w:u w:val="single"/>
        </w:rPr>
        <w:t xml:space="preserve"> v 26</w:t>
      </w:r>
    </w:p>
    <w:p w:rsidR="00592116" w:rsidRDefault="00592116" w:rsidP="00592116">
      <w:pPr>
        <w:spacing w:after="0"/>
        <w:rPr>
          <w:rFonts w:ascii="Arial" w:hAnsi="Arial" w:cs="Arial"/>
          <w:sz w:val="24"/>
        </w:rPr>
      </w:pPr>
      <w:r>
        <w:rPr>
          <w:rFonts w:ascii="Arial" w:hAnsi="Arial" w:cs="Arial"/>
          <w:sz w:val="24"/>
        </w:rPr>
        <w:t>1. Physical blessings (bread)</w:t>
      </w:r>
    </w:p>
    <w:p w:rsidR="00592116" w:rsidRDefault="00592116" w:rsidP="00592116">
      <w:pPr>
        <w:spacing w:after="0"/>
        <w:rPr>
          <w:rFonts w:ascii="Arial" w:hAnsi="Arial" w:cs="Arial"/>
          <w:sz w:val="24"/>
        </w:rPr>
      </w:pPr>
      <w:r>
        <w:rPr>
          <w:rFonts w:ascii="Arial" w:hAnsi="Arial" w:cs="Arial"/>
          <w:sz w:val="24"/>
        </w:rPr>
        <w:t>2. Spiritual blessings</w:t>
      </w:r>
    </w:p>
    <w:p w:rsidR="00592116" w:rsidRDefault="00592116" w:rsidP="00592116">
      <w:pPr>
        <w:spacing w:after="0"/>
        <w:rPr>
          <w:rFonts w:ascii="Arial" w:hAnsi="Arial" w:cs="Arial"/>
          <w:b/>
          <w:sz w:val="24"/>
          <w:u w:val="single"/>
        </w:rPr>
      </w:pPr>
      <w:r>
        <w:rPr>
          <w:rFonts w:ascii="Arial" w:hAnsi="Arial" w:cs="Arial"/>
          <w:b/>
          <w:sz w:val="24"/>
          <w:u w:val="single"/>
        </w:rPr>
        <w:t>B) Physical Blessings</w:t>
      </w:r>
    </w:p>
    <w:p w:rsidR="00592116" w:rsidRDefault="00592116" w:rsidP="00592116">
      <w:pPr>
        <w:spacing w:after="0"/>
        <w:rPr>
          <w:rFonts w:ascii="Arial" w:hAnsi="Arial" w:cs="Arial"/>
          <w:sz w:val="24"/>
        </w:rPr>
      </w:pPr>
      <w:r>
        <w:rPr>
          <w:rFonts w:ascii="Arial" w:hAnsi="Arial" w:cs="Arial"/>
          <w:sz w:val="24"/>
        </w:rPr>
        <w:t>1.  They wanted more bread, food, miracles to relieve physical ailments.</w:t>
      </w:r>
    </w:p>
    <w:p w:rsidR="001F5B76" w:rsidRPr="00610DAB" w:rsidRDefault="00592116" w:rsidP="00592116">
      <w:pPr>
        <w:spacing w:after="0"/>
        <w:rPr>
          <w:rFonts w:ascii="Arial" w:hAnsi="Arial" w:cs="Arial"/>
          <w:b/>
          <w:sz w:val="24"/>
        </w:rPr>
      </w:pPr>
      <w:r>
        <w:rPr>
          <w:rFonts w:ascii="Arial" w:hAnsi="Arial" w:cs="Arial"/>
          <w:sz w:val="24"/>
        </w:rPr>
        <w:t xml:space="preserve">2.  </w:t>
      </w:r>
      <w:r w:rsidR="001F5B76">
        <w:rPr>
          <w:rFonts w:ascii="Arial" w:hAnsi="Arial" w:cs="Arial"/>
          <w:sz w:val="24"/>
        </w:rPr>
        <w:t xml:space="preserve">Jesus stresses to not seek that which perishes but that which endures to everlasting, </w:t>
      </w:r>
      <w:r w:rsidR="001F5B76" w:rsidRPr="00610DAB">
        <w:rPr>
          <w:rFonts w:ascii="Arial" w:hAnsi="Arial" w:cs="Arial"/>
          <w:b/>
          <w:sz w:val="24"/>
        </w:rPr>
        <w:t>v. 27</w:t>
      </w:r>
    </w:p>
    <w:p w:rsidR="001F5B76" w:rsidRPr="00610DAB" w:rsidRDefault="001F5B76" w:rsidP="00592116">
      <w:pPr>
        <w:spacing w:after="0"/>
        <w:rPr>
          <w:rFonts w:ascii="Arial" w:hAnsi="Arial" w:cs="Arial"/>
          <w:b/>
          <w:sz w:val="24"/>
        </w:rPr>
      </w:pPr>
      <w:r>
        <w:rPr>
          <w:rFonts w:ascii="Arial" w:hAnsi="Arial" w:cs="Arial"/>
          <w:sz w:val="24"/>
        </w:rPr>
        <w:t xml:space="preserve">3.  They want to know what works they need to do? </w:t>
      </w:r>
      <w:r w:rsidRPr="00610DAB">
        <w:rPr>
          <w:rFonts w:ascii="Arial" w:hAnsi="Arial" w:cs="Arial"/>
          <w:b/>
          <w:sz w:val="24"/>
        </w:rPr>
        <w:t>v. 28</w:t>
      </w:r>
    </w:p>
    <w:p w:rsidR="001F5B76" w:rsidRPr="00610DAB" w:rsidRDefault="001F5B76" w:rsidP="00592116">
      <w:pPr>
        <w:spacing w:after="0"/>
        <w:rPr>
          <w:rFonts w:ascii="Arial" w:hAnsi="Arial" w:cs="Arial"/>
          <w:b/>
          <w:sz w:val="24"/>
        </w:rPr>
      </w:pPr>
      <w:r>
        <w:rPr>
          <w:rFonts w:ascii="Arial" w:hAnsi="Arial" w:cs="Arial"/>
          <w:sz w:val="24"/>
        </w:rPr>
        <w:t xml:space="preserve">a.  Jesus points out there is a work to be done, </w:t>
      </w:r>
      <w:r w:rsidRPr="00610DAB">
        <w:rPr>
          <w:rFonts w:ascii="Arial" w:hAnsi="Arial" w:cs="Arial"/>
          <w:b/>
          <w:sz w:val="24"/>
        </w:rPr>
        <w:t>v. 29</w:t>
      </w:r>
    </w:p>
    <w:p w:rsidR="001F5B76" w:rsidRDefault="001F5B76" w:rsidP="00592116">
      <w:pPr>
        <w:spacing w:after="0"/>
        <w:rPr>
          <w:rFonts w:ascii="Arial" w:hAnsi="Arial" w:cs="Arial"/>
          <w:sz w:val="24"/>
        </w:rPr>
      </w:pPr>
      <w:r>
        <w:rPr>
          <w:rFonts w:ascii="Arial" w:hAnsi="Arial" w:cs="Arial"/>
          <w:sz w:val="24"/>
        </w:rPr>
        <w:t xml:space="preserve">b. Believing is a work. </w:t>
      </w:r>
    </w:p>
    <w:p w:rsidR="001F5B76" w:rsidRPr="00610DAB" w:rsidRDefault="001F5B76" w:rsidP="00592116">
      <w:pPr>
        <w:spacing w:after="0"/>
        <w:rPr>
          <w:rFonts w:ascii="Arial" w:hAnsi="Arial" w:cs="Arial"/>
          <w:b/>
          <w:sz w:val="24"/>
        </w:rPr>
      </w:pPr>
      <w:r>
        <w:rPr>
          <w:rFonts w:ascii="Arial" w:hAnsi="Arial" w:cs="Arial"/>
          <w:sz w:val="24"/>
        </w:rPr>
        <w:t xml:space="preserve">4. What proof have you give us to believe you are the Son of God? </w:t>
      </w:r>
      <w:r w:rsidRPr="00610DAB">
        <w:rPr>
          <w:rFonts w:ascii="Arial" w:hAnsi="Arial" w:cs="Arial"/>
          <w:b/>
          <w:sz w:val="24"/>
        </w:rPr>
        <w:t>v. 30</w:t>
      </w:r>
    </w:p>
    <w:p w:rsidR="001F5B76" w:rsidRDefault="001F5B76" w:rsidP="00592116">
      <w:pPr>
        <w:spacing w:after="0"/>
        <w:rPr>
          <w:rFonts w:ascii="Arial" w:hAnsi="Arial" w:cs="Arial"/>
          <w:sz w:val="24"/>
        </w:rPr>
      </w:pPr>
      <w:r>
        <w:rPr>
          <w:rFonts w:ascii="Arial" w:hAnsi="Arial" w:cs="Arial"/>
          <w:sz w:val="24"/>
        </w:rPr>
        <w:t xml:space="preserve">a. Apparently the bread did not qualify in this case.  </w:t>
      </w:r>
    </w:p>
    <w:p w:rsidR="001F5B76" w:rsidRPr="00610DAB" w:rsidRDefault="001F5B76" w:rsidP="00592116">
      <w:pPr>
        <w:spacing w:after="0"/>
        <w:rPr>
          <w:rFonts w:ascii="Arial" w:hAnsi="Arial" w:cs="Arial"/>
          <w:b/>
          <w:sz w:val="24"/>
        </w:rPr>
      </w:pPr>
      <w:r>
        <w:rPr>
          <w:rFonts w:ascii="Arial" w:hAnsi="Arial" w:cs="Arial"/>
          <w:sz w:val="24"/>
        </w:rPr>
        <w:t xml:space="preserve">b. Moses gave them bread but he was not the "Son of God". </w:t>
      </w:r>
      <w:r w:rsidRPr="00610DAB">
        <w:rPr>
          <w:rFonts w:ascii="Arial" w:hAnsi="Arial" w:cs="Arial"/>
          <w:b/>
          <w:sz w:val="24"/>
        </w:rPr>
        <w:t>v. 31</w:t>
      </w:r>
    </w:p>
    <w:p w:rsidR="001F5B76" w:rsidRDefault="001F5B76" w:rsidP="00592116">
      <w:pPr>
        <w:spacing w:after="0"/>
        <w:rPr>
          <w:rFonts w:ascii="Arial" w:hAnsi="Arial" w:cs="Arial"/>
          <w:sz w:val="24"/>
        </w:rPr>
      </w:pPr>
      <w:r>
        <w:rPr>
          <w:rFonts w:ascii="Arial" w:hAnsi="Arial" w:cs="Arial"/>
          <w:sz w:val="24"/>
        </w:rPr>
        <w:t xml:space="preserve">5. Jesus points out the problem with their logic. </w:t>
      </w:r>
    </w:p>
    <w:p w:rsidR="001F5B76" w:rsidRPr="00610DAB" w:rsidRDefault="001F5B76" w:rsidP="00592116">
      <w:pPr>
        <w:spacing w:after="0"/>
        <w:rPr>
          <w:rFonts w:ascii="Arial" w:hAnsi="Arial" w:cs="Arial"/>
          <w:b/>
          <w:sz w:val="24"/>
        </w:rPr>
      </w:pPr>
      <w:r>
        <w:rPr>
          <w:rFonts w:ascii="Arial" w:hAnsi="Arial" w:cs="Arial"/>
          <w:sz w:val="24"/>
        </w:rPr>
        <w:t xml:space="preserve">a.  Moses did not give them bread but God did, </w:t>
      </w:r>
      <w:r w:rsidRPr="00610DAB">
        <w:rPr>
          <w:rFonts w:ascii="Arial" w:hAnsi="Arial" w:cs="Arial"/>
          <w:b/>
          <w:sz w:val="24"/>
        </w:rPr>
        <w:t>v. 32</w:t>
      </w:r>
    </w:p>
    <w:p w:rsidR="00592116" w:rsidRDefault="001F5B76" w:rsidP="00592116">
      <w:pPr>
        <w:spacing w:after="0"/>
        <w:rPr>
          <w:rFonts w:ascii="Arial" w:hAnsi="Arial" w:cs="Arial"/>
          <w:sz w:val="24"/>
        </w:rPr>
      </w:pPr>
      <w:r>
        <w:rPr>
          <w:rFonts w:ascii="Arial" w:hAnsi="Arial" w:cs="Arial"/>
          <w:sz w:val="24"/>
        </w:rPr>
        <w:t xml:space="preserve">b.  Jesus is talking about a different kind of "bread" </w:t>
      </w:r>
      <w:r w:rsidR="00592116">
        <w:rPr>
          <w:rFonts w:ascii="Arial" w:hAnsi="Arial" w:cs="Arial"/>
          <w:sz w:val="24"/>
        </w:rPr>
        <w:t xml:space="preserve"> </w:t>
      </w:r>
    </w:p>
    <w:p w:rsidR="001F5B76" w:rsidRPr="00610DAB" w:rsidRDefault="001F5B76" w:rsidP="00592116">
      <w:pPr>
        <w:spacing w:after="0"/>
        <w:rPr>
          <w:rFonts w:ascii="Arial" w:hAnsi="Arial" w:cs="Arial"/>
          <w:b/>
          <w:sz w:val="24"/>
        </w:rPr>
      </w:pPr>
      <w:r>
        <w:rPr>
          <w:rFonts w:ascii="Arial" w:hAnsi="Arial" w:cs="Arial"/>
          <w:sz w:val="24"/>
        </w:rPr>
        <w:t xml:space="preserve">c.  The manna came from God and was temporary, </w:t>
      </w:r>
      <w:r w:rsidRPr="00610DAB">
        <w:rPr>
          <w:rFonts w:ascii="Arial" w:hAnsi="Arial" w:cs="Arial"/>
          <w:b/>
          <w:sz w:val="24"/>
        </w:rPr>
        <w:t>vv. 27</w:t>
      </w:r>
    </w:p>
    <w:p w:rsidR="001F5B76" w:rsidRPr="00610DAB" w:rsidRDefault="001F5B76" w:rsidP="00592116">
      <w:pPr>
        <w:spacing w:after="0"/>
        <w:rPr>
          <w:rFonts w:ascii="Arial" w:hAnsi="Arial" w:cs="Arial"/>
          <w:b/>
          <w:sz w:val="24"/>
        </w:rPr>
      </w:pPr>
      <w:r>
        <w:rPr>
          <w:rFonts w:ascii="Arial" w:hAnsi="Arial" w:cs="Arial"/>
          <w:sz w:val="24"/>
        </w:rPr>
        <w:t xml:space="preserve">d.  Those who ate it got hungry day by day and eventually they died, </w:t>
      </w:r>
      <w:r w:rsidRPr="00610DAB">
        <w:rPr>
          <w:rFonts w:ascii="Arial" w:hAnsi="Arial" w:cs="Arial"/>
          <w:b/>
          <w:sz w:val="24"/>
        </w:rPr>
        <w:t>v. 49</w:t>
      </w:r>
    </w:p>
    <w:p w:rsidR="001F5B76" w:rsidRDefault="001F5B76" w:rsidP="00592116">
      <w:pPr>
        <w:spacing w:after="0"/>
        <w:rPr>
          <w:rFonts w:ascii="Arial" w:hAnsi="Arial" w:cs="Arial"/>
          <w:sz w:val="24"/>
        </w:rPr>
      </w:pPr>
      <w:r>
        <w:rPr>
          <w:rFonts w:ascii="Arial" w:hAnsi="Arial" w:cs="Arial"/>
          <w:sz w:val="24"/>
        </w:rPr>
        <w:t xml:space="preserve">***Physical blessings are good but they are temporary and not comparable to spiritual blessings. </w:t>
      </w:r>
    </w:p>
    <w:p w:rsidR="001F5B76" w:rsidRDefault="001F5B76" w:rsidP="00592116">
      <w:pPr>
        <w:spacing w:after="0"/>
        <w:rPr>
          <w:rFonts w:ascii="Arial" w:hAnsi="Arial" w:cs="Arial"/>
          <w:b/>
          <w:sz w:val="24"/>
          <w:u w:val="single"/>
        </w:rPr>
      </w:pPr>
      <w:r>
        <w:rPr>
          <w:rFonts w:ascii="Arial" w:hAnsi="Arial" w:cs="Arial"/>
          <w:b/>
          <w:sz w:val="24"/>
          <w:u w:val="single"/>
        </w:rPr>
        <w:t>C) Spiritual Blessings</w:t>
      </w:r>
    </w:p>
    <w:p w:rsidR="001F5B76" w:rsidRPr="00610DAB" w:rsidRDefault="001F5B76" w:rsidP="00592116">
      <w:pPr>
        <w:spacing w:after="0"/>
        <w:rPr>
          <w:rFonts w:ascii="Arial" w:hAnsi="Arial" w:cs="Arial"/>
          <w:b/>
          <w:sz w:val="24"/>
        </w:rPr>
      </w:pPr>
      <w:r>
        <w:rPr>
          <w:rFonts w:ascii="Arial" w:hAnsi="Arial" w:cs="Arial"/>
          <w:sz w:val="24"/>
        </w:rPr>
        <w:t xml:space="preserve">1.  Endures to everlasting life, </w:t>
      </w:r>
      <w:r w:rsidRPr="00610DAB">
        <w:rPr>
          <w:rFonts w:ascii="Arial" w:hAnsi="Arial" w:cs="Arial"/>
          <w:b/>
          <w:sz w:val="24"/>
        </w:rPr>
        <w:t>27</w:t>
      </w:r>
    </w:p>
    <w:p w:rsidR="001F5B76" w:rsidRPr="00610DAB" w:rsidRDefault="001F5B76" w:rsidP="00592116">
      <w:pPr>
        <w:spacing w:after="0"/>
        <w:rPr>
          <w:rFonts w:ascii="Arial" w:hAnsi="Arial" w:cs="Arial"/>
          <w:b/>
          <w:sz w:val="24"/>
        </w:rPr>
      </w:pPr>
      <w:r>
        <w:rPr>
          <w:rFonts w:ascii="Arial" w:hAnsi="Arial" w:cs="Arial"/>
          <w:sz w:val="24"/>
        </w:rPr>
        <w:t xml:space="preserve">2.  The bread is a "He" who came down from heaven, and He gives eternal life, </w:t>
      </w:r>
      <w:r w:rsidRPr="00610DAB">
        <w:rPr>
          <w:rFonts w:ascii="Arial" w:hAnsi="Arial" w:cs="Arial"/>
          <w:b/>
          <w:sz w:val="24"/>
        </w:rPr>
        <w:t>33</w:t>
      </w:r>
      <w:r w:rsidR="00F8059F" w:rsidRPr="00610DAB">
        <w:rPr>
          <w:rFonts w:ascii="Arial" w:hAnsi="Arial" w:cs="Arial"/>
          <w:b/>
          <w:sz w:val="24"/>
        </w:rPr>
        <w:t>, 58</w:t>
      </w:r>
    </w:p>
    <w:p w:rsidR="001F5B76" w:rsidRPr="00610DAB" w:rsidRDefault="001F5B76" w:rsidP="00592116">
      <w:pPr>
        <w:spacing w:after="0"/>
        <w:rPr>
          <w:rFonts w:ascii="Arial" w:hAnsi="Arial" w:cs="Arial"/>
          <w:b/>
          <w:sz w:val="24"/>
        </w:rPr>
      </w:pPr>
      <w:r>
        <w:rPr>
          <w:rFonts w:ascii="Arial" w:hAnsi="Arial" w:cs="Arial"/>
          <w:sz w:val="24"/>
        </w:rPr>
        <w:t xml:space="preserve">3.  Jesus is the bread of heaven, </w:t>
      </w:r>
      <w:r w:rsidRPr="00610DAB">
        <w:rPr>
          <w:rFonts w:ascii="Arial" w:hAnsi="Arial" w:cs="Arial"/>
          <w:b/>
          <w:sz w:val="24"/>
        </w:rPr>
        <w:t>v. 35</w:t>
      </w:r>
    </w:p>
    <w:p w:rsidR="001F5B76" w:rsidRDefault="001F5B76" w:rsidP="00592116">
      <w:pPr>
        <w:spacing w:after="0"/>
        <w:rPr>
          <w:rFonts w:ascii="Arial" w:hAnsi="Arial" w:cs="Arial"/>
          <w:sz w:val="24"/>
        </w:rPr>
      </w:pPr>
      <w:r>
        <w:rPr>
          <w:rFonts w:ascii="Arial" w:hAnsi="Arial" w:cs="Arial"/>
          <w:sz w:val="24"/>
        </w:rPr>
        <w:t xml:space="preserve">a. Never hunger or thirst/spiritually, all spiritual blessings are in Christ. </w:t>
      </w:r>
    </w:p>
    <w:p w:rsidR="001F5B76" w:rsidRPr="00610DAB" w:rsidRDefault="00F8059F" w:rsidP="00592116">
      <w:pPr>
        <w:spacing w:after="0"/>
        <w:rPr>
          <w:rFonts w:ascii="Arial" w:hAnsi="Arial" w:cs="Arial"/>
          <w:b/>
          <w:sz w:val="24"/>
        </w:rPr>
      </w:pPr>
      <w:r>
        <w:rPr>
          <w:rFonts w:ascii="Arial" w:hAnsi="Arial" w:cs="Arial"/>
          <w:sz w:val="24"/>
        </w:rPr>
        <w:t xml:space="preserve">b. Those who believe will be raised up on the last day, </w:t>
      </w:r>
      <w:r w:rsidRPr="00610DAB">
        <w:rPr>
          <w:rFonts w:ascii="Arial" w:hAnsi="Arial" w:cs="Arial"/>
          <w:b/>
          <w:sz w:val="24"/>
        </w:rPr>
        <w:t>v. 38-40, 44</w:t>
      </w:r>
    </w:p>
    <w:p w:rsidR="00F8059F" w:rsidRPr="00610DAB" w:rsidRDefault="00F8059F" w:rsidP="00592116">
      <w:pPr>
        <w:spacing w:after="0"/>
        <w:rPr>
          <w:rFonts w:ascii="Arial" w:hAnsi="Arial" w:cs="Arial"/>
          <w:b/>
          <w:sz w:val="24"/>
        </w:rPr>
      </w:pPr>
      <w:r>
        <w:rPr>
          <w:rFonts w:ascii="Arial" w:hAnsi="Arial" w:cs="Arial"/>
          <w:sz w:val="24"/>
        </w:rPr>
        <w:t xml:space="preserve">4.  Coming to Jesus requires teaching and learning, </w:t>
      </w:r>
      <w:r w:rsidRPr="00610DAB">
        <w:rPr>
          <w:rFonts w:ascii="Arial" w:hAnsi="Arial" w:cs="Arial"/>
          <w:b/>
          <w:sz w:val="24"/>
        </w:rPr>
        <w:t>v. 45</w:t>
      </w:r>
    </w:p>
    <w:p w:rsidR="00F8059F" w:rsidRDefault="00F8059F" w:rsidP="00592116">
      <w:pPr>
        <w:spacing w:after="0"/>
        <w:rPr>
          <w:rFonts w:ascii="Arial" w:hAnsi="Arial" w:cs="Arial"/>
          <w:sz w:val="24"/>
        </w:rPr>
      </w:pPr>
      <w:r>
        <w:rPr>
          <w:rFonts w:ascii="Arial" w:hAnsi="Arial" w:cs="Arial"/>
          <w:sz w:val="24"/>
        </w:rPr>
        <w:t xml:space="preserve">5.  Numerous times in this chapter Jesus stresses He came down from heaven. </w:t>
      </w:r>
    </w:p>
    <w:p w:rsidR="00F8059F" w:rsidRPr="00610DAB" w:rsidRDefault="00F8059F" w:rsidP="00592116">
      <w:pPr>
        <w:spacing w:after="0"/>
        <w:rPr>
          <w:rFonts w:ascii="Arial" w:hAnsi="Arial" w:cs="Arial"/>
          <w:b/>
          <w:sz w:val="24"/>
        </w:rPr>
      </w:pPr>
      <w:r>
        <w:rPr>
          <w:rFonts w:ascii="Arial" w:hAnsi="Arial" w:cs="Arial"/>
          <w:sz w:val="24"/>
        </w:rPr>
        <w:t xml:space="preserve">6.  Numerous times He stresses one must believe to be saved, </w:t>
      </w:r>
      <w:r w:rsidRPr="00610DAB">
        <w:rPr>
          <w:rFonts w:ascii="Arial" w:hAnsi="Arial" w:cs="Arial"/>
          <w:b/>
          <w:sz w:val="24"/>
        </w:rPr>
        <w:t>v. 47</w:t>
      </w:r>
    </w:p>
    <w:p w:rsidR="00F8059F" w:rsidRPr="00610DAB" w:rsidRDefault="00F8059F" w:rsidP="00592116">
      <w:pPr>
        <w:spacing w:after="0"/>
        <w:rPr>
          <w:rFonts w:ascii="Arial" w:hAnsi="Arial" w:cs="Arial"/>
          <w:b/>
          <w:sz w:val="24"/>
        </w:rPr>
      </w:pPr>
      <w:r>
        <w:rPr>
          <w:rFonts w:ascii="Arial" w:hAnsi="Arial" w:cs="Arial"/>
          <w:sz w:val="24"/>
        </w:rPr>
        <w:t xml:space="preserve">7.  Contrast between the manna and the bread of heaven, </w:t>
      </w:r>
      <w:r w:rsidRPr="00610DAB">
        <w:rPr>
          <w:rFonts w:ascii="Arial" w:hAnsi="Arial" w:cs="Arial"/>
          <w:b/>
          <w:sz w:val="24"/>
        </w:rPr>
        <w:t xml:space="preserve">v. 49-50. </w:t>
      </w:r>
    </w:p>
    <w:p w:rsidR="00F8059F" w:rsidRPr="00610DAB" w:rsidRDefault="00F8059F" w:rsidP="00592116">
      <w:pPr>
        <w:spacing w:after="0"/>
        <w:rPr>
          <w:rFonts w:ascii="Arial" w:hAnsi="Arial" w:cs="Arial"/>
          <w:b/>
          <w:sz w:val="24"/>
        </w:rPr>
      </w:pPr>
      <w:r>
        <w:rPr>
          <w:rFonts w:ascii="Arial" w:hAnsi="Arial" w:cs="Arial"/>
          <w:sz w:val="24"/>
        </w:rPr>
        <w:t xml:space="preserve">8. One must take Jesus and take on His teachings and His example, </w:t>
      </w:r>
      <w:r w:rsidRPr="00610DAB">
        <w:rPr>
          <w:rFonts w:ascii="Arial" w:hAnsi="Arial" w:cs="Arial"/>
          <w:b/>
          <w:sz w:val="24"/>
        </w:rPr>
        <w:t>v. 51</w:t>
      </w:r>
    </w:p>
    <w:p w:rsidR="00F8059F" w:rsidRPr="00610DAB" w:rsidRDefault="00F8059F" w:rsidP="00592116">
      <w:pPr>
        <w:spacing w:after="0"/>
        <w:rPr>
          <w:rFonts w:ascii="Arial" w:hAnsi="Arial" w:cs="Arial"/>
          <w:b/>
          <w:sz w:val="24"/>
        </w:rPr>
      </w:pPr>
      <w:r>
        <w:rPr>
          <w:rFonts w:ascii="Arial" w:hAnsi="Arial" w:cs="Arial"/>
          <w:sz w:val="24"/>
        </w:rPr>
        <w:t xml:space="preserve">9. How can one </w:t>
      </w:r>
      <w:proofErr w:type="spellStart"/>
      <w:r>
        <w:rPr>
          <w:rFonts w:ascii="Arial" w:hAnsi="Arial" w:cs="Arial"/>
          <w:sz w:val="24"/>
        </w:rPr>
        <w:t>eat</w:t>
      </w:r>
      <w:proofErr w:type="spellEnd"/>
      <w:r>
        <w:rPr>
          <w:rFonts w:ascii="Arial" w:hAnsi="Arial" w:cs="Arial"/>
          <w:sz w:val="24"/>
        </w:rPr>
        <w:t xml:space="preserve"> of His flesh? </w:t>
      </w:r>
      <w:r w:rsidRPr="00610DAB">
        <w:rPr>
          <w:rFonts w:ascii="Arial" w:hAnsi="Arial" w:cs="Arial"/>
          <w:b/>
          <w:sz w:val="24"/>
        </w:rPr>
        <w:t>v. 52,</w:t>
      </w:r>
      <w:r>
        <w:rPr>
          <w:rFonts w:ascii="Arial" w:hAnsi="Arial" w:cs="Arial"/>
          <w:sz w:val="24"/>
        </w:rPr>
        <w:t xml:space="preserve"> we must feed on Him, </w:t>
      </w:r>
      <w:r w:rsidRPr="00610DAB">
        <w:rPr>
          <w:rFonts w:ascii="Arial" w:hAnsi="Arial" w:cs="Arial"/>
          <w:b/>
          <w:sz w:val="24"/>
        </w:rPr>
        <w:t>v. 57.</w:t>
      </w:r>
    </w:p>
    <w:p w:rsidR="00F8059F" w:rsidRDefault="00F8059F" w:rsidP="00592116">
      <w:pPr>
        <w:spacing w:after="0"/>
        <w:rPr>
          <w:rFonts w:ascii="Arial" w:hAnsi="Arial" w:cs="Arial"/>
          <w:b/>
          <w:sz w:val="24"/>
          <w:u w:val="single"/>
        </w:rPr>
      </w:pPr>
      <w:r>
        <w:rPr>
          <w:rFonts w:ascii="Arial" w:hAnsi="Arial" w:cs="Arial"/>
          <w:b/>
          <w:sz w:val="24"/>
          <w:u w:val="single"/>
        </w:rPr>
        <w:t>D) Two Possible Ways</w:t>
      </w:r>
    </w:p>
    <w:p w:rsidR="00F8059F" w:rsidRDefault="00F8059F" w:rsidP="00592116">
      <w:pPr>
        <w:spacing w:after="0"/>
        <w:rPr>
          <w:rFonts w:ascii="Arial" w:hAnsi="Arial" w:cs="Arial"/>
          <w:sz w:val="24"/>
        </w:rPr>
      </w:pPr>
      <w:r>
        <w:rPr>
          <w:rFonts w:ascii="Arial" w:hAnsi="Arial" w:cs="Arial"/>
          <w:sz w:val="24"/>
        </w:rPr>
        <w:lastRenderedPageBreak/>
        <w:t xml:space="preserve">1.  Literally eat on His flesh. If so then everyone is lost. </w:t>
      </w:r>
    </w:p>
    <w:p w:rsidR="00F8059F" w:rsidRPr="00610DAB" w:rsidRDefault="00F8059F" w:rsidP="00592116">
      <w:pPr>
        <w:spacing w:after="0"/>
        <w:rPr>
          <w:rFonts w:ascii="Arial" w:hAnsi="Arial" w:cs="Arial"/>
          <w:b/>
          <w:sz w:val="24"/>
        </w:rPr>
      </w:pPr>
      <w:r>
        <w:rPr>
          <w:rFonts w:ascii="Arial" w:hAnsi="Arial" w:cs="Arial"/>
          <w:sz w:val="24"/>
        </w:rPr>
        <w:t xml:space="preserve">2. Spiritually -- His sacrifice on the cross, His word gives life, </w:t>
      </w:r>
      <w:r w:rsidRPr="00610DAB">
        <w:rPr>
          <w:rFonts w:ascii="Arial" w:hAnsi="Arial" w:cs="Arial"/>
          <w:b/>
          <w:sz w:val="24"/>
        </w:rPr>
        <w:t>v. 63</w:t>
      </w:r>
    </w:p>
    <w:p w:rsidR="00F8059F" w:rsidRPr="00F8059F" w:rsidRDefault="00F8059F" w:rsidP="00592116">
      <w:pPr>
        <w:spacing w:after="0"/>
        <w:rPr>
          <w:rFonts w:ascii="Arial" w:hAnsi="Arial" w:cs="Arial"/>
          <w:sz w:val="24"/>
        </w:rPr>
      </w:pPr>
      <w:r>
        <w:rPr>
          <w:rFonts w:ascii="Arial" w:hAnsi="Arial" w:cs="Arial"/>
          <w:sz w:val="24"/>
        </w:rPr>
        <w:t>Conclusion: This was a hard teaching.  Many left and followed Him no more.  Why? They wanted physical blessings</w:t>
      </w:r>
      <w:r w:rsidR="00610DAB">
        <w:rPr>
          <w:rFonts w:ascii="Arial" w:hAnsi="Arial" w:cs="Arial"/>
          <w:sz w:val="24"/>
        </w:rPr>
        <w:t xml:space="preserve"> without obedience.  We must obey His word in order to receive His blessings.  </w:t>
      </w:r>
    </w:p>
    <w:p w:rsidR="00F8059F" w:rsidRPr="001F5B76" w:rsidRDefault="00F8059F" w:rsidP="00592116">
      <w:pPr>
        <w:spacing w:after="0"/>
        <w:rPr>
          <w:rFonts w:ascii="Arial" w:hAnsi="Arial" w:cs="Arial"/>
          <w:sz w:val="24"/>
        </w:rPr>
      </w:pPr>
    </w:p>
    <w:sectPr w:rsidR="00F8059F" w:rsidRPr="001F5B76" w:rsidSect="00410BD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471" w:rsidRDefault="008C6471" w:rsidP="00592116">
      <w:pPr>
        <w:spacing w:after="0" w:line="240" w:lineRule="auto"/>
      </w:pPr>
      <w:r>
        <w:separator/>
      </w:r>
    </w:p>
  </w:endnote>
  <w:endnote w:type="continuationSeparator" w:id="0">
    <w:p w:rsidR="008C6471" w:rsidRDefault="008C6471" w:rsidP="0059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16" w:rsidRDefault="00592116">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01.26.14</w:t>
    </w:r>
    <w:r>
      <w:rPr>
        <w:rFonts w:asciiTheme="majorHAnsi" w:hAnsiTheme="majorHAnsi"/>
      </w:rPr>
      <w:ptab w:relativeTo="margin" w:alignment="right" w:leader="none"/>
    </w:r>
    <w:r>
      <w:rPr>
        <w:rFonts w:asciiTheme="majorHAnsi" w:hAnsiTheme="majorHAnsi"/>
      </w:rPr>
      <w:t xml:space="preserve">Page </w:t>
    </w:r>
    <w:fldSimple w:instr=" PAGE   \* MERGEFORMAT ">
      <w:r w:rsidR="00CB64D8" w:rsidRPr="00CB64D8">
        <w:rPr>
          <w:rFonts w:asciiTheme="majorHAnsi" w:hAnsiTheme="majorHAnsi"/>
          <w:noProof/>
        </w:rPr>
        <w:t>1</w:t>
      </w:r>
    </w:fldSimple>
  </w:p>
  <w:p w:rsidR="00592116" w:rsidRDefault="00592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471" w:rsidRDefault="008C6471" w:rsidP="00592116">
      <w:pPr>
        <w:spacing w:after="0" w:line="240" w:lineRule="auto"/>
      </w:pPr>
      <w:r>
        <w:separator/>
      </w:r>
    </w:p>
  </w:footnote>
  <w:footnote w:type="continuationSeparator" w:id="0">
    <w:p w:rsidR="008C6471" w:rsidRDefault="008C6471" w:rsidP="00592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322649095"/>
      <w:placeholder>
        <w:docPart w:val="2D23370FCA894F3E8D85106B9E0DA98F"/>
      </w:placeholder>
      <w:dataBinding w:prefixMappings="xmlns:ns0='http://schemas.openxmlformats.org/package/2006/metadata/core-properties' xmlns:ns1='http://purl.org/dc/elements/1.1/'" w:xpath="/ns0:coreProperties[1]/ns1:title[1]" w:storeItemID="{6C3C8BC8-F283-45AE-878A-BAB7291924A1}"/>
      <w:text/>
    </w:sdtPr>
    <w:sdtContent>
      <w:p w:rsidR="00592116" w:rsidRDefault="005921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True Bread From Above</w:t>
        </w:r>
      </w:p>
    </w:sdtContent>
  </w:sdt>
  <w:p w:rsidR="00592116" w:rsidRDefault="005921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2116"/>
    <w:rsid w:val="001F5B76"/>
    <w:rsid w:val="00410BD8"/>
    <w:rsid w:val="00592116"/>
    <w:rsid w:val="00610DAB"/>
    <w:rsid w:val="008C6471"/>
    <w:rsid w:val="00CB64D8"/>
    <w:rsid w:val="00CC54E6"/>
    <w:rsid w:val="00F80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16"/>
  </w:style>
  <w:style w:type="paragraph" w:styleId="Footer">
    <w:name w:val="footer"/>
    <w:basedOn w:val="Normal"/>
    <w:link w:val="FooterChar"/>
    <w:uiPriority w:val="99"/>
    <w:unhideWhenUsed/>
    <w:rsid w:val="00592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16"/>
  </w:style>
  <w:style w:type="paragraph" w:styleId="BalloonText">
    <w:name w:val="Balloon Text"/>
    <w:basedOn w:val="Normal"/>
    <w:link w:val="BalloonTextChar"/>
    <w:uiPriority w:val="99"/>
    <w:semiHidden/>
    <w:unhideWhenUsed/>
    <w:rsid w:val="0059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23370FCA894F3E8D85106B9E0DA98F"/>
        <w:category>
          <w:name w:val="General"/>
          <w:gallery w:val="placeholder"/>
        </w:category>
        <w:types>
          <w:type w:val="bbPlcHdr"/>
        </w:types>
        <w:behaviors>
          <w:behavior w:val="content"/>
        </w:behaviors>
        <w:guid w:val="{E3422B2C-9E90-4F03-A40D-B51145D23712}"/>
      </w:docPartPr>
      <w:docPartBody>
        <w:p w:rsidR="00000000" w:rsidRDefault="00891347" w:rsidP="00891347">
          <w:pPr>
            <w:pStyle w:val="2D23370FCA894F3E8D85106B9E0DA9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1347"/>
    <w:rsid w:val="0084621A"/>
    <w:rsid w:val="0089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3370FCA894F3E8D85106B9E0DA98F">
    <w:name w:val="2D23370FCA894F3E8D85106B9E0DA98F"/>
    <w:rsid w:val="00891347"/>
  </w:style>
  <w:style w:type="paragraph" w:customStyle="1" w:styleId="E2E0F8B169944AECBB279561DEBF2C30">
    <w:name w:val="E2E0F8B169944AECBB279561DEBF2C30"/>
    <w:rsid w:val="008913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True Bread From Above</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Bread From Above</dc:title>
  <dc:creator>Lilac Road cofC</dc:creator>
  <cp:lastModifiedBy>Lilac Road cofC</cp:lastModifiedBy>
  <cp:revision>2</cp:revision>
  <cp:lastPrinted>2014-01-24T17:52:00Z</cp:lastPrinted>
  <dcterms:created xsi:type="dcterms:W3CDTF">2014-01-24T17:17:00Z</dcterms:created>
  <dcterms:modified xsi:type="dcterms:W3CDTF">2014-01-24T18:27:00Z</dcterms:modified>
</cp:coreProperties>
</file>