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DBDC" w14:textId="77777777" w:rsidR="00B96A1D" w:rsidRPr="00B96A1D" w:rsidRDefault="00B96A1D" w:rsidP="00070FE8">
      <w:pPr>
        <w:tabs>
          <w:tab w:val="left" w:pos="8662"/>
        </w:tabs>
        <w:rPr>
          <w:rFonts w:ascii="Avenir Next" w:hAnsi="Avenir Next"/>
          <w:color w:val="2B335C"/>
          <w:sz w:val="44"/>
          <w:szCs w:val="44"/>
        </w:rPr>
      </w:pPr>
    </w:p>
    <w:p w14:paraId="52F26E52" w14:textId="4AB908D6" w:rsidR="00B96A1D" w:rsidRDefault="00812591" w:rsidP="00B96A1D">
      <w:pPr>
        <w:jc w:val="center"/>
        <w:rPr>
          <w:rFonts w:ascii="Avenir Next" w:hAnsi="Avenir Next"/>
          <w:color w:val="2B335C"/>
          <w:sz w:val="44"/>
          <w:szCs w:val="44"/>
        </w:rPr>
      </w:pPr>
      <w:r>
        <w:rPr>
          <w:rFonts w:ascii="Avenir Next" w:hAnsi="Avenir Next"/>
          <w:color w:val="2B335C"/>
          <w:sz w:val="44"/>
          <w:szCs w:val="44"/>
        </w:rPr>
        <w:t>VIRTUAL ASSISTANT AGREEMENT 1</w:t>
      </w:r>
    </w:p>
    <w:p w14:paraId="5FD85B30" w14:textId="77777777" w:rsidR="005D594F" w:rsidRDefault="005D594F" w:rsidP="00070FE8">
      <w:pPr>
        <w:tabs>
          <w:tab w:val="left" w:pos="8662"/>
        </w:tabs>
        <w:rPr>
          <w:rFonts w:ascii="Avenir Next" w:hAnsi="Avenir Next"/>
          <w:color w:val="2B335C"/>
          <w:sz w:val="44"/>
          <w:szCs w:val="44"/>
        </w:rPr>
      </w:pPr>
    </w:p>
    <w:p w14:paraId="0E0EE2F7" w14:textId="77777777" w:rsidR="00812591" w:rsidRDefault="00812591" w:rsidP="00070FE8">
      <w:pPr>
        <w:tabs>
          <w:tab w:val="left" w:pos="8662"/>
        </w:tabs>
        <w:rPr>
          <w:rFonts w:ascii="Avenir Next" w:hAnsi="Avenir Next"/>
          <w:color w:val="2B335C"/>
          <w:sz w:val="44"/>
          <w:szCs w:val="44"/>
        </w:rPr>
      </w:pPr>
    </w:p>
    <w:p w14:paraId="050B0213" w14:textId="77777777" w:rsidR="00812591" w:rsidRDefault="00812591" w:rsidP="00070FE8">
      <w:pPr>
        <w:tabs>
          <w:tab w:val="left" w:pos="8662"/>
        </w:tabs>
        <w:rPr>
          <w:rFonts w:ascii="Avenir Next" w:hAnsi="Avenir Next"/>
          <w:color w:val="2B335C"/>
          <w:sz w:val="44"/>
          <w:szCs w:val="44"/>
        </w:rPr>
      </w:pPr>
    </w:p>
    <w:p w14:paraId="5376BF99" w14:textId="77777777" w:rsidR="00812591" w:rsidRDefault="00812591" w:rsidP="00070FE8">
      <w:pPr>
        <w:tabs>
          <w:tab w:val="left" w:pos="8662"/>
        </w:tabs>
        <w:rPr>
          <w:rFonts w:ascii="Avenir Next" w:hAnsi="Avenir Next"/>
          <w:color w:val="2B335C"/>
          <w:sz w:val="44"/>
          <w:szCs w:val="44"/>
        </w:rPr>
      </w:pPr>
    </w:p>
    <w:p w14:paraId="7C5AF217" w14:textId="77777777" w:rsidR="00812591" w:rsidRDefault="00812591" w:rsidP="00070FE8">
      <w:pPr>
        <w:tabs>
          <w:tab w:val="left" w:pos="8662"/>
        </w:tabs>
        <w:rPr>
          <w:rFonts w:ascii="Avenir Next" w:hAnsi="Avenir Next"/>
          <w:color w:val="2B335C"/>
          <w:sz w:val="44"/>
          <w:szCs w:val="44"/>
        </w:rPr>
      </w:pPr>
    </w:p>
    <w:p w14:paraId="373C2A25" w14:textId="77777777" w:rsidR="00812591" w:rsidRPr="00B96A1D" w:rsidRDefault="00812591" w:rsidP="00070FE8">
      <w:pPr>
        <w:tabs>
          <w:tab w:val="left" w:pos="8662"/>
        </w:tabs>
        <w:rPr>
          <w:rFonts w:ascii="Avenir Next" w:hAnsi="Avenir Next"/>
          <w:b/>
          <w:bCs/>
          <w:color w:val="2B335C"/>
          <w:sz w:val="44"/>
          <w:szCs w:val="44"/>
        </w:rPr>
      </w:pPr>
    </w:p>
    <w:p w14:paraId="0A2F2C1D" w14:textId="77777777" w:rsidR="00B96A1D" w:rsidRPr="00B96A1D" w:rsidRDefault="00B96A1D" w:rsidP="00070FE8">
      <w:pPr>
        <w:tabs>
          <w:tab w:val="left" w:pos="8662"/>
        </w:tabs>
        <w:rPr>
          <w:rFonts w:ascii="Avenir Next" w:hAnsi="Avenir Next"/>
          <w:b/>
          <w:bCs/>
          <w:color w:val="2B335C"/>
          <w:sz w:val="44"/>
          <w:szCs w:val="44"/>
        </w:rPr>
      </w:pPr>
    </w:p>
    <w:p w14:paraId="4EBC08AF" w14:textId="77777777" w:rsidR="00B96A1D" w:rsidRDefault="00B96A1D" w:rsidP="00070FE8">
      <w:pPr>
        <w:tabs>
          <w:tab w:val="left" w:pos="8662"/>
        </w:tabs>
        <w:rPr>
          <w:rFonts w:ascii="Avenir Next" w:hAnsi="Avenir Next"/>
          <w:color w:val="2B335C"/>
          <w:sz w:val="20"/>
          <w:szCs w:val="20"/>
        </w:rPr>
      </w:pPr>
    </w:p>
    <w:p w14:paraId="1EA60B9A" w14:textId="77777777" w:rsidR="00B96A1D" w:rsidRDefault="00B96A1D" w:rsidP="00070FE8">
      <w:pPr>
        <w:tabs>
          <w:tab w:val="left" w:pos="8662"/>
        </w:tabs>
        <w:rPr>
          <w:rFonts w:ascii="Avenir Next" w:hAnsi="Avenir Next"/>
          <w:color w:val="2B335C"/>
          <w:sz w:val="20"/>
          <w:szCs w:val="20"/>
        </w:rPr>
      </w:pPr>
    </w:p>
    <w:p w14:paraId="6317C73E" w14:textId="77777777" w:rsidR="00B96A1D" w:rsidRDefault="00B96A1D" w:rsidP="00070FE8">
      <w:pPr>
        <w:tabs>
          <w:tab w:val="left" w:pos="8662"/>
        </w:tabs>
        <w:rPr>
          <w:rFonts w:ascii="Avenir Next" w:hAnsi="Avenir Next"/>
          <w:color w:val="2B335C"/>
          <w:sz w:val="20"/>
          <w:szCs w:val="20"/>
        </w:rPr>
      </w:pPr>
    </w:p>
    <w:p w14:paraId="22438D7C" w14:textId="77777777" w:rsidR="00B96A1D" w:rsidRDefault="00B96A1D" w:rsidP="00070FE8">
      <w:pPr>
        <w:tabs>
          <w:tab w:val="left" w:pos="8662"/>
        </w:tabs>
        <w:rPr>
          <w:rFonts w:ascii="Avenir Next" w:hAnsi="Avenir Next"/>
          <w:color w:val="2B335C"/>
          <w:sz w:val="20"/>
          <w:szCs w:val="20"/>
        </w:rPr>
      </w:pPr>
    </w:p>
    <w:p w14:paraId="1497A079" w14:textId="77777777" w:rsidR="00B96A1D" w:rsidRDefault="00B96A1D" w:rsidP="00070FE8">
      <w:pPr>
        <w:tabs>
          <w:tab w:val="left" w:pos="8662"/>
        </w:tabs>
        <w:rPr>
          <w:rFonts w:ascii="Avenir Next" w:hAnsi="Avenir Next"/>
          <w:color w:val="2B335C"/>
          <w:sz w:val="20"/>
          <w:szCs w:val="20"/>
        </w:rPr>
      </w:pPr>
    </w:p>
    <w:p w14:paraId="17F3EDF1" w14:textId="77777777" w:rsidR="00B96A1D" w:rsidRDefault="00B96A1D" w:rsidP="00070FE8">
      <w:pPr>
        <w:tabs>
          <w:tab w:val="left" w:pos="8662"/>
        </w:tabs>
        <w:rPr>
          <w:rFonts w:ascii="Avenir Next" w:hAnsi="Avenir Next"/>
          <w:color w:val="2B335C"/>
          <w:sz w:val="20"/>
          <w:szCs w:val="20"/>
        </w:rPr>
      </w:pPr>
    </w:p>
    <w:p w14:paraId="03FC01EF" w14:textId="77777777" w:rsidR="00B96A1D" w:rsidRDefault="00B96A1D" w:rsidP="00070FE8">
      <w:pPr>
        <w:tabs>
          <w:tab w:val="left" w:pos="8662"/>
        </w:tabs>
        <w:rPr>
          <w:rFonts w:ascii="Avenir Next" w:hAnsi="Avenir Next"/>
          <w:color w:val="2B335C"/>
          <w:sz w:val="20"/>
          <w:szCs w:val="20"/>
        </w:rPr>
      </w:pPr>
    </w:p>
    <w:p w14:paraId="75E2D6F5" w14:textId="77777777" w:rsidR="00B96A1D" w:rsidRDefault="00B96A1D" w:rsidP="00070FE8">
      <w:pPr>
        <w:tabs>
          <w:tab w:val="left" w:pos="8662"/>
        </w:tabs>
        <w:rPr>
          <w:rFonts w:ascii="Avenir Next" w:hAnsi="Avenir Next"/>
          <w:color w:val="2B335C"/>
          <w:sz w:val="20"/>
          <w:szCs w:val="20"/>
        </w:rPr>
      </w:pPr>
    </w:p>
    <w:p w14:paraId="1A5D6A7E" w14:textId="77777777" w:rsidR="00B96A1D" w:rsidRDefault="00B96A1D" w:rsidP="00070FE8">
      <w:pPr>
        <w:tabs>
          <w:tab w:val="left" w:pos="8662"/>
        </w:tabs>
        <w:rPr>
          <w:rFonts w:ascii="Avenir Next" w:hAnsi="Avenir Next"/>
          <w:color w:val="2B335C"/>
          <w:sz w:val="20"/>
          <w:szCs w:val="20"/>
        </w:rPr>
      </w:pPr>
    </w:p>
    <w:p w14:paraId="0CCB366C" w14:textId="77777777" w:rsidR="00B96A1D" w:rsidRDefault="00B96A1D" w:rsidP="00070FE8">
      <w:pPr>
        <w:tabs>
          <w:tab w:val="left" w:pos="8662"/>
        </w:tabs>
        <w:rPr>
          <w:rFonts w:ascii="Avenir Next" w:hAnsi="Avenir Next"/>
          <w:color w:val="2B335C"/>
          <w:sz w:val="20"/>
          <w:szCs w:val="20"/>
        </w:rPr>
      </w:pPr>
    </w:p>
    <w:p w14:paraId="6AF38E1F" w14:textId="77777777" w:rsidR="00B96A1D" w:rsidRDefault="00B96A1D" w:rsidP="00070FE8">
      <w:pPr>
        <w:tabs>
          <w:tab w:val="left" w:pos="8662"/>
        </w:tabs>
        <w:rPr>
          <w:rFonts w:ascii="Avenir Next" w:hAnsi="Avenir Next"/>
          <w:color w:val="2B335C"/>
          <w:sz w:val="20"/>
          <w:szCs w:val="20"/>
        </w:rPr>
      </w:pPr>
    </w:p>
    <w:p w14:paraId="15DDE353" w14:textId="77777777" w:rsidR="00B96A1D" w:rsidRDefault="00B96A1D" w:rsidP="00070FE8">
      <w:pPr>
        <w:tabs>
          <w:tab w:val="left" w:pos="8662"/>
        </w:tabs>
        <w:rPr>
          <w:rFonts w:ascii="Avenir Next" w:hAnsi="Avenir Next"/>
          <w:color w:val="2B335C"/>
          <w:sz w:val="20"/>
          <w:szCs w:val="20"/>
        </w:rPr>
      </w:pPr>
    </w:p>
    <w:p w14:paraId="7C669E39" w14:textId="77777777" w:rsidR="00B96A1D" w:rsidRDefault="00B96A1D" w:rsidP="00070FE8">
      <w:pPr>
        <w:tabs>
          <w:tab w:val="left" w:pos="8662"/>
        </w:tabs>
        <w:rPr>
          <w:rFonts w:ascii="Avenir Next" w:hAnsi="Avenir Next"/>
          <w:color w:val="2B335C"/>
          <w:sz w:val="20"/>
          <w:szCs w:val="20"/>
        </w:rPr>
      </w:pPr>
    </w:p>
    <w:p w14:paraId="07D0DDF5" w14:textId="77777777" w:rsidR="00B96A1D" w:rsidRDefault="00B96A1D" w:rsidP="00070FE8">
      <w:pPr>
        <w:tabs>
          <w:tab w:val="left" w:pos="8662"/>
        </w:tabs>
        <w:rPr>
          <w:rFonts w:ascii="Avenir Next" w:hAnsi="Avenir Next"/>
          <w:color w:val="2B335C"/>
          <w:sz w:val="20"/>
          <w:szCs w:val="20"/>
        </w:rPr>
      </w:pPr>
    </w:p>
    <w:p w14:paraId="72DFAD2F" w14:textId="77777777" w:rsidR="00B96A1D" w:rsidRDefault="00B96A1D" w:rsidP="00070FE8">
      <w:pPr>
        <w:tabs>
          <w:tab w:val="left" w:pos="8662"/>
        </w:tabs>
        <w:rPr>
          <w:rFonts w:ascii="Avenir Next" w:hAnsi="Avenir Next"/>
          <w:color w:val="2B335C"/>
          <w:sz w:val="20"/>
          <w:szCs w:val="20"/>
        </w:rPr>
      </w:pPr>
    </w:p>
    <w:p w14:paraId="4A53EEB7" w14:textId="77777777" w:rsidR="00812591" w:rsidRDefault="00812591" w:rsidP="00070FE8">
      <w:pPr>
        <w:tabs>
          <w:tab w:val="left" w:pos="8662"/>
        </w:tabs>
        <w:rPr>
          <w:rFonts w:ascii="Avenir Next" w:hAnsi="Avenir Next"/>
          <w:color w:val="2B335C"/>
          <w:sz w:val="20"/>
          <w:szCs w:val="20"/>
        </w:rPr>
      </w:pPr>
    </w:p>
    <w:p w14:paraId="5AD6A3A3" w14:textId="77777777" w:rsidR="00812591" w:rsidRDefault="00812591" w:rsidP="00070FE8">
      <w:pPr>
        <w:tabs>
          <w:tab w:val="left" w:pos="8662"/>
        </w:tabs>
        <w:rPr>
          <w:rFonts w:ascii="Avenir Next" w:hAnsi="Avenir Next"/>
          <w:color w:val="2B335C"/>
          <w:sz w:val="20"/>
          <w:szCs w:val="20"/>
        </w:rPr>
      </w:pPr>
    </w:p>
    <w:p w14:paraId="6756C15E" w14:textId="77777777" w:rsidR="00812591" w:rsidRDefault="00812591" w:rsidP="00070FE8">
      <w:pPr>
        <w:tabs>
          <w:tab w:val="left" w:pos="8662"/>
        </w:tabs>
        <w:rPr>
          <w:rFonts w:ascii="Avenir Next" w:hAnsi="Avenir Next"/>
          <w:color w:val="2B335C"/>
          <w:sz w:val="20"/>
          <w:szCs w:val="20"/>
        </w:rPr>
      </w:pPr>
    </w:p>
    <w:p w14:paraId="2340C9E0" w14:textId="77777777" w:rsidR="00812591" w:rsidRDefault="00812591" w:rsidP="00070FE8">
      <w:pPr>
        <w:tabs>
          <w:tab w:val="left" w:pos="8662"/>
        </w:tabs>
        <w:rPr>
          <w:rFonts w:ascii="Avenir Next" w:hAnsi="Avenir Next"/>
          <w:color w:val="2B335C"/>
          <w:sz w:val="20"/>
          <w:szCs w:val="20"/>
        </w:rPr>
      </w:pPr>
    </w:p>
    <w:p w14:paraId="55CC5A09" w14:textId="77777777" w:rsidR="00812591" w:rsidRDefault="00812591" w:rsidP="00070FE8">
      <w:pPr>
        <w:tabs>
          <w:tab w:val="left" w:pos="8662"/>
        </w:tabs>
        <w:rPr>
          <w:rFonts w:ascii="Avenir Next" w:hAnsi="Avenir Next"/>
          <w:color w:val="2B335C"/>
          <w:sz w:val="20"/>
          <w:szCs w:val="20"/>
        </w:rPr>
      </w:pPr>
    </w:p>
    <w:p w14:paraId="6C207B4F" w14:textId="77777777" w:rsidR="00812591" w:rsidRDefault="00812591" w:rsidP="00070FE8">
      <w:pPr>
        <w:tabs>
          <w:tab w:val="left" w:pos="8662"/>
        </w:tabs>
        <w:rPr>
          <w:rFonts w:ascii="Avenir Next" w:hAnsi="Avenir Next"/>
          <w:color w:val="2B335C"/>
          <w:sz w:val="20"/>
          <w:szCs w:val="20"/>
        </w:rPr>
      </w:pPr>
    </w:p>
    <w:p w14:paraId="4499EB15" w14:textId="77777777" w:rsidR="00812591" w:rsidRDefault="00812591" w:rsidP="00070FE8">
      <w:pPr>
        <w:tabs>
          <w:tab w:val="left" w:pos="8662"/>
        </w:tabs>
        <w:rPr>
          <w:rFonts w:ascii="Avenir Next" w:hAnsi="Avenir Next"/>
          <w:color w:val="2B335C"/>
          <w:sz w:val="20"/>
          <w:szCs w:val="20"/>
        </w:rPr>
      </w:pPr>
    </w:p>
    <w:p w14:paraId="2673F87F" w14:textId="77777777" w:rsidR="00812591" w:rsidRDefault="00812591" w:rsidP="00070FE8">
      <w:pPr>
        <w:tabs>
          <w:tab w:val="left" w:pos="8662"/>
        </w:tabs>
        <w:rPr>
          <w:rFonts w:ascii="Avenir Next" w:hAnsi="Avenir Next"/>
          <w:color w:val="2B335C"/>
          <w:sz w:val="20"/>
          <w:szCs w:val="20"/>
        </w:rPr>
      </w:pPr>
    </w:p>
    <w:p w14:paraId="06E5ADEC" w14:textId="77777777" w:rsidR="00812591" w:rsidRDefault="00812591" w:rsidP="00070FE8">
      <w:pPr>
        <w:tabs>
          <w:tab w:val="left" w:pos="8662"/>
        </w:tabs>
        <w:rPr>
          <w:rFonts w:ascii="Avenir Next" w:hAnsi="Avenir Next"/>
          <w:color w:val="2B335C"/>
          <w:sz w:val="20"/>
          <w:szCs w:val="20"/>
        </w:rPr>
      </w:pPr>
    </w:p>
    <w:p w14:paraId="29FFA3BC" w14:textId="77777777" w:rsidR="00812591" w:rsidRDefault="00812591" w:rsidP="00070FE8">
      <w:pPr>
        <w:tabs>
          <w:tab w:val="left" w:pos="8662"/>
        </w:tabs>
        <w:rPr>
          <w:rFonts w:ascii="Avenir Next" w:hAnsi="Avenir Next"/>
          <w:color w:val="2B335C"/>
          <w:sz w:val="20"/>
          <w:szCs w:val="20"/>
        </w:rPr>
      </w:pPr>
    </w:p>
    <w:p w14:paraId="5DD7C855" w14:textId="77777777" w:rsidR="00812591" w:rsidRDefault="00812591" w:rsidP="00070FE8">
      <w:pPr>
        <w:tabs>
          <w:tab w:val="left" w:pos="8662"/>
        </w:tabs>
        <w:rPr>
          <w:rFonts w:ascii="Avenir Next" w:hAnsi="Avenir Next"/>
          <w:color w:val="2B335C"/>
          <w:sz w:val="20"/>
          <w:szCs w:val="20"/>
        </w:rPr>
      </w:pPr>
    </w:p>
    <w:p w14:paraId="74B20BAD" w14:textId="77777777" w:rsidR="00812591" w:rsidRDefault="00812591" w:rsidP="00070FE8">
      <w:pPr>
        <w:tabs>
          <w:tab w:val="left" w:pos="8662"/>
        </w:tabs>
        <w:rPr>
          <w:rFonts w:ascii="Avenir Next" w:hAnsi="Avenir Next"/>
          <w:color w:val="2B335C"/>
          <w:sz w:val="20"/>
          <w:szCs w:val="20"/>
        </w:rPr>
      </w:pPr>
    </w:p>
    <w:p w14:paraId="0608635F" w14:textId="77777777" w:rsidR="00812591" w:rsidRDefault="00812591" w:rsidP="00070FE8">
      <w:pPr>
        <w:tabs>
          <w:tab w:val="left" w:pos="8662"/>
        </w:tabs>
        <w:rPr>
          <w:rFonts w:ascii="Avenir Next" w:hAnsi="Avenir Next"/>
          <w:color w:val="2B335C"/>
          <w:sz w:val="20"/>
          <w:szCs w:val="20"/>
        </w:rPr>
      </w:pPr>
    </w:p>
    <w:p w14:paraId="0A03D239" w14:textId="77777777" w:rsidR="005D594F" w:rsidRPr="00A50459" w:rsidRDefault="00167E5C" w:rsidP="00070FE8">
      <w:pPr>
        <w:tabs>
          <w:tab w:val="left" w:pos="8662"/>
        </w:tabs>
        <w:rPr>
          <w:rFonts w:ascii="Avenir Next" w:hAnsi="Avenir Next"/>
          <w:color w:val="2B335C"/>
          <w:sz w:val="20"/>
          <w:szCs w:val="20"/>
        </w:rPr>
      </w:pPr>
      <w:r w:rsidRPr="00A50459">
        <w:rPr>
          <w:rFonts w:ascii="Avenir Next" w:hAnsi="Avenir Next"/>
          <w:color w:val="2B335C"/>
          <w:sz w:val="20"/>
          <w:szCs w:val="20"/>
        </w:rPr>
        <w:t xml:space="preserve">This agreement (the “Agreement”) is made on </w:t>
      </w:r>
      <w:r w:rsidR="00C74C58" w:rsidRPr="004770C0">
        <w:rPr>
          <w:rFonts w:ascii="Avenir Next" w:hAnsi="Avenir Next"/>
          <w:color w:val="2B335C"/>
          <w:sz w:val="20"/>
          <w:szCs w:val="20"/>
          <w:u w:val="single"/>
        </w:rPr>
        <w:t>insert date</w:t>
      </w:r>
      <w:r w:rsidRPr="00A50459">
        <w:rPr>
          <w:rFonts w:ascii="Avenir Next" w:hAnsi="Avenir Next"/>
          <w:color w:val="2B335C"/>
          <w:sz w:val="20"/>
          <w:szCs w:val="20"/>
        </w:rPr>
        <w:t xml:space="preserve"> by and between the following parties:</w:t>
      </w:r>
    </w:p>
    <w:p w14:paraId="4FA488C8" w14:textId="77777777" w:rsidR="005D594F" w:rsidRPr="00A50459" w:rsidRDefault="005D594F" w:rsidP="00A50459">
      <w:pPr>
        <w:tabs>
          <w:tab w:val="left" w:pos="8662"/>
        </w:tabs>
        <w:jc w:val="right"/>
        <w:rPr>
          <w:rFonts w:ascii="Avenir Next" w:hAnsi="Avenir Next"/>
          <w:color w:val="2B335C"/>
          <w:sz w:val="20"/>
          <w:szCs w:val="20"/>
        </w:rPr>
      </w:pPr>
    </w:p>
    <w:p w14:paraId="762043B5" w14:textId="40166766" w:rsidR="005D594F" w:rsidRPr="00A50459" w:rsidRDefault="004770C0" w:rsidP="00070FE8">
      <w:pPr>
        <w:tabs>
          <w:tab w:val="left" w:pos="8662"/>
        </w:tabs>
        <w:rPr>
          <w:rFonts w:ascii="Avenir Next" w:hAnsi="Avenir Next"/>
          <w:color w:val="2B335C"/>
          <w:sz w:val="20"/>
          <w:szCs w:val="20"/>
        </w:rPr>
      </w:pPr>
      <w:r>
        <w:rPr>
          <w:rFonts w:ascii="Avenir Next" w:hAnsi="Avenir Next"/>
          <w:color w:val="2B335C"/>
          <w:sz w:val="20"/>
          <w:szCs w:val="20"/>
        </w:rPr>
        <w:t>Mia Allen or Mia the Assistant</w:t>
      </w:r>
      <w:r w:rsidR="00167E5C" w:rsidRPr="00A50459">
        <w:rPr>
          <w:rFonts w:ascii="Avenir Next" w:hAnsi="Avenir Next"/>
          <w:color w:val="2B335C"/>
          <w:sz w:val="20"/>
          <w:szCs w:val="20"/>
        </w:rPr>
        <w:t xml:space="preserve"> hereinafter is referred to as "Virtual Assistant", having </w:t>
      </w:r>
      <w:r w:rsidR="00F130BB">
        <w:rPr>
          <w:rFonts w:ascii="Avenir Next" w:hAnsi="Avenir Next"/>
          <w:color w:val="2B335C"/>
          <w:sz w:val="20"/>
          <w:szCs w:val="20"/>
        </w:rPr>
        <w:t>serving location and method of communication</w:t>
      </w:r>
      <w:r w:rsidR="00167E5C" w:rsidRPr="00A50459">
        <w:rPr>
          <w:rFonts w:ascii="Avenir Next" w:hAnsi="Avenir Next"/>
          <w:color w:val="2B335C"/>
          <w:sz w:val="20"/>
          <w:szCs w:val="20"/>
        </w:rPr>
        <w:t xml:space="preserve"> as follows:</w:t>
      </w:r>
    </w:p>
    <w:p w14:paraId="4ED27BE7" w14:textId="77777777" w:rsidR="005D594F" w:rsidRPr="00A50459" w:rsidRDefault="005D594F" w:rsidP="00070FE8">
      <w:pPr>
        <w:tabs>
          <w:tab w:val="left" w:pos="8662"/>
        </w:tabs>
        <w:rPr>
          <w:rFonts w:ascii="Avenir Next" w:hAnsi="Avenir Next"/>
          <w:color w:val="2B335C"/>
          <w:sz w:val="20"/>
          <w:szCs w:val="20"/>
        </w:rPr>
      </w:pPr>
    </w:p>
    <w:p w14:paraId="7BE81E36" w14:textId="7D3AE629" w:rsidR="005D594F" w:rsidRDefault="004770C0" w:rsidP="00070FE8">
      <w:pPr>
        <w:tabs>
          <w:tab w:val="left" w:pos="8662"/>
        </w:tabs>
        <w:rPr>
          <w:rFonts w:ascii="Avenir Next" w:hAnsi="Avenir Next"/>
          <w:color w:val="2B335C"/>
          <w:sz w:val="20"/>
          <w:szCs w:val="20"/>
        </w:rPr>
      </w:pPr>
      <w:r>
        <w:rPr>
          <w:rFonts w:ascii="Avenir Next" w:hAnsi="Avenir Next"/>
          <w:color w:val="2B335C"/>
          <w:sz w:val="20"/>
          <w:szCs w:val="20"/>
        </w:rPr>
        <w:t xml:space="preserve">Located in the state of </w:t>
      </w:r>
      <w:r w:rsidR="00F130BB">
        <w:rPr>
          <w:rFonts w:ascii="Avenir Next" w:hAnsi="Avenir Next"/>
          <w:color w:val="2B335C"/>
          <w:sz w:val="20"/>
          <w:szCs w:val="20"/>
        </w:rPr>
        <w:t>Oklahoma.</w:t>
      </w:r>
    </w:p>
    <w:p w14:paraId="1BB583E4" w14:textId="0593B566" w:rsidR="004770C0" w:rsidRPr="00A50459" w:rsidRDefault="004770C0" w:rsidP="00070FE8">
      <w:pPr>
        <w:tabs>
          <w:tab w:val="left" w:pos="8662"/>
        </w:tabs>
        <w:rPr>
          <w:rFonts w:ascii="Avenir Next" w:hAnsi="Avenir Next"/>
          <w:color w:val="2B335C"/>
          <w:sz w:val="20"/>
          <w:szCs w:val="20"/>
        </w:rPr>
      </w:pPr>
      <w:r>
        <w:rPr>
          <w:rFonts w:ascii="Avenir Next" w:hAnsi="Avenir Next"/>
          <w:color w:val="2B335C"/>
          <w:sz w:val="20"/>
          <w:szCs w:val="20"/>
        </w:rPr>
        <w:t>Contact Information:</w:t>
      </w:r>
    </w:p>
    <w:p w14:paraId="12DC00E5" w14:textId="24BCDB21" w:rsidR="005D594F" w:rsidRDefault="004770C0" w:rsidP="00070FE8">
      <w:pPr>
        <w:tabs>
          <w:tab w:val="left" w:pos="8662"/>
        </w:tabs>
        <w:rPr>
          <w:rFonts w:ascii="Avenir Next" w:hAnsi="Avenir Next"/>
          <w:color w:val="2B335C"/>
          <w:sz w:val="20"/>
          <w:szCs w:val="20"/>
        </w:rPr>
      </w:pPr>
      <w:r>
        <w:rPr>
          <w:rFonts w:ascii="Avenir Next" w:hAnsi="Avenir Next"/>
          <w:color w:val="2B335C"/>
          <w:sz w:val="20"/>
          <w:szCs w:val="20"/>
        </w:rPr>
        <w:t xml:space="preserve">Email: </w:t>
      </w:r>
      <w:hyperlink r:id="rId11" w:history="1">
        <w:r w:rsidRPr="006718B9">
          <w:rPr>
            <w:rStyle w:val="Hyperlink"/>
            <w:rFonts w:ascii="Avenir Next" w:hAnsi="Avenir Next"/>
            <w:sz w:val="20"/>
            <w:szCs w:val="20"/>
          </w:rPr>
          <w:t>miasassistingllc@gmail.com</w:t>
        </w:r>
      </w:hyperlink>
    </w:p>
    <w:p w14:paraId="14D4F601" w14:textId="48EE3584" w:rsidR="004770C0" w:rsidRDefault="004770C0" w:rsidP="00070FE8">
      <w:pPr>
        <w:tabs>
          <w:tab w:val="left" w:pos="8662"/>
        </w:tabs>
        <w:rPr>
          <w:rFonts w:ascii="Avenir Next" w:hAnsi="Avenir Next"/>
          <w:color w:val="2B335C"/>
          <w:sz w:val="20"/>
          <w:szCs w:val="20"/>
        </w:rPr>
      </w:pPr>
      <w:r>
        <w:rPr>
          <w:rFonts w:ascii="Avenir Next" w:hAnsi="Avenir Next"/>
          <w:color w:val="2B335C"/>
          <w:sz w:val="20"/>
          <w:szCs w:val="20"/>
        </w:rPr>
        <w:t xml:space="preserve">Email: </w:t>
      </w:r>
      <w:hyperlink r:id="rId12" w:history="1">
        <w:r w:rsidRPr="006718B9">
          <w:rPr>
            <w:rStyle w:val="Hyperlink"/>
            <w:rFonts w:ascii="Avenir Next" w:hAnsi="Avenir Next"/>
            <w:sz w:val="20"/>
            <w:szCs w:val="20"/>
          </w:rPr>
          <w:t>miatheassistant@outlook.com</w:t>
        </w:r>
      </w:hyperlink>
    </w:p>
    <w:p w14:paraId="1DA1D3D0" w14:textId="77777777" w:rsidR="00812591" w:rsidRDefault="00812591" w:rsidP="00070FE8">
      <w:pPr>
        <w:tabs>
          <w:tab w:val="left" w:pos="8662"/>
        </w:tabs>
        <w:rPr>
          <w:rFonts w:ascii="Avenir Next" w:hAnsi="Avenir Next"/>
          <w:b/>
          <w:bCs/>
          <w:color w:val="2B335C"/>
          <w:sz w:val="20"/>
          <w:szCs w:val="20"/>
        </w:rPr>
      </w:pPr>
    </w:p>
    <w:p w14:paraId="5084D97B" w14:textId="77777777" w:rsidR="00812591" w:rsidRDefault="00812591" w:rsidP="00070FE8">
      <w:pPr>
        <w:tabs>
          <w:tab w:val="left" w:pos="8662"/>
        </w:tabs>
        <w:rPr>
          <w:rFonts w:ascii="Avenir Next" w:hAnsi="Avenir Next"/>
          <w:b/>
          <w:bCs/>
          <w:color w:val="2B335C"/>
          <w:sz w:val="20"/>
          <w:szCs w:val="20"/>
        </w:rPr>
        <w:sectPr w:rsidR="00812591" w:rsidSect="00B96A1D">
          <w:headerReference w:type="default" r:id="rId13"/>
          <w:pgSz w:w="12240" w:h="15840"/>
          <w:pgMar w:top="720" w:right="720" w:bottom="720" w:left="720" w:header="720" w:footer="432" w:gutter="0"/>
          <w:pgBorders w:offsetFrom="page">
            <w:top w:val="single" w:sz="4" w:space="24" w:color="2B335C"/>
            <w:left w:val="single" w:sz="4" w:space="24" w:color="2B335C"/>
            <w:bottom w:val="single" w:sz="4" w:space="24" w:color="2B335C"/>
            <w:right w:val="single" w:sz="4" w:space="24" w:color="2B335C"/>
          </w:pgBorders>
          <w:cols w:space="720"/>
          <w:titlePg/>
          <w:docGrid w:linePitch="360"/>
        </w:sectPr>
      </w:pPr>
    </w:p>
    <w:p w14:paraId="7E87C220" w14:textId="6447A116" w:rsidR="00812591" w:rsidRDefault="00812591">
      <w:pPr>
        <w:rPr>
          <w:rFonts w:ascii="Avenir Next" w:hAnsi="Avenir Next"/>
          <w:b/>
          <w:bCs/>
          <w:color w:val="2B335C"/>
          <w:sz w:val="20"/>
          <w:szCs w:val="20"/>
        </w:rPr>
      </w:pPr>
      <w:r>
        <w:rPr>
          <w:rFonts w:ascii="Avenir Next" w:hAnsi="Avenir Next"/>
          <w:b/>
          <w:bCs/>
          <w:color w:val="2B335C"/>
          <w:sz w:val="20"/>
          <w:szCs w:val="20"/>
        </w:rPr>
        <w:br w:type="page"/>
      </w:r>
    </w:p>
    <w:p w14:paraId="31E7D646" w14:textId="6B6E7C91" w:rsidR="005D594F" w:rsidRPr="00F130BB" w:rsidRDefault="00F130BB" w:rsidP="00F130BB">
      <w:pPr>
        <w:tabs>
          <w:tab w:val="left" w:pos="8662"/>
        </w:tabs>
        <w:rPr>
          <w:rFonts w:ascii="Avenir Next" w:hAnsi="Avenir Next"/>
          <w:color w:val="2B335C"/>
          <w:sz w:val="20"/>
          <w:szCs w:val="20"/>
          <w:u w:val="single"/>
        </w:rPr>
      </w:pPr>
      <w:r>
        <w:rPr>
          <w:rFonts w:ascii="Avenir Next" w:hAnsi="Avenir Next"/>
          <w:color w:val="2B335C"/>
          <w:sz w:val="20"/>
          <w:szCs w:val="20"/>
        </w:rPr>
        <w:lastRenderedPageBreak/>
        <w:t>and</w:t>
      </w:r>
      <w:r w:rsidR="00167E5C" w:rsidRPr="00A50459">
        <w:rPr>
          <w:rFonts w:ascii="Avenir Next" w:hAnsi="Avenir Next"/>
          <w:color w:val="2B335C"/>
          <w:sz w:val="20"/>
          <w:szCs w:val="20"/>
        </w:rPr>
        <w:t xml:space="preserve"> </w:t>
      </w:r>
      <w:r w:rsidR="00167E5C" w:rsidRPr="004770C0">
        <w:rPr>
          <w:rFonts w:ascii="Avenir Next" w:hAnsi="Avenir Next"/>
          <w:color w:val="2B335C"/>
          <w:sz w:val="20"/>
          <w:szCs w:val="20"/>
          <w:u w:val="single"/>
        </w:rPr>
        <w:t>Client Full Name</w:t>
      </w:r>
      <w:r w:rsidR="00167E5C" w:rsidRPr="00A50459">
        <w:rPr>
          <w:rFonts w:ascii="Avenir Next" w:hAnsi="Avenir Next"/>
          <w:color w:val="2B335C"/>
          <w:sz w:val="20"/>
          <w:szCs w:val="20"/>
        </w:rPr>
        <w:t>, hereinafter referred to as “Client”, having an address at _______________________. Email</w:t>
      </w:r>
      <w:r w:rsidR="00176D2C" w:rsidRPr="00A50459">
        <w:rPr>
          <w:rFonts w:ascii="Avenir Next" w:hAnsi="Avenir Next"/>
          <w:color w:val="2B335C"/>
          <w:sz w:val="20"/>
          <w:szCs w:val="20"/>
        </w:rPr>
        <w:t>:</w:t>
      </w:r>
      <w:r w:rsidR="00167E5C" w:rsidRPr="00A50459">
        <w:rPr>
          <w:rFonts w:ascii="Avenir Next" w:hAnsi="Avenir Next"/>
          <w:color w:val="2B335C"/>
          <w:sz w:val="20"/>
          <w:szCs w:val="20"/>
        </w:rPr>
        <w:t xml:space="preserve"> </w:t>
      </w:r>
      <w:r w:rsidR="00167E5C" w:rsidRPr="00F130BB">
        <w:rPr>
          <w:rFonts w:ascii="Avenir Next" w:hAnsi="Avenir Next"/>
          <w:color w:val="2B335C"/>
          <w:sz w:val="20"/>
          <w:szCs w:val="20"/>
          <w:u w:val="single"/>
        </w:rPr>
        <w:t>email @address.com</w:t>
      </w:r>
    </w:p>
    <w:p w14:paraId="26141904" w14:textId="77777777" w:rsidR="005D594F" w:rsidRPr="00A50459" w:rsidRDefault="005D594F" w:rsidP="00070FE8">
      <w:pPr>
        <w:tabs>
          <w:tab w:val="left" w:pos="8662"/>
        </w:tabs>
        <w:rPr>
          <w:rFonts w:ascii="Avenir Next" w:hAnsi="Avenir Next"/>
          <w:color w:val="2B335C"/>
          <w:sz w:val="20"/>
          <w:szCs w:val="20"/>
        </w:rPr>
      </w:pPr>
    </w:p>
    <w:p w14:paraId="6C108345" w14:textId="77777777" w:rsidR="005D594F" w:rsidRPr="00A50459" w:rsidRDefault="00167E5C" w:rsidP="005D594F">
      <w:pPr>
        <w:tabs>
          <w:tab w:val="left" w:pos="8662"/>
        </w:tabs>
        <w:jc w:val="center"/>
        <w:rPr>
          <w:rFonts w:ascii="Avenir Next" w:hAnsi="Avenir Next"/>
          <w:i/>
          <w:iCs/>
          <w:color w:val="2B335C"/>
          <w:sz w:val="20"/>
          <w:szCs w:val="20"/>
        </w:rPr>
      </w:pPr>
      <w:r w:rsidRPr="00A50459">
        <w:rPr>
          <w:rFonts w:ascii="Avenir Next" w:hAnsi="Avenir Next"/>
          <w:i/>
          <w:iCs/>
          <w:color w:val="2B335C"/>
          <w:sz w:val="20"/>
          <w:szCs w:val="20"/>
        </w:rPr>
        <w:t>Client is in need of virtual assistant services</w:t>
      </w:r>
    </w:p>
    <w:p w14:paraId="5088DF95" w14:textId="77777777" w:rsidR="005D594F" w:rsidRPr="00A50459" w:rsidRDefault="00167E5C" w:rsidP="005D594F">
      <w:pPr>
        <w:tabs>
          <w:tab w:val="left" w:pos="8662"/>
        </w:tabs>
        <w:jc w:val="center"/>
        <w:rPr>
          <w:rFonts w:ascii="Avenir Next" w:hAnsi="Avenir Next"/>
          <w:i/>
          <w:iCs/>
          <w:color w:val="2B335C"/>
          <w:sz w:val="20"/>
          <w:szCs w:val="20"/>
        </w:rPr>
      </w:pPr>
      <w:r w:rsidRPr="00A50459">
        <w:rPr>
          <w:rFonts w:ascii="Avenir Next" w:hAnsi="Avenir Next"/>
          <w:i/>
          <w:iCs/>
          <w:color w:val="2B335C"/>
          <w:sz w:val="20"/>
          <w:szCs w:val="20"/>
        </w:rPr>
        <w:t xml:space="preserve">Virtual assistant is a skilled professional </w:t>
      </w:r>
      <w:r w:rsidR="00176D2C" w:rsidRPr="00A50459">
        <w:rPr>
          <w:rFonts w:ascii="Avenir Next" w:hAnsi="Avenir Next"/>
          <w:i/>
          <w:iCs/>
          <w:color w:val="2B335C"/>
          <w:sz w:val="20"/>
          <w:szCs w:val="20"/>
        </w:rPr>
        <w:t xml:space="preserve">capable </w:t>
      </w:r>
      <w:r w:rsidRPr="00A50459">
        <w:rPr>
          <w:rFonts w:ascii="Avenir Next" w:hAnsi="Avenir Next"/>
          <w:i/>
          <w:iCs/>
          <w:color w:val="2B335C"/>
          <w:sz w:val="20"/>
          <w:szCs w:val="20"/>
        </w:rPr>
        <w:t>of providing services</w:t>
      </w:r>
      <w:r w:rsidR="00176D2C" w:rsidRPr="00A50459">
        <w:rPr>
          <w:rFonts w:ascii="Avenir Next" w:hAnsi="Avenir Next"/>
          <w:i/>
          <w:iCs/>
          <w:color w:val="2B335C"/>
          <w:sz w:val="20"/>
          <w:szCs w:val="20"/>
        </w:rPr>
        <w:t xml:space="preserve"> agreed upon </w:t>
      </w:r>
      <w:r w:rsidRPr="00A50459">
        <w:rPr>
          <w:rFonts w:ascii="Avenir Next" w:hAnsi="Avenir Next"/>
          <w:i/>
          <w:iCs/>
          <w:color w:val="2B335C"/>
          <w:sz w:val="20"/>
          <w:szCs w:val="20"/>
        </w:rPr>
        <w:t xml:space="preserve"> to the client</w:t>
      </w:r>
    </w:p>
    <w:p w14:paraId="2DF6382A" w14:textId="77777777" w:rsidR="005D594F" w:rsidRPr="00A50459" w:rsidRDefault="005D594F" w:rsidP="00070FE8">
      <w:pPr>
        <w:tabs>
          <w:tab w:val="left" w:pos="8662"/>
        </w:tabs>
        <w:rPr>
          <w:rFonts w:ascii="Avenir Next" w:hAnsi="Avenir Next"/>
          <w:color w:val="2B335C"/>
          <w:sz w:val="20"/>
          <w:szCs w:val="20"/>
        </w:rPr>
      </w:pPr>
    </w:p>
    <w:p w14:paraId="59D55F59" w14:textId="77777777" w:rsidR="00E475BB" w:rsidRPr="00A50459" w:rsidRDefault="00167E5C" w:rsidP="00070FE8">
      <w:pPr>
        <w:tabs>
          <w:tab w:val="left" w:pos="8662"/>
        </w:tabs>
        <w:rPr>
          <w:rFonts w:ascii="Avenir Next" w:hAnsi="Avenir Next"/>
          <w:color w:val="2B335C"/>
          <w:sz w:val="20"/>
          <w:szCs w:val="20"/>
        </w:rPr>
      </w:pPr>
      <w:r w:rsidRPr="00A50459">
        <w:rPr>
          <w:rFonts w:ascii="Avenir Next" w:hAnsi="Avenir Next"/>
          <w:color w:val="2B335C"/>
          <w:sz w:val="20"/>
          <w:szCs w:val="20"/>
        </w:rPr>
        <w:t xml:space="preserve">Both parties </w:t>
      </w:r>
      <w:r w:rsidR="00176D2C" w:rsidRPr="00A50459">
        <w:rPr>
          <w:rFonts w:ascii="Avenir Next" w:hAnsi="Avenir Next"/>
          <w:color w:val="2B335C"/>
          <w:sz w:val="20"/>
          <w:szCs w:val="20"/>
        </w:rPr>
        <w:t xml:space="preserve">hereby </w:t>
      </w:r>
      <w:r w:rsidRPr="00A50459">
        <w:rPr>
          <w:rFonts w:ascii="Avenir Next" w:hAnsi="Avenir Next"/>
          <w:color w:val="2B335C"/>
          <w:sz w:val="20"/>
          <w:szCs w:val="20"/>
        </w:rPr>
        <w:t>agree as follows:</w:t>
      </w:r>
    </w:p>
    <w:p w14:paraId="69B7CD18" w14:textId="77777777" w:rsidR="00E475BB" w:rsidRPr="00A50459" w:rsidRDefault="00E475BB" w:rsidP="00E475BB">
      <w:pPr>
        <w:rPr>
          <w:rFonts w:ascii="Avenir Next" w:hAnsi="Avenir Next"/>
          <w:color w:val="2B335C"/>
          <w:sz w:val="20"/>
          <w:szCs w:val="20"/>
        </w:rPr>
      </w:pPr>
    </w:p>
    <w:p w14:paraId="4B4403E9" w14:textId="77777777" w:rsidR="00E475BB" w:rsidRPr="00A50459" w:rsidRDefault="00167E5C" w:rsidP="00E475BB">
      <w:pPr>
        <w:rPr>
          <w:rFonts w:ascii="Avenir Next" w:hAnsi="Avenir Next"/>
          <w:color w:val="2B335C"/>
          <w:sz w:val="20"/>
          <w:szCs w:val="20"/>
        </w:rPr>
      </w:pPr>
      <w:r w:rsidRPr="00A50459">
        <w:rPr>
          <w:rFonts w:ascii="Avenir Next" w:hAnsi="Avenir Next"/>
          <w:b/>
          <w:bCs/>
          <w:color w:val="2B335C"/>
          <w:sz w:val="20"/>
          <w:szCs w:val="20"/>
        </w:rPr>
        <w:t>Description of Service:</w:t>
      </w:r>
      <w:r w:rsidRPr="00A50459">
        <w:rPr>
          <w:rFonts w:ascii="Avenir Next" w:hAnsi="Avenir Next"/>
          <w:color w:val="2B335C"/>
          <w:sz w:val="20"/>
          <w:szCs w:val="20"/>
        </w:rPr>
        <w:t xml:space="preserve"> </w:t>
      </w:r>
      <w:r w:rsidR="005D594F" w:rsidRPr="00A50459">
        <w:rPr>
          <w:rFonts w:ascii="Avenir Next" w:hAnsi="Avenir Next"/>
          <w:color w:val="2B335C"/>
          <w:sz w:val="20"/>
          <w:szCs w:val="20"/>
        </w:rPr>
        <w:t xml:space="preserve">Virtual Assistant </w:t>
      </w:r>
      <w:r w:rsidR="00C74C58" w:rsidRPr="00A50459">
        <w:rPr>
          <w:rFonts w:ascii="Avenir Next" w:hAnsi="Avenir Next"/>
          <w:color w:val="2B335C"/>
          <w:sz w:val="20"/>
          <w:szCs w:val="20"/>
        </w:rPr>
        <w:t xml:space="preserve">will </w:t>
      </w:r>
      <w:r w:rsidRPr="00A50459">
        <w:rPr>
          <w:rFonts w:ascii="Avenir Next" w:hAnsi="Avenir Next"/>
          <w:color w:val="2B335C"/>
          <w:sz w:val="20"/>
          <w:szCs w:val="20"/>
        </w:rPr>
        <w:t xml:space="preserve">start on </w:t>
      </w:r>
      <w:r w:rsidR="00C74C58" w:rsidRPr="00312891">
        <w:rPr>
          <w:rFonts w:ascii="Avenir Next" w:hAnsi="Avenir Next"/>
          <w:color w:val="2B335C"/>
          <w:sz w:val="20"/>
          <w:szCs w:val="20"/>
          <w:u w:val="single"/>
        </w:rPr>
        <w:t>insert date</w:t>
      </w:r>
      <w:r w:rsidR="00C74C58" w:rsidRPr="00A50459">
        <w:rPr>
          <w:rFonts w:ascii="Avenir Next" w:hAnsi="Avenir Next"/>
          <w:color w:val="2B335C"/>
          <w:sz w:val="20"/>
          <w:szCs w:val="20"/>
        </w:rPr>
        <w:t xml:space="preserve">. </w:t>
      </w:r>
      <w:r w:rsidRPr="00A50459">
        <w:rPr>
          <w:rFonts w:ascii="Avenir Next" w:hAnsi="Avenir Next"/>
          <w:color w:val="2B335C"/>
          <w:sz w:val="20"/>
          <w:szCs w:val="20"/>
        </w:rPr>
        <w:t xml:space="preserve">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 xml:space="preserve">agrees to produce the following project deliverables (the “Service”) at the request of the client for fees agreed upon in advance and delivery of the Service by an agreed-upon deadline. </w:t>
      </w:r>
    </w:p>
    <w:p w14:paraId="0B56D498" w14:textId="77777777" w:rsidR="00E475BB" w:rsidRPr="00A50459" w:rsidRDefault="00167E5C" w:rsidP="00E475BB">
      <w:pPr>
        <w:pStyle w:val="ListParagraph"/>
        <w:numPr>
          <w:ilvl w:val="0"/>
          <w:numId w:val="2"/>
        </w:numPr>
        <w:rPr>
          <w:rFonts w:ascii="Avenir Next" w:hAnsi="Avenir Next"/>
          <w:color w:val="2B335C"/>
          <w:sz w:val="20"/>
          <w:szCs w:val="20"/>
        </w:rPr>
      </w:pPr>
      <w:r w:rsidRPr="00A50459">
        <w:rPr>
          <w:rFonts w:ascii="Avenir Next" w:hAnsi="Avenir Next"/>
          <w:color w:val="2B335C"/>
          <w:sz w:val="20"/>
          <w:szCs w:val="20"/>
        </w:rPr>
        <w:t>Deliverable 1</w:t>
      </w:r>
    </w:p>
    <w:p w14:paraId="1D26819F" w14:textId="77777777" w:rsidR="00E475BB" w:rsidRPr="00A50459" w:rsidRDefault="00167E5C" w:rsidP="00E475BB">
      <w:pPr>
        <w:pStyle w:val="ListParagraph"/>
        <w:numPr>
          <w:ilvl w:val="0"/>
          <w:numId w:val="2"/>
        </w:numPr>
        <w:rPr>
          <w:rFonts w:ascii="Avenir Next" w:hAnsi="Avenir Next"/>
          <w:color w:val="2B335C"/>
          <w:sz w:val="20"/>
          <w:szCs w:val="20"/>
        </w:rPr>
      </w:pPr>
      <w:r w:rsidRPr="00A50459">
        <w:rPr>
          <w:rFonts w:ascii="Avenir Next" w:hAnsi="Avenir Next"/>
          <w:color w:val="2B335C"/>
          <w:sz w:val="20"/>
          <w:szCs w:val="20"/>
        </w:rPr>
        <w:t xml:space="preserve">Deliverable 2 </w:t>
      </w:r>
    </w:p>
    <w:p w14:paraId="69475F4A" w14:textId="77777777" w:rsidR="00E475BB" w:rsidRPr="00A50459" w:rsidRDefault="00167E5C" w:rsidP="00E475BB">
      <w:pPr>
        <w:pStyle w:val="ListParagraph"/>
        <w:numPr>
          <w:ilvl w:val="0"/>
          <w:numId w:val="2"/>
        </w:numPr>
        <w:rPr>
          <w:rFonts w:ascii="Avenir Next" w:hAnsi="Avenir Next"/>
          <w:color w:val="2B335C"/>
          <w:sz w:val="20"/>
          <w:szCs w:val="20"/>
        </w:rPr>
      </w:pPr>
      <w:r w:rsidRPr="00A50459">
        <w:rPr>
          <w:rFonts w:ascii="Avenir Next" w:hAnsi="Avenir Next"/>
          <w:color w:val="2B335C"/>
          <w:sz w:val="20"/>
          <w:szCs w:val="20"/>
        </w:rPr>
        <w:t xml:space="preserve">Deliverable 3 </w:t>
      </w:r>
    </w:p>
    <w:p w14:paraId="721F925D" w14:textId="77777777" w:rsidR="00E475BB" w:rsidRPr="00A50459" w:rsidRDefault="00E475BB" w:rsidP="00E475BB">
      <w:pPr>
        <w:rPr>
          <w:rFonts w:ascii="Avenir Next" w:hAnsi="Avenir Next"/>
          <w:color w:val="2B335C"/>
          <w:sz w:val="20"/>
          <w:szCs w:val="20"/>
        </w:rPr>
      </w:pPr>
    </w:p>
    <w:p w14:paraId="403EFCFC" w14:textId="77777777" w:rsidR="00E475BB" w:rsidRPr="00A50459" w:rsidRDefault="00167E5C" w:rsidP="00E475BB">
      <w:pPr>
        <w:rPr>
          <w:rFonts w:ascii="Avenir Next" w:hAnsi="Avenir Next"/>
          <w:color w:val="2B335C"/>
          <w:sz w:val="20"/>
          <w:szCs w:val="20"/>
        </w:rPr>
      </w:pPr>
      <w:r w:rsidRPr="00A50459">
        <w:rPr>
          <w:rFonts w:ascii="Avenir Next" w:hAnsi="Avenir Next"/>
          <w:color w:val="2B335C"/>
          <w:sz w:val="20"/>
          <w:szCs w:val="20"/>
        </w:rPr>
        <w:t xml:space="preserve">Virtual Assistant agrees that he/she will be the sole author of the </w:t>
      </w:r>
      <w:r w:rsidR="000848EB" w:rsidRPr="00A50459">
        <w:rPr>
          <w:rFonts w:ascii="Avenir Next" w:hAnsi="Avenir Next"/>
          <w:color w:val="2B335C"/>
          <w:sz w:val="20"/>
          <w:szCs w:val="20"/>
        </w:rPr>
        <w:t>Service</w:t>
      </w:r>
      <w:r w:rsidRPr="00A50459">
        <w:rPr>
          <w:rFonts w:ascii="Avenir Next" w:hAnsi="Avenir Next"/>
          <w:color w:val="2B335C"/>
          <w:sz w:val="20"/>
          <w:szCs w:val="20"/>
        </w:rPr>
        <w:t xml:space="preserve">, which will be original work and free of plagiarism. </w:t>
      </w:r>
    </w:p>
    <w:p w14:paraId="4B7C2B7C" w14:textId="77777777" w:rsidR="00E475BB" w:rsidRPr="00A50459" w:rsidRDefault="00E475BB" w:rsidP="00E475BB">
      <w:pPr>
        <w:rPr>
          <w:rFonts w:ascii="Avenir Next" w:hAnsi="Avenir Next"/>
          <w:color w:val="2B335C"/>
          <w:sz w:val="20"/>
          <w:szCs w:val="20"/>
        </w:rPr>
      </w:pPr>
    </w:p>
    <w:p w14:paraId="759D0903" w14:textId="624A2FA2" w:rsidR="00E475BB" w:rsidRPr="00A50459" w:rsidRDefault="00167E5C" w:rsidP="00E475BB">
      <w:pPr>
        <w:rPr>
          <w:rFonts w:ascii="Avenir Next" w:hAnsi="Avenir Next"/>
          <w:color w:val="2B335C"/>
          <w:sz w:val="20"/>
          <w:szCs w:val="20"/>
        </w:rPr>
      </w:pPr>
      <w:r w:rsidRPr="00A50459">
        <w:rPr>
          <w:rFonts w:ascii="Avenir Next" w:hAnsi="Avenir Next"/>
          <w:b/>
          <w:bCs/>
          <w:color w:val="2B335C"/>
          <w:sz w:val="20"/>
          <w:szCs w:val="20"/>
        </w:rPr>
        <w:t>Business Hours:</w:t>
      </w:r>
      <w:r w:rsidRPr="00A50459">
        <w:rPr>
          <w:rFonts w:ascii="Avenir Next" w:hAnsi="Avenir Next"/>
          <w:color w:val="2B335C"/>
          <w:sz w:val="20"/>
          <w:szCs w:val="20"/>
        </w:rPr>
        <w:t xml:space="preserve"> </w:t>
      </w:r>
      <w:proofErr w:type="gramStart"/>
      <w:r w:rsidR="005D594F" w:rsidRPr="00A50459">
        <w:rPr>
          <w:rFonts w:ascii="Avenir Next" w:hAnsi="Avenir Next"/>
          <w:color w:val="2B335C"/>
          <w:sz w:val="20"/>
          <w:szCs w:val="20"/>
        </w:rPr>
        <w:t>Virtual</w:t>
      </w:r>
      <w:proofErr w:type="gramEnd"/>
      <w:r w:rsidR="005D594F" w:rsidRPr="00A50459">
        <w:rPr>
          <w:rFonts w:ascii="Avenir Next" w:hAnsi="Avenir Next"/>
          <w:color w:val="2B335C"/>
          <w:sz w:val="20"/>
          <w:szCs w:val="20"/>
        </w:rPr>
        <w:t xml:space="preserve"> Assistant </w:t>
      </w:r>
      <w:r w:rsidRPr="00A50459">
        <w:rPr>
          <w:rFonts w:ascii="Avenir Next" w:hAnsi="Avenir Next"/>
          <w:color w:val="2B335C"/>
          <w:sz w:val="20"/>
          <w:szCs w:val="20"/>
        </w:rPr>
        <w:t xml:space="preserve">will be required to work Monday – Friday, </w:t>
      </w:r>
      <w:r w:rsidR="006C1815" w:rsidRPr="00A50459">
        <w:rPr>
          <w:rFonts w:ascii="Avenir Next" w:hAnsi="Avenir Next"/>
          <w:color w:val="2B335C"/>
          <w:sz w:val="20"/>
          <w:szCs w:val="20"/>
        </w:rPr>
        <w:t>8</w:t>
      </w:r>
      <w:r w:rsidRPr="00A50459">
        <w:rPr>
          <w:rFonts w:ascii="Avenir Next" w:hAnsi="Avenir Next"/>
          <w:color w:val="2B335C"/>
          <w:sz w:val="20"/>
          <w:szCs w:val="20"/>
        </w:rPr>
        <w:t xml:space="preserve">am – </w:t>
      </w:r>
      <w:r w:rsidR="006C1815" w:rsidRPr="00A50459">
        <w:rPr>
          <w:rFonts w:ascii="Avenir Next" w:hAnsi="Avenir Next"/>
          <w:color w:val="2B335C"/>
          <w:sz w:val="20"/>
          <w:szCs w:val="20"/>
        </w:rPr>
        <w:t>4</w:t>
      </w:r>
      <w:r w:rsidRPr="00A50459">
        <w:rPr>
          <w:rFonts w:ascii="Avenir Next" w:hAnsi="Avenir Next"/>
          <w:color w:val="2B335C"/>
          <w:sz w:val="20"/>
          <w:szCs w:val="20"/>
        </w:rPr>
        <w:t xml:space="preserve">pm, </w:t>
      </w:r>
      <w:r w:rsidR="00312891">
        <w:rPr>
          <w:rFonts w:ascii="Avenir Next" w:hAnsi="Avenir Next"/>
          <w:color w:val="2B335C"/>
          <w:sz w:val="20"/>
          <w:szCs w:val="20"/>
        </w:rPr>
        <w:t>Central</w:t>
      </w:r>
      <w:r w:rsidRPr="00A50459">
        <w:rPr>
          <w:rFonts w:ascii="Avenir Next" w:hAnsi="Avenir Next"/>
          <w:color w:val="2B335C"/>
          <w:sz w:val="20"/>
          <w:szCs w:val="20"/>
        </w:rPr>
        <w:t xml:space="preserve"> Standard Time. All correspondence received outside business hours will be answered the next business day. </w:t>
      </w:r>
      <w:r w:rsidR="00C74C58" w:rsidRPr="00A50459">
        <w:rPr>
          <w:rFonts w:ascii="Avenir Next" w:hAnsi="Avenir Next"/>
          <w:color w:val="2B335C"/>
          <w:sz w:val="20"/>
          <w:szCs w:val="20"/>
        </w:rPr>
        <w:t xml:space="preserve">Email communication will be sent to Client when </w:t>
      </w:r>
      <w:r w:rsidR="005D594F" w:rsidRPr="00A50459">
        <w:rPr>
          <w:rFonts w:ascii="Avenir Next" w:hAnsi="Avenir Next"/>
          <w:color w:val="2B335C"/>
          <w:sz w:val="20"/>
          <w:szCs w:val="20"/>
        </w:rPr>
        <w:t xml:space="preserve">Virtual Assistant </w:t>
      </w:r>
      <w:r w:rsidR="00C74C58" w:rsidRPr="00A50459">
        <w:rPr>
          <w:rFonts w:ascii="Avenir Next" w:hAnsi="Avenir Next"/>
          <w:color w:val="2B335C"/>
          <w:sz w:val="20"/>
          <w:szCs w:val="20"/>
        </w:rPr>
        <w:t>will not be available to work du</w:t>
      </w:r>
      <w:r w:rsidR="00806CB9" w:rsidRPr="00A50459">
        <w:rPr>
          <w:rFonts w:ascii="Avenir Next" w:hAnsi="Avenir Next"/>
          <w:color w:val="2B335C"/>
          <w:sz w:val="20"/>
          <w:szCs w:val="20"/>
        </w:rPr>
        <w:t xml:space="preserve">ring normal business hours due to personal illness, vacation time, or holidays. </w:t>
      </w:r>
    </w:p>
    <w:p w14:paraId="246FB78B" w14:textId="77777777" w:rsidR="00421A93" w:rsidRPr="00A50459" w:rsidRDefault="00421A93" w:rsidP="00E475BB">
      <w:pPr>
        <w:rPr>
          <w:rFonts w:ascii="Avenir Next" w:hAnsi="Avenir Next"/>
          <w:color w:val="2B335C"/>
          <w:sz w:val="20"/>
          <w:szCs w:val="20"/>
        </w:rPr>
      </w:pPr>
    </w:p>
    <w:p w14:paraId="6CE12849" w14:textId="41B04906" w:rsidR="00E475BB" w:rsidRPr="00A50459" w:rsidRDefault="00167E5C" w:rsidP="00E475BB">
      <w:pPr>
        <w:rPr>
          <w:rFonts w:ascii="Avenir Next" w:hAnsi="Avenir Next"/>
          <w:color w:val="2B335C"/>
          <w:sz w:val="20"/>
          <w:szCs w:val="20"/>
        </w:rPr>
      </w:pPr>
      <w:r w:rsidRPr="00A50459">
        <w:rPr>
          <w:rFonts w:ascii="Avenir Next" w:hAnsi="Avenir Next"/>
          <w:b/>
          <w:bCs/>
          <w:color w:val="2B335C"/>
          <w:sz w:val="20"/>
          <w:szCs w:val="20"/>
        </w:rPr>
        <w:t>Compensation:</w:t>
      </w:r>
      <w:r w:rsidRPr="00A50459">
        <w:rPr>
          <w:rFonts w:ascii="Avenir Next" w:hAnsi="Avenir Next"/>
          <w:color w:val="2B335C"/>
          <w:sz w:val="20"/>
          <w:szCs w:val="20"/>
        </w:rPr>
        <w:t xml:space="preserve">  Client agrees to pay </w:t>
      </w:r>
      <w:r w:rsidR="005D594F" w:rsidRPr="00A50459">
        <w:rPr>
          <w:rFonts w:ascii="Avenir Next" w:hAnsi="Avenir Next"/>
          <w:color w:val="2B335C"/>
          <w:sz w:val="20"/>
          <w:szCs w:val="20"/>
        </w:rPr>
        <w:t xml:space="preserve">Virtual Assistant </w:t>
      </w:r>
      <w:r w:rsidRPr="00312891">
        <w:rPr>
          <w:rFonts w:ascii="Avenir Next" w:hAnsi="Avenir Next"/>
          <w:color w:val="2B335C"/>
          <w:sz w:val="20"/>
          <w:szCs w:val="20"/>
          <w:u w:val="single"/>
        </w:rPr>
        <w:t>$</w:t>
      </w:r>
      <w:r w:rsidR="00806CB9" w:rsidRPr="00312891">
        <w:rPr>
          <w:rFonts w:ascii="Avenir Next" w:hAnsi="Avenir Next"/>
          <w:color w:val="2B335C"/>
          <w:sz w:val="20"/>
          <w:szCs w:val="20"/>
          <w:u w:val="single"/>
        </w:rPr>
        <w:t>X</w:t>
      </w:r>
      <w:r w:rsidRPr="00312891">
        <w:rPr>
          <w:rFonts w:ascii="Avenir Next" w:hAnsi="Avenir Next"/>
          <w:color w:val="2B335C"/>
          <w:sz w:val="20"/>
          <w:szCs w:val="20"/>
          <w:u w:val="single"/>
        </w:rPr>
        <w:t xml:space="preserve"> rate per hour (or a flat rate of $X</w:t>
      </w:r>
      <w:r w:rsidRPr="00A50459">
        <w:rPr>
          <w:rFonts w:ascii="Avenir Next" w:hAnsi="Avenir Next"/>
          <w:color w:val="2B335C"/>
          <w:sz w:val="20"/>
          <w:szCs w:val="20"/>
        </w:rPr>
        <w:t xml:space="preserve">) as agreed upon previously. </w:t>
      </w:r>
      <w:r w:rsidR="00312891">
        <w:rPr>
          <w:rFonts w:ascii="Avenir Next" w:hAnsi="Avenir Next"/>
          <w:color w:val="2B335C"/>
          <w:sz w:val="20"/>
          <w:szCs w:val="20"/>
        </w:rPr>
        <w:t>Mia the Assistant or Mia Allen at Mia’s Assisting LLC</w:t>
      </w:r>
      <w:r w:rsidRPr="00A50459">
        <w:rPr>
          <w:rFonts w:ascii="Avenir Next" w:hAnsi="Avenir Next"/>
          <w:color w:val="2B335C"/>
          <w:sz w:val="20"/>
          <w:szCs w:val="20"/>
        </w:rPr>
        <w:t xml:space="preserve"> shall be paid </w:t>
      </w:r>
      <w:r w:rsidRPr="00312891">
        <w:rPr>
          <w:rFonts w:ascii="Avenir Next" w:hAnsi="Avenir Next"/>
          <w:color w:val="2B335C"/>
          <w:sz w:val="20"/>
          <w:szCs w:val="20"/>
          <w:u w:val="single"/>
        </w:rPr>
        <w:t>(weekly, bi-weekly, or monthly) on DAY, MONTH DATE, YEAR</w:t>
      </w:r>
      <w:r w:rsidRPr="00A50459">
        <w:rPr>
          <w:rFonts w:ascii="Avenir Next" w:hAnsi="Avenir Next"/>
          <w:color w:val="2B335C"/>
          <w:sz w:val="20"/>
          <w:szCs w:val="20"/>
        </w:rPr>
        <w:t>. Invoices will be sent weekly or by project at the discretion of</w:t>
      </w:r>
      <w:r w:rsidR="005D594F" w:rsidRPr="00A50459">
        <w:rPr>
          <w:rFonts w:ascii="Avenir Next" w:hAnsi="Avenir Next"/>
          <w:color w:val="2B335C"/>
          <w:sz w:val="20"/>
          <w:szCs w:val="20"/>
        </w:rPr>
        <w:t xml:space="preserve"> Virtual Assistant</w:t>
      </w:r>
      <w:r w:rsidRPr="00A50459">
        <w:rPr>
          <w:rFonts w:ascii="Avenir Next" w:hAnsi="Avenir Next"/>
          <w:color w:val="2B335C"/>
          <w:sz w:val="20"/>
          <w:szCs w:val="20"/>
        </w:rPr>
        <w:t xml:space="preserve">.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 xml:space="preserve">shall be paid via </w:t>
      </w:r>
      <w:r w:rsidRPr="00312891">
        <w:rPr>
          <w:rFonts w:ascii="Avenir Next" w:hAnsi="Avenir Next"/>
          <w:color w:val="2B335C"/>
          <w:sz w:val="20"/>
          <w:szCs w:val="20"/>
          <w:u w:val="single"/>
        </w:rPr>
        <w:t>PAYMENT METHOD</w:t>
      </w:r>
      <w:r w:rsidRPr="00A50459">
        <w:rPr>
          <w:rFonts w:ascii="Avenir Next" w:hAnsi="Avenir Next"/>
          <w:color w:val="2B335C"/>
          <w:sz w:val="20"/>
          <w:szCs w:val="20"/>
        </w:rPr>
        <w:t xml:space="preserve">. </w:t>
      </w:r>
      <w:r w:rsidR="00806CB9" w:rsidRPr="00A50459">
        <w:rPr>
          <w:rFonts w:ascii="Avenir Next" w:hAnsi="Avenir Next"/>
          <w:color w:val="2B335C"/>
          <w:sz w:val="20"/>
          <w:szCs w:val="20"/>
        </w:rPr>
        <w:t xml:space="preserve"> A payment link will be sent to Client via email.</w:t>
      </w:r>
    </w:p>
    <w:p w14:paraId="14D35BBA" w14:textId="77777777" w:rsidR="00013FC9" w:rsidRPr="00A50459" w:rsidRDefault="00013FC9" w:rsidP="00E475BB">
      <w:pPr>
        <w:rPr>
          <w:rFonts w:ascii="Avenir Next" w:hAnsi="Avenir Next"/>
          <w:color w:val="2B335C"/>
          <w:sz w:val="20"/>
          <w:szCs w:val="20"/>
        </w:rPr>
      </w:pPr>
    </w:p>
    <w:p w14:paraId="0B72B4EE" w14:textId="77777777" w:rsidR="00013FC9" w:rsidRPr="00A50459" w:rsidRDefault="00167E5C" w:rsidP="00E475BB">
      <w:pPr>
        <w:rPr>
          <w:rFonts w:ascii="Avenir Next" w:hAnsi="Avenir Next"/>
          <w:color w:val="2B335C"/>
          <w:sz w:val="20"/>
          <w:szCs w:val="20"/>
        </w:rPr>
      </w:pPr>
      <w:r w:rsidRPr="00A50459">
        <w:rPr>
          <w:rFonts w:ascii="Avenir Next" w:hAnsi="Avenir Next"/>
          <w:color w:val="2B335C"/>
          <w:sz w:val="20"/>
          <w:szCs w:val="20"/>
        </w:rPr>
        <w:t xml:space="preserve">If Client fails to pay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 xml:space="preserve">for services and hours worked or is late in payment,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 xml:space="preserve">reserves the right to charge a 15% late fee and will be applied to the next billing and payment cycle. </w:t>
      </w:r>
    </w:p>
    <w:p w14:paraId="4A93D771" w14:textId="77777777" w:rsidR="00BD624A" w:rsidRPr="00A50459" w:rsidRDefault="00BD624A" w:rsidP="00E475BB">
      <w:pPr>
        <w:rPr>
          <w:rFonts w:ascii="Avenir Next" w:hAnsi="Avenir Next"/>
          <w:color w:val="2B335C"/>
          <w:sz w:val="20"/>
          <w:szCs w:val="20"/>
        </w:rPr>
      </w:pPr>
    </w:p>
    <w:p w14:paraId="24BCE0BF" w14:textId="77777777" w:rsidR="00421A93" w:rsidRPr="00A50459" w:rsidRDefault="00167E5C" w:rsidP="00421A93">
      <w:pPr>
        <w:rPr>
          <w:rFonts w:ascii="Avenir Next" w:hAnsi="Avenir Next"/>
          <w:color w:val="2B335C"/>
          <w:sz w:val="20"/>
          <w:szCs w:val="20"/>
        </w:rPr>
      </w:pPr>
      <w:r w:rsidRPr="00A50459">
        <w:rPr>
          <w:rFonts w:ascii="Avenir Next" w:hAnsi="Avenir Next"/>
          <w:b/>
          <w:bCs/>
          <w:color w:val="2B335C"/>
          <w:sz w:val="20"/>
          <w:szCs w:val="20"/>
        </w:rPr>
        <w:t>Communication:</w:t>
      </w:r>
      <w:r w:rsidRPr="00A50459">
        <w:rPr>
          <w:rFonts w:ascii="Avenir Next" w:hAnsi="Avenir Next"/>
          <w:color w:val="2B335C"/>
          <w:sz w:val="20"/>
          <w:szCs w:val="20"/>
        </w:rPr>
        <w:t xml:space="preserve"> </w:t>
      </w:r>
      <w:r w:rsidR="005D594F" w:rsidRPr="00A50459">
        <w:rPr>
          <w:rFonts w:ascii="Avenir Next" w:hAnsi="Avenir Next"/>
          <w:color w:val="2B335C"/>
          <w:sz w:val="20"/>
          <w:szCs w:val="20"/>
        </w:rPr>
        <w:t>Virtual Assistant</w:t>
      </w:r>
      <w:r w:rsidR="00176D2C" w:rsidRPr="00A50459">
        <w:rPr>
          <w:rFonts w:ascii="Avenir Next" w:hAnsi="Avenir Next"/>
          <w:color w:val="2B335C"/>
          <w:sz w:val="20"/>
          <w:szCs w:val="20"/>
        </w:rPr>
        <w:t xml:space="preserve">’s </w:t>
      </w:r>
      <w:r w:rsidRPr="00A50459">
        <w:rPr>
          <w:rFonts w:ascii="Avenir Next" w:hAnsi="Avenir Next"/>
          <w:color w:val="2B335C"/>
          <w:sz w:val="20"/>
          <w:szCs w:val="20"/>
        </w:rPr>
        <w:t>primary channel</w:t>
      </w:r>
      <w:r w:rsidR="00176D2C" w:rsidRPr="00A50459">
        <w:rPr>
          <w:rFonts w:ascii="Avenir Next" w:hAnsi="Avenir Next"/>
          <w:color w:val="2B335C"/>
          <w:sz w:val="20"/>
          <w:szCs w:val="20"/>
        </w:rPr>
        <w:t xml:space="preserve">s </w:t>
      </w:r>
      <w:r w:rsidRPr="00A50459">
        <w:rPr>
          <w:rFonts w:ascii="Avenir Next" w:hAnsi="Avenir Next"/>
          <w:color w:val="2B335C"/>
          <w:sz w:val="20"/>
          <w:szCs w:val="20"/>
        </w:rPr>
        <w:t xml:space="preserve">for communication will be via phone, email, and video conferencing utilizing Videoconference App. </w:t>
      </w:r>
      <w:r w:rsidR="00806CB9" w:rsidRPr="00A50459">
        <w:rPr>
          <w:rFonts w:ascii="Avenir Next" w:hAnsi="Avenir Next"/>
          <w:color w:val="2B335C"/>
          <w:sz w:val="20"/>
          <w:szCs w:val="20"/>
        </w:rPr>
        <w:t>An initial meeting will be scheduled within 48 hours of this contract. This contract requires 20-minute weekly check-in calls per Client's schedule. Specifications on day and time of check-in calls will be made</w:t>
      </w:r>
      <w:r w:rsidR="00176D2C" w:rsidRPr="00A50459">
        <w:rPr>
          <w:rFonts w:ascii="Avenir Next" w:hAnsi="Avenir Next"/>
          <w:color w:val="2B335C"/>
          <w:sz w:val="20"/>
          <w:szCs w:val="20"/>
        </w:rPr>
        <w:t xml:space="preserve"> and scheduled during</w:t>
      </w:r>
      <w:r w:rsidR="00806CB9" w:rsidRPr="00A50459">
        <w:rPr>
          <w:rFonts w:ascii="Avenir Next" w:hAnsi="Avenir Next"/>
          <w:color w:val="2B335C"/>
          <w:sz w:val="20"/>
          <w:szCs w:val="20"/>
        </w:rPr>
        <w:t xml:space="preserve"> the initial meeting. </w:t>
      </w:r>
    </w:p>
    <w:p w14:paraId="7D06B8EE" w14:textId="77777777" w:rsidR="00421A93" w:rsidRPr="00A50459" w:rsidRDefault="00421A93" w:rsidP="00E475BB">
      <w:pPr>
        <w:rPr>
          <w:rFonts w:ascii="Avenir Next" w:hAnsi="Avenir Next"/>
          <w:color w:val="2B335C"/>
          <w:sz w:val="20"/>
          <w:szCs w:val="20"/>
        </w:rPr>
      </w:pPr>
    </w:p>
    <w:p w14:paraId="05F16F7C" w14:textId="77777777" w:rsidR="00176D2C" w:rsidRPr="00A50459" w:rsidRDefault="00167E5C" w:rsidP="00176D2C">
      <w:pPr>
        <w:rPr>
          <w:rFonts w:ascii="Avenir Next" w:hAnsi="Avenir Next"/>
          <w:color w:val="2B335C"/>
          <w:sz w:val="20"/>
          <w:szCs w:val="20"/>
        </w:rPr>
      </w:pPr>
      <w:r w:rsidRPr="00A50459">
        <w:rPr>
          <w:rFonts w:ascii="Avenir Next" w:hAnsi="Avenir Next"/>
          <w:b/>
          <w:bCs/>
          <w:color w:val="2B335C"/>
          <w:sz w:val="20"/>
          <w:szCs w:val="20"/>
        </w:rPr>
        <w:t>Cancellation:</w:t>
      </w:r>
      <w:r w:rsidRPr="00A50459">
        <w:rPr>
          <w:rFonts w:ascii="Avenir Next" w:hAnsi="Avenir Next"/>
          <w:color w:val="2B335C"/>
          <w:sz w:val="20"/>
          <w:szCs w:val="20"/>
        </w:rPr>
        <w:t xml:space="preserve"> Both parties understand that Client or Virtual Assistant may terminate the service at any given time if, for any reason, the relationship is deemed unsatisfactory by either party. Upon written cancellation, Client is responsible for payment for all expenses incurred and any work done towards the completion of the project based on the percentage of the project completed that is determined by Virtual Assistant. Should Client cancel the project following its completion, Client is responsible for full payment as per the agreed-upon hourly rate. In the event of cancellation, Virtual Assistant retains ownership of all copyrights and original work created. </w:t>
      </w:r>
    </w:p>
    <w:p w14:paraId="1A4EA69D" w14:textId="77777777" w:rsidR="00176D2C" w:rsidRPr="00A50459" w:rsidRDefault="00176D2C" w:rsidP="00176D2C">
      <w:pPr>
        <w:rPr>
          <w:rFonts w:ascii="Avenir Next" w:hAnsi="Avenir Next"/>
          <w:color w:val="2B335C"/>
          <w:sz w:val="20"/>
          <w:szCs w:val="20"/>
        </w:rPr>
      </w:pPr>
    </w:p>
    <w:p w14:paraId="565AA236" w14:textId="77777777" w:rsidR="00176D2C" w:rsidRPr="00A50459" w:rsidRDefault="00167E5C" w:rsidP="00176D2C">
      <w:pPr>
        <w:rPr>
          <w:rFonts w:ascii="Avenir Next" w:hAnsi="Avenir Next"/>
          <w:color w:val="2B335C"/>
          <w:sz w:val="20"/>
          <w:szCs w:val="20"/>
        </w:rPr>
      </w:pPr>
      <w:r w:rsidRPr="00A50459">
        <w:rPr>
          <w:rFonts w:ascii="Avenir Next" w:hAnsi="Avenir Next"/>
          <w:color w:val="2B335C"/>
          <w:sz w:val="20"/>
          <w:szCs w:val="20"/>
        </w:rPr>
        <w:t>Upon cancellation, Virtual Assistant must return and deliver all deliverables, software, materials, tangible software, hardware (completed or not completed) to Client. Virtual Assistant is required to permanently erase any confidential data and material, or information of Client from Virtual Assistant's computer systems.</w:t>
      </w:r>
    </w:p>
    <w:p w14:paraId="6E0DCEE7" w14:textId="77777777" w:rsidR="00176D2C" w:rsidRPr="00A50459" w:rsidRDefault="00176D2C" w:rsidP="00176D2C">
      <w:pPr>
        <w:rPr>
          <w:rFonts w:ascii="Avenir Next" w:hAnsi="Avenir Next"/>
          <w:color w:val="2B335C"/>
          <w:sz w:val="20"/>
          <w:szCs w:val="20"/>
        </w:rPr>
      </w:pPr>
    </w:p>
    <w:p w14:paraId="22C7533B" w14:textId="77777777" w:rsidR="00176D2C" w:rsidRPr="00A50459" w:rsidRDefault="00167E5C" w:rsidP="00176D2C">
      <w:pPr>
        <w:rPr>
          <w:rFonts w:ascii="Avenir Next" w:hAnsi="Avenir Next"/>
          <w:color w:val="2B335C"/>
          <w:sz w:val="20"/>
          <w:szCs w:val="20"/>
        </w:rPr>
      </w:pPr>
      <w:r w:rsidRPr="00A50459">
        <w:rPr>
          <w:rFonts w:ascii="Avenir Next" w:hAnsi="Avenir Next"/>
          <w:b/>
          <w:bCs/>
          <w:color w:val="2B335C"/>
          <w:sz w:val="20"/>
          <w:szCs w:val="20"/>
        </w:rPr>
        <w:t xml:space="preserve">Extension: </w:t>
      </w:r>
      <w:r w:rsidRPr="00A50459">
        <w:rPr>
          <w:rFonts w:ascii="Avenir Next" w:hAnsi="Avenir Next"/>
          <w:color w:val="2B335C"/>
          <w:sz w:val="20"/>
          <w:szCs w:val="20"/>
        </w:rPr>
        <w:t xml:space="preserve">Both parties may extend the terms in writing. This Agreement applies to all future engagements and Service of Virtual Assistant by the Client unless other terms are stated by Virtual Assistant. </w:t>
      </w:r>
    </w:p>
    <w:p w14:paraId="53D0B3B5" w14:textId="77777777" w:rsidR="00176D2C" w:rsidRPr="00A50459" w:rsidRDefault="00176D2C" w:rsidP="00E475BB">
      <w:pPr>
        <w:rPr>
          <w:rFonts w:ascii="Avenir Next" w:hAnsi="Avenir Next"/>
          <w:color w:val="2B335C"/>
          <w:sz w:val="20"/>
          <w:szCs w:val="20"/>
        </w:rPr>
      </w:pPr>
    </w:p>
    <w:p w14:paraId="088B0637" w14:textId="77777777" w:rsidR="000848EB" w:rsidRPr="00A50459" w:rsidRDefault="00167E5C" w:rsidP="00E475BB">
      <w:pPr>
        <w:rPr>
          <w:rFonts w:ascii="Avenir Next" w:hAnsi="Avenir Next"/>
          <w:color w:val="2B335C"/>
          <w:sz w:val="20"/>
          <w:szCs w:val="20"/>
        </w:rPr>
      </w:pPr>
      <w:r w:rsidRPr="00A50459">
        <w:rPr>
          <w:rFonts w:ascii="Avenir Next" w:hAnsi="Avenir Next"/>
          <w:b/>
          <w:bCs/>
          <w:color w:val="2B335C"/>
          <w:sz w:val="20"/>
          <w:szCs w:val="20"/>
        </w:rPr>
        <w:t>Confidentiality:</w:t>
      </w:r>
      <w:r w:rsidRPr="00A50459">
        <w:rPr>
          <w:rFonts w:ascii="Avenir Next" w:hAnsi="Avenir Next"/>
          <w:color w:val="2B335C"/>
          <w:sz w:val="20"/>
          <w:szCs w:val="20"/>
        </w:rPr>
        <w:t xml:space="preserve">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 xml:space="preserve">hereby acknowledges that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 xml:space="preserve">may receive or have access to confidential or proprietary information which relates to the Client’s business.  Such information may include but not limited to business products, vendor lists, creative works, marketing strategies, plans, or technological resources. </w:t>
      </w:r>
      <w:r w:rsidR="005D594F" w:rsidRPr="00A50459">
        <w:rPr>
          <w:rFonts w:ascii="Avenir Next" w:hAnsi="Avenir Next"/>
          <w:color w:val="2B335C"/>
          <w:sz w:val="20"/>
          <w:szCs w:val="20"/>
        </w:rPr>
        <w:t>Virtual Assistant</w:t>
      </w:r>
      <w:r w:rsidRPr="00A50459">
        <w:rPr>
          <w:rFonts w:ascii="Avenir Next" w:hAnsi="Avenir Next"/>
          <w:color w:val="2B335C"/>
          <w:sz w:val="20"/>
          <w:szCs w:val="20"/>
        </w:rPr>
        <w:t xml:space="preserve"> agrees to protect the confidentiality of the Client’s proprietary information and all physical forms thereof, whether disclosed to Virtual Assistant before this Agreement is signed or afterward. </w:t>
      </w:r>
    </w:p>
    <w:p w14:paraId="587A2F31" w14:textId="77777777" w:rsidR="00176D2C" w:rsidRPr="00A50459" w:rsidRDefault="00176D2C" w:rsidP="00E475BB">
      <w:pPr>
        <w:rPr>
          <w:rFonts w:ascii="Avenir Next" w:hAnsi="Avenir Next"/>
          <w:color w:val="2B335C"/>
          <w:sz w:val="20"/>
          <w:szCs w:val="20"/>
        </w:rPr>
      </w:pPr>
    </w:p>
    <w:p w14:paraId="62714204" w14:textId="1847F2F8" w:rsidR="00E475BB" w:rsidRPr="00A50459" w:rsidRDefault="00167E5C" w:rsidP="00E475BB">
      <w:pPr>
        <w:rPr>
          <w:rFonts w:ascii="Avenir Next" w:hAnsi="Avenir Next"/>
          <w:color w:val="2B335C"/>
          <w:sz w:val="20"/>
          <w:szCs w:val="20"/>
        </w:rPr>
      </w:pPr>
      <w:r w:rsidRPr="00A50459">
        <w:rPr>
          <w:rFonts w:ascii="Avenir Next" w:hAnsi="Avenir Next"/>
          <w:color w:val="2B335C"/>
          <w:sz w:val="20"/>
          <w:szCs w:val="20"/>
        </w:rPr>
        <w:t xml:space="preserve">Unless strict confidentiality is requested by Client in advance of the establishment of this contract,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 xml:space="preserve">can display materials and final work created for Client on </w:t>
      </w:r>
      <w:r w:rsidR="006C7CCF" w:rsidRPr="00A50459">
        <w:rPr>
          <w:rFonts w:ascii="Avenir Next" w:hAnsi="Avenir Next"/>
          <w:color w:val="2B335C"/>
          <w:sz w:val="20"/>
          <w:szCs w:val="20"/>
        </w:rPr>
        <w:t>Virtual Assistant</w:t>
      </w:r>
      <w:r w:rsidRPr="00A50459">
        <w:rPr>
          <w:rFonts w:ascii="Avenir Next" w:hAnsi="Avenir Next"/>
          <w:color w:val="2B335C"/>
          <w:sz w:val="20"/>
          <w:szCs w:val="20"/>
        </w:rPr>
        <w:t xml:space="preserve"> </w:t>
      </w:r>
      <w:r w:rsidR="00312891">
        <w:rPr>
          <w:rFonts w:ascii="Avenir Next" w:hAnsi="Avenir Next"/>
          <w:color w:val="2B335C"/>
          <w:sz w:val="20"/>
          <w:szCs w:val="20"/>
        </w:rPr>
        <w:t>www.miatheassistant.com</w:t>
      </w:r>
      <w:r w:rsidRPr="00A50459">
        <w:rPr>
          <w:rFonts w:ascii="Avenir Next" w:hAnsi="Avenir Next"/>
          <w:color w:val="2B335C"/>
          <w:sz w:val="20"/>
          <w:szCs w:val="20"/>
        </w:rPr>
        <w:t>.</w:t>
      </w:r>
    </w:p>
    <w:p w14:paraId="2DFE7DC7" w14:textId="77777777" w:rsidR="000848EB" w:rsidRPr="00A50459" w:rsidRDefault="000848EB" w:rsidP="00E475BB">
      <w:pPr>
        <w:rPr>
          <w:rFonts w:ascii="Avenir Next" w:hAnsi="Avenir Next"/>
          <w:color w:val="2B335C"/>
          <w:sz w:val="20"/>
          <w:szCs w:val="20"/>
        </w:rPr>
      </w:pPr>
    </w:p>
    <w:p w14:paraId="172C0B78" w14:textId="77777777" w:rsidR="00BD624A" w:rsidRPr="00A50459" w:rsidRDefault="00167E5C" w:rsidP="00E475BB">
      <w:pPr>
        <w:rPr>
          <w:rFonts w:ascii="Avenir Next" w:hAnsi="Avenir Next"/>
          <w:color w:val="2B335C"/>
          <w:sz w:val="20"/>
          <w:szCs w:val="20"/>
        </w:rPr>
      </w:pPr>
      <w:r w:rsidRPr="00A50459">
        <w:rPr>
          <w:rFonts w:ascii="Avenir Next" w:hAnsi="Avenir Next"/>
          <w:b/>
          <w:bCs/>
          <w:color w:val="2B335C"/>
          <w:sz w:val="20"/>
          <w:szCs w:val="20"/>
        </w:rPr>
        <w:t>Liability &amp; Indemni</w:t>
      </w:r>
      <w:r w:rsidR="00572907">
        <w:rPr>
          <w:rFonts w:ascii="Avenir Next" w:hAnsi="Avenir Next"/>
          <w:b/>
          <w:bCs/>
          <w:color w:val="2B335C"/>
          <w:sz w:val="20"/>
          <w:szCs w:val="20"/>
        </w:rPr>
        <w:t>t</w:t>
      </w:r>
      <w:r w:rsidRPr="00A50459">
        <w:rPr>
          <w:rFonts w:ascii="Avenir Next" w:hAnsi="Avenir Next"/>
          <w:b/>
          <w:bCs/>
          <w:color w:val="2B335C"/>
          <w:sz w:val="20"/>
          <w:szCs w:val="20"/>
        </w:rPr>
        <w:t>y:</w:t>
      </w:r>
      <w:r w:rsidR="000848EB" w:rsidRPr="00A50459">
        <w:rPr>
          <w:rFonts w:ascii="Avenir Next" w:hAnsi="Avenir Next"/>
          <w:b/>
          <w:bCs/>
          <w:color w:val="2B335C"/>
          <w:sz w:val="20"/>
          <w:szCs w:val="20"/>
        </w:rPr>
        <w:t xml:space="preserve"> </w:t>
      </w:r>
      <w:r w:rsidR="005D594F" w:rsidRPr="00A50459">
        <w:rPr>
          <w:rFonts w:ascii="Avenir Next" w:hAnsi="Avenir Next"/>
          <w:color w:val="2B335C"/>
          <w:sz w:val="20"/>
          <w:szCs w:val="20"/>
        </w:rPr>
        <w:t xml:space="preserve">Virtual Assistant </w:t>
      </w:r>
      <w:r w:rsidR="00C74C58" w:rsidRPr="00A50459">
        <w:rPr>
          <w:rFonts w:ascii="Avenir Next" w:hAnsi="Avenir Next"/>
          <w:color w:val="2B335C"/>
          <w:sz w:val="20"/>
          <w:szCs w:val="20"/>
        </w:rPr>
        <w:t xml:space="preserve">and </w:t>
      </w:r>
      <w:r w:rsidRPr="00A50459">
        <w:rPr>
          <w:rFonts w:ascii="Avenir Next" w:hAnsi="Avenir Next"/>
          <w:color w:val="2B335C"/>
          <w:sz w:val="20"/>
          <w:szCs w:val="20"/>
        </w:rPr>
        <w:t>Client release and agree to indemnify and hold</w:t>
      </w:r>
      <w:r w:rsidR="000848EB" w:rsidRPr="00A50459">
        <w:rPr>
          <w:rFonts w:ascii="Avenir Next" w:hAnsi="Avenir Next"/>
          <w:color w:val="2B335C"/>
          <w:sz w:val="20"/>
          <w:szCs w:val="20"/>
        </w:rPr>
        <w:t xml:space="preserve"> the other </w:t>
      </w:r>
      <w:r w:rsidRPr="00A50459">
        <w:rPr>
          <w:rFonts w:ascii="Avenir Next" w:hAnsi="Avenir Next"/>
          <w:color w:val="2B335C"/>
          <w:sz w:val="20"/>
          <w:szCs w:val="20"/>
        </w:rPr>
        <w:t xml:space="preserve">harmless from any liability concerning from any claims, fees, attorney fees, costs and judgments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 xml:space="preserve">arising </w:t>
      </w:r>
      <w:r w:rsidR="000848EB" w:rsidRPr="00A50459">
        <w:rPr>
          <w:rFonts w:ascii="Avenir Next" w:hAnsi="Avenir Next"/>
          <w:color w:val="2B335C"/>
          <w:sz w:val="20"/>
          <w:szCs w:val="20"/>
        </w:rPr>
        <w:t xml:space="preserve">out of result from acts of omission or breach of representation warranty, or obligation under this Agreement. </w:t>
      </w:r>
    </w:p>
    <w:p w14:paraId="0FC0BBB6" w14:textId="77777777" w:rsidR="00BD624A" w:rsidRPr="00A50459" w:rsidRDefault="00BD624A" w:rsidP="00E475BB">
      <w:pPr>
        <w:rPr>
          <w:rFonts w:ascii="Avenir Next" w:hAnsi="Avenir Next"/>
          <w:color w:val="2B335C"/>
          <w:sz w:val="20"/>
          <w:szCs w:val="20"/>
        </w:rPr>
      </w:pPr>
    </w:p>
    <w:p w14:paraId="6FEDE2AC" w14:textId="77777777" w:rsidR="00013FC9" w:rsidRPr="00A50459" w:rsidRDefault="00167E5C" w:rsidP="00E475BB">
      <w:pPr>
        <w:rPr>
          <w:rFonts w:ascii="Avenir Next" w:hAnsi="Avenir Next"/>
          <w:color w:val="2B335C"/>
          <w:sz w:val="20"/>
          <w:szCs w:val="20"/>
        </w:rPr>
      </w:pPr>
      <w:r w:rsidRPr="00A50459">
        <w:rPr>
          <w:rFonts w:ascii="Avenir Next" w:hAnsi="Avenir Next"/>
          <w:b/>
          <w:bCs/>
          <w:color w:val="2B335C"/>
          <w:sz w:val="20"/>
          <w:szCs w:val="20"/>
        </w:rPr>
        <w:t>Force Majeure:</w:t>
      </w:r>
      <w:r w:rsidRPr="00A50459">
        <w:rPr>
          <w:rFonts w:ascii="Avenir Next" w:hAnsi="Avenir Next"/>
          <w:color w:val="2B335C"/>
          <w:sz w:val="20"/>
          <w:szCs w:val="20"/>
        </w:rPr>
        <w:t xml:space="preserve">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is not liable for any failure to perform due to causes beyond reasonable control such as acts of God, acts of civil authorities, riots, acts of military authorities, acts of nature and natural disaster, embargoes, and/or other acts that may be due to unforeseen circumstances.</w:t>
      </w:r>
    </w:p>
    <w:p w14:paraId="141DCB1C" w14:textId="77777777" w:rsidR="00013FC9" w:rsidRPr="00A50459" w:rsidRDefault="00013FC9" w:rsidP="00E475BB">
      <w:pPr>
        <w:rPr>
          <w:rFonts w:ascii="Avenir Next" w:hAnsi="Avenir Next"/>
          <w:color w:val="2B335C"/>
          <w:sz w:val="20"/>
          <w:szCs w:val="20"/>
        </w:rPr>
      </w:pPr>
    </w:p>
    <w:p w14:paraId="5605B6EE" w14:textId="5189DCB6" w:rsidR="00BD624A" w:rsidRPr="00A50459" w:rsidRDefault="00167E5C" w:rsidP="00E475BB">
      <w:pPr>
        <w:rPr>
          <w:rFonts w:ascii="Avenir Next" w:hAnsi="Avenir Next"/>
          <w:color w:val="2B335C"/>
          <w:sz w:val="20"/>
          <w:szCs w:val="20"/>
        </w:rPr>
      </w:pPr>
      <w:r w:rsidRPr="00A50459">
        <w:rPr>
          <w:rFonts w:ascii="Avenir Next" w:hAnsi="Avenir Next"/>
          <w:b/>
          <w:bCs/>
          <w:color w:val="2B335C"/>
          <w:sz w:val="20"/>
          <w:szCs w:val="20"/>
        </w:rPr>
        <w:t>Governing Law:</w:t>
      </w:r>
      <w:r w:rsidRPr="00A50459">
        <w:rPr>
          <w:rFonts w:ascii="Avenir Next" w:hAnsi="Avenir Next"/>
          <w:color w:val="2B335C"/>
          <w:sz w:val="20"/>
          <w:szCs w:val="20"/>
        </w:rPr>
        <w:t xml:space="preserve"> The contract will be governed by the law of the State of </w:t>
      </w:r>
      <w:r w:rsidR="00312891">
        <w:rPr>
          <w:rFonts w:ascii="Avenir Next" w:hAnsi="Avenir Next"/>
          <w:color w:val="2B335C"/>
          <w:sz w:val="20"/>
          <w:szCs w:val="20"/>
        </w:rPr>
        <w:t>Oklahoma</w:t>
      </w:r>
      <w:r w:rsidRPr="00A50459">
        <w:rPr>
          <w:rFonts w:ascii="Avenir Next" w:hAnsi="Avenir Next"/>
          <w:color w:val="2B335C"/>
          <w:sz w:val="20"/>
          <w:szCs w:val="20"/>
        </w:rPr>
        <w:t>.</w:t>
      </w:r>
    </w:p>
    <w:p w14:paraId="3447A66C" w14:textId="77777777" w:rsidR="00BD624A" w:rsidRPr="00A50459" w:rsidRDefault="00BD624A" w:rsidP="00E475BB">
      <w:pPr>
        <w:rPr>
          <w:rFonts w:ascii="Avenir Next" w:hAnsi="Avenir Next"/>
          <w:color w:val="2B335C"/>
          <w:sz w:val="20"/>
          <w:szCs w:val="20"/>
        </w:rPr>
      </w:pPr>
    </w:p>
    <w:p w14:paraId="3BC84E88" w14:textId="77777777" w:rsidR="00E475BB" w:rsidRPr="00A50459" w:rsidRDefault="00167E5C" w:rsidP="00E475BB">
      <w:pPr>
        <w:rPr>
          <w:rFonts w:ascii="Avenir Next" w:hAnsi="Avenir Next"/>
          <w:color w:val="2B335C"/>
          <w:sz w:val="20"/>
          <w:szCs w:val="20"/>
        </w:rPr>
      </w:pPr>
      <w:r w:rsidRPr="00A50459">
        <w:rPr>
          <w:rFonts w:ascii="Avenir Next" w:hAnsi="Avenir Next"/>
          <w:b/>
          <w:bCs/>
          <w:color w:val="2B335C"/>
          <w:sz w:val="20"/>
          <w:szCs w:val="20"/>
        </w:rPr>
        <w:t xml:space="preserve">Acceptance of Terms: </w:t>
      </w:r>
      <w:r w:rsidRPr="00A50459">
        <w:rPr>
          <w:rFonts w:ascii="Avenir Next" w:hAnsi="Avenir Next"/>
          <w:color w:val="2B335C"/>
          <w:sz w:val="20"/>
          <w:szCs w:val="20"/>
        </w:rPr>
        <w:t xml:space="preserve">Client promises to pay for the services rendered by </w:t>
      </w:r>
      <w:r w:rsidR="005D594F" w:rsidRPr="00A50459">
        <w:rPr>
          <w:rFonts w:ascii="Avenir Next" w:hAnsi="Avenir Next"/>
          <w:color w:val="2B335C"/>
          <w:sz w:val="20"/>
          <w:szCs w:val="20"/>
        </w:rPr>
        <w:t xml:space="preserve">Virtual Assistant </w:t>
      </w:r>
      <w:r w:rsidRPr="00A50459">
        <w:rPr>
          <w:rFonts w:ascii="Avenir Next" w:hAnsi="Avenir Next"/>
          <w:color w:val="2B335C"/>
          <w:sz w:val="20"/>
          <w:szCs w:val="20"/>
        </w:rPr>
        <w:t>for the Service as agreed upon. By signing below, Client agrees they have read, understood</w:t>
      </w:r>
      <w:r w:rsidR="00BD624A" w:rsidRPr="00A50459">
        <w:rPr>
          <w:rFonts w:ascii="Avenir Next" w:hAnsi="Avenir Next"/>
          <w:color w:val="2B335C"/>
          <w:sz w:val="20"/>
          <w:szCs w:val="20"/>
        </w:rPr>
        <w:t xml:space="preserve"> the terms of this agreement. </w:t>
      </w:r>
    </w:p>
    <w:p w14:paraId="0E799452" w14:textId="77777777" w:rsidR="000848EB" w:rsidRPr="00A50459" w:rsidRDefault="000848EB" w:rsidP="00E475BB">
      <w:pPr>
        <w:rPr>
          <w:rFonts w:ascii="Avenir Next" w:hAnsi="Avenir Next"/>
          <w:color w:val="2B335C"/>
          <w:sz w:val="20"/>
          <w:szCs w:val="20"/>
        </w:rPr>
      </w:pPr>
    </w:p>
    <w:p w14:paraId="693BCA41" w14:textId="77777777" w:rsidR="005D594F" w:rsidRPr="00A50459" w:rsidRDefault="005D594F" w:rsidP="00E475BB">
      <w:pPr>
        <w:rPr>
          <w:rFonts w:ascii="Avenir Next" w:hAnsi="Avenir Next"/>
          <w:color w:val="2B335C"/>
          <w:sz w:val="20"/>
          <w:szCs w:val="20"/>
        </w:rPr>
      </w:pPr>
    </w:p>
    <w:p w14:paraId="35CB0FDB" w14:textId="77777777" w:rsidR="000848EB" w:rsidRPr="00A50459" w:rsidRDefault="000848EB" w:rsidP="00E475BB">
      <w:pPr>
        <w:rPr>
          <w:rFonts w:ascii="Avenir Next" w:hAnsi="Avenir Next"/>
          <w:color w:val="2B335C"/>
          <w:sz w:val="20"/>
          <w:szCs w:val="20"/>
        </w:rPr>
      </w:pPr>
    </w:p>
    <w:p w14:paraId="4A2C2225" w14:textId="77777777" w:rsidR="000848EB" w:rsidRPr="00A50459" w:rsidRDefault="00167E5C" w:rsidP="00E475BB">
      <w:pPr>
        <w:rPr>
          <w:rFonts w:ascii="Avenir Next" w:hAnsi="Avenir Next"/>
          <w:color w:val="2B335C"/>
          <w:sz w:val="20"/>
          <w:szCs w:val="20"/>
        </w:rPr>
      </w:pPr>
      <w:r w:rsidRPr="00A50459">
        <w:rPr>
          <w:rFonts w:ascii="Avenir Next" w:hAnsi="Avenir Next"/>
          <w:color w:val="2B335C"/>
          <w:sz w:val="20"/>
          <w:szCs w:val="20"/>
        </w:rPr>
        <w:t>CLIENT</w:t>
      </w:r>
    </w:p>
    <w:p w14:paraId="1A26BA43" w14:textId="77777777" w:rsidR="000848EB" w:rsidRPr="00A50459" w:rsidRDefault="000848EB" w:rsidP="00E475BB">
      <w:pPr>
        <w:rPr>
          <w:rFonts w:ascii="Avenir Next" w:hAnsi="Avenir Next"/>
          <w:color w:val="2B335C"/>
          <w:sz w:val="20"/>
          <w:szCs w:val="20"/>
        </w:rPr>
      </w:pPr>
    </w:p>
    <w:p w14:paraId="5AC4677E" w14:textId="77777777" w:rsidR="00E475BB" w:rsidRPr="00A50459" w:rsidRDefault="00167E5C" w:rsidP="00E475BB">
      <w:pPr>
        <w:rPr>
          <w:rFonts w:ascii="Avenir Next" w:hAnsi="Avenir Next"/>
          <w:color w:val="2B335C"/>
          <w:sz w:val="20"/>
          <w:szCs w:val="20"/>
        </w:rPr>
      </w:pPr>
      <w:r w:rsidRPr="00A50459">
        <w:rPr>
          <w:rFonts w:ascii="Avenir Next" w:hAnsi="Avenir Next"/>
          <w:color w:val="2B335C"/>
          <w:sz w:val="20"/>
          <w:szCs w:val="20"/>
        </w:rPr>
        <w:t>Print Name</w:t>
      </w:r>
      <w:r w:rsidR="000848EB" w:rsidRPr="00A50459">
        <w:rPr>
          <w:rFonts w:ascii="Avenir Next" w:hAnsi="Avenir Next"/>
          <w:color w:val="2B335C"/>
          <w:sz w:val="20"/>
          <w:szCs w:val="20"/>
        </w:rPr>
        <w:t>:</w:t>
      </w:r>
      <w:r w:rsidRPr="00A50459">
        <w:rPr>
          <w:rFonts w:ascii="Avenir Next" w:hAnsi="Avenir Next"/>
          <w:color w:val="2B335C"/>
          <w:sz w:val="20"/>
          <w:szCs w:val="20"/>
        </w:rPr>
        <w:t xml:space="preserve"> ___________________________________</w:t>
      </w:r>
      <w:r w:rsidR="000848EB" w:rsidRPr="00A50459">
        <w:rPr>
          <w:rFonts w:ascii="Avenir Next" w:hAnsi="Avenir Next"/>
          <w:color w:val="2B335C"/>
          <w:sz w:val="20"/>
          <w:szCs w:val="20"/>
        </w:rPr>
        <w:t>_____</w:t>
      </w:r>
      <w:r w:rsidRPr="00A50459">
        <w:rPr>
          <w:rFonts w:ascii="Avenir Next" w:hAnsi="Avenir Next"/>
          <w:color w:val="2B335C"/>
          <w:sz w:val="20"/>
          <w:szCs w:val="20"/>
        </w:rPr>
        <w:t xml:space="preserve">          </w:t>
      </w:r>
      <w:r w:rsidR="000848EB" w:rsidRPr="00A50459">
        <w:rPr>
          <w:rFonts w:ascii="Avenir Next" w:hAnsi="Avenir Next"/>
          <w:color w:val="2B335C"/>
          <w:sz w:val="20"/>
          <w:szCs w:val="20"/>
        </w:rPr>
        <w:t>Signature</w:t>
      </w:r>
      <w:r w:rsidRPr="00A50459">
        <w:rPr>
          <w:rFonts w:ascii="Avenir Next" w:hAnsi="Avenir Next"/>
          <w:color w:val="2B335C"/>
          <w:sz w:val="20"/>
          <w:szCs w:val="20"/>
        </w:rPr>
        <w:t>: _________________________________</w:t>
      </w:r>
      <w:r w:rsidR="000848EB" w:rsidRPr="00A50459">
        <w:rPr>
          <w:rFonts w:ascii="Avenir Next" w:hAnsi="Avenir Next"/>
          <w:color w:val="2B335C"/>
          <w:sz w:val="20"/>
          <w:szCs w:val="20"/>
        </w:rPr>
        <w:t>_______</w:t>
      </w:r>
    </w:p>
    <w:p w14:paraId="3BC32DBB" w14:textId="77777777" w:rsidR="00C74C58" w:rsidRPr="00A50459" w:rsidRDefault="00C74C58" w:rsidP="00E475BB">
      <w:pPr>
        <w:rPr>
          <w:rFonts w:ascii="Avenir Next" w:hAnsi="Avenir Next"/>
          <w:color w:val="2B335C"/>
          <w:sz w:val="20"/>
          <w:szCs w:val="20"/>
        </w:rPr>
      </w:pPr>
    </w:p>
    <w:p w14:paraId="49BE3A6C" w14:textId="77777777" w:rsidR="00C74C58" w:rsidRPr="00A50459" w:rsidRDefault="00C74C58" w:rsidP="00E475BB">
      <w:pPr>
        <w:rPr>
          <w:rFonts w:ascii="Avenir Next" w:hAnsi="Avenir Next"/>
          <w:color w:val="2B335C"/>
          <w:sz w:val="20"/>
          <w:szCs w:val="20"/>
        </w:rPr>
      </w:pPr>
    </w:p>
    <w:p w14:paraId="21D412C2" w14:textId="77777777" w:rsidR="000848EB" w:rsidRPr="00A50459" w:rsidRDefault="00167E5C" w:rsidP="00E475BB">
      <w:pPr>
        <w:rPr>
          <w:rFonts w:ascii="Avenir Next" w:hAnsi="Avenir Next"/>
          <w:color w:val="2B335C"/>
          <w:sz w:val="20"/>
          <w:szCs w:val="20"/>
        </w:rPr>
      </w:pPr>
      <w:r w:rsidRPr="00A50459">
        <w:rPr>
          <w:rFonts w:ascii="Avenir Next" w:hAnsi="Avenir Next"/>
          <w:color w:val="2B335C"/>
          <w:sz w:val="20"/>
          <w:szCs w:val="20"/>
        </w:rPr>
        <w:t>VIRTUAL ASSISTANT</w:t>
      </w:r>
    </w:p>
    <w:p w14:paraId="5FE067ED" w14:textId="77777777" w:rsidR="000848EB" w:rsidRPr="00A50459" w:rsidRDefault="000848EB" w:rsidP="00E475BB">
      <w:pPr>
        <w:rPr>
          <w:rFonts w:ascii="Avenir Next" w:hAnsi="Avenir Next"/>
          <w:color w:val="2B335C"/>
          <w:sz w:val="20"/>
          <w:szCs w:val="20"/>
        </w:rPr>
      </w:pPr>
    </w:p>
    <w:p w14:paraId="3EFFEBEE" w14:textId="77777777" w:rsidR="00E475BB" w:rsidRPr="00A50459" w:rsidRDefault="00167E5C" w:rsidP="00E475BB">
      <w:pPr>
        <w:rPr>
          <w:rFonts w:ascii="Avenir Next" w:hAnsi="Avenir Next"/>
          <w:color w:val="2B335C"/>
          <w:sz w:val="20"/>
          <w:szCs w:val="20"/>
        </w:rPr>
      </w:pPr>
      <w:r w:rsidRPr="00A50459">
        <w:rPr>
          <w:rFonts w:ascii="Avenir Next" w:hAnsi="Avenir Next"/>
          <w:color w:val="2B335C"/>
          <w:sz w:val="20"/>
          <w:szCs w:val="20"/>
        </w:rPr>
        <w:t>Print Name: ________________________________________           Signature: ________________________________________</w:t>
      </w:r>
    </w:p>
    <w:p w14:paraId="7B0AD476" w14:textId="77777777" w:rsidR="00070FE8" w:rsidRPr="00A50459" w:rsidRDefault="00070FE8" w:rsidP="00E475BB">
      <w:pPr>
        <w:rPr>
          <w:rFonts w:ascii="Avenir Next" w:hAnsi="Avenir Next"/>
          <w:color w:val="2B335C"/>
          <w:sz w:val="20"/>
          <w:szCs w:val="20"/>
        </w:rPr>
      </w:pPr>
    </w:p>
    <w:p w14:paraId="6985AC40" w14:textId="77777777" w:rsidR="005D594F" w:rsidRPr="00A50459" w:rsidRDefault="005D594F" w:rsidP="00013FC9">
      <w:pPr>
        <w:pStyle w:val="Footer"/>
        <w:jc w:val="center"/>
        <w:rPr>
          <w:rFonts w:ascii="Avenir Next" w:hAnsi="Avenir Next"/>
          <w:color w:val="2B335C"/>
          <w:sz w:val="20"/>
          <w:szCs w:val="20"/>
        </w:rPr>
      </w:pPr>
    </w:p>
    <w:p w14:paraId="482DF6FB" w14:textId="77777777" w:rsidR="005D594F" w:rsidRPr="00A50459" w:rsidRDefault="005D594F" w:rsidP="00013FC9">
      <w:pPr>
        <w:pStyle w:val="Footer"/>
        <w:jc w:val="center"/>
        <w:rPr>
          <w:rFonts w:ascii="Avenir Next" w:hAnsi="Avenir Next"/>
          <w:color w:val="2B335C"/>
          <w:sz w:val="20"/>
          <w:szCs w:val="20"/>
        </w:rPr>
      </w:pPr>
    </w:p>
    <w:p w14:paraId="2668CBF5" w14:textId="77777777" w:rsidR="005D594F" w:rsidRPr="00A50459" w:rsidRDefault="005D594F" w:rsidP="00013FC9">
      <w:pPr>
        <w:pStyle w:val="Footer"/>
        <w:jc w:val="center"/>
        <w:rPr>
          <w:rFonts w:ascii="Avenir Next" w:hAnsi="Avenir Next"/>
          <w:color w:val="2B335C"/>
          <w:sz w:val="20"/>
          <w:szCs w:val="20"/>
        </w:rPr>
      </w:pPr>
    </w:p>
    <w:p w14:paraId="1D654881" w14:textId="77777777" w:rsidR="005D594F" w:rsidRPr="00A50459" w:rsidRDefault="005D594F" w:rsidP="00013FC9">
      <w:pPr>
        <w:pStyle w:val="Footer"/>
        <w:jc w:val="center"/>
        <w:rPr>
          <w:rFonts w:ascii="Avenir Next" w:hAnsi="Avenir Next"/>
          <w:color w:val="2B335C"/>
          <w:sz w:val="20"/>
          <w:szCs w:val="20"/>
        </w:rPr>
      </w:pPr>
    </w:p>
    <w:p w14:paraId="519B2FD0" w14:textId="77777777" w:rsidR="005D594F" w:rsidRPr="00A50459" w:rsidRDefault="00976255" w:rsidP="00976255">
      <w:pPr>
        <w:pStyle w:val="Footer"/>
        <w:tabs>
          <w:tab w:val="left" w:pos="4040"/>
        </w:tabs>
        <w:rPr>
          <w:rFonts w:ascii="Avenir Next" w:hAnsi="Avenir Next"/>
          <w:color w:val="2B335C"/>
          <w:sz w:val="20"/>
          <w:szCs w:val="20"/>
        </w:rPr>
      </w:pPr>
      <w:r>
        <w:rPr>
          <w:rFonts w:ascii="Avenir Next" w:hAnsi="Avenir Next"/>
          <w:color w:val="2B335C"/>
          <w:sz w:val="20"/>
          <w:szCs w:val="20"/>
        </w:rPr>
        <w:tab/>
      </w:r>
      <w:r>
        <w:rPr>
          <w:rFonts w:ascii="Avenir Next" w:hAnsi="Avenir Next"/>
          <w:color w:val="2B335C"/>
          <w:sz w:val="20"/>
          <w:szCs w:val="20"/>
        </w:rPr>
        <w:tab/>
      </w:r>
    </w:p>
    <w:p w14:paraId="49862C2F" w14:textId="328529C1" w:rsidR="00070FE8" w:rsidRPr="00A50459" w:rsidRDefault="00312891" w:rsidP="00976255">
      <w:pPr>
        <w:pStyle w:val="Footer"/>
        <w:jc w:val="center"/>
        <w:rPr>
          <w:rFonts w:ascii="Avenir Next" w:hAnsi="Avenir Next"/>
          <w:color w:val="2B335C"/>
          <w:sz w:val="20"/>
          <w:szCs w:val="20"/>
        </w:rPr>
      </w:pPr>
      <w:r>
        <w:rPr>
          <w:rFonts w:ascii="Avenir Next" w:hAnsi="Avenir Next"/>
          <w:color w:val="2B335C"/>
          <w:sz w:val="20"/>
          <w:szCs w:val="20"/>
        </w:rPr>
        <w:t>Mia’s Assisting LLC</w:t>
      </w:r>
      <w:r w:rsidR="00167E5C" w:rsidRPr="00A50459">
        <w:rPr>
          <w:rFonts w:ascii="Avenir Next" w:hAnsi="Avenir Next"/>
          <w:color w:val="2B335C"/>
          <w:sz w:val="20"/>
          <w:szCs w:val="20"/>
        </w:rPr>
        <w:t xml:space="preserve"> | </w:t>
      </w:r>
      <w:r>
        <w:rPr>
          <w:rFonts w:ascii="Avenir Next" w:hAnsi="Avenir Next"/>
          <w:color w:val="2B335C"/>
          <w:sz w:val="20"/>
          <w:szCs w:val="20"/>
        </w:rPr>
        <w:t>miatheassistant@outlook.com</w:t>
      </w:r>
    </w:p>
    <w:p w14:paraId="3B59D6F3" w14:textId="5A0A1AB6" w:rsidR="00070FE8" w:rsidRPr="00A50459" w:rsidRDefault="00312891" w:rsidP="00070FE8">
      <w:pPr>
        <w:pStyle w:val="Footer"/>
        <w:jc w:val="center"/>
        <w:rPr>
          <w:rFonts w:ascii="Avenir Next" w:hAnsi="Avenir Next"/>
          <w:color w:val="2B335C"/>
          <w:sz w:val="20"/>
          <w:szCs w:val="20"/>
        </w:rPr>
      </w:pPr>
      <w:r>
        <w:rPr>
          <w:rFonts w:ascii="Avenir Next" w:hAnsi="Avenir Next"/>
          <w:color w:val="2B335C"/>
          <w:sz w:val="20"/>
          <w:szCs w:val="20"/>
        </w:rPr>
        <w:t>www.miatheassistant.com</w:t>
      </w:r>
      <w:r w:rsidR="00167E5C" w:rsidRPr="00A50459">
        <w:rPr>
          <w:rFonts w:ascii="Avenir Next" w:hAnsi="Avenir Next"/>
          <w:color w:val="2B335C"/>
          <w:sz w:val="20"/>
          <w:szCs w:val="20"/>
        </w:rPr>
        <w:t xml:space="preserve"> | </w:t>
      </w:r>
      <w:r>
        <w:rPr>
          <w:rFonts w:ascii="Avenir Next" w:hAnsi="Avenir Next"/>
          <w:color w:val="2B335C"/>
          <w:sz w:val="20"/>
          <w:szCs w:val="20"/>
        </w:rPr>
        <w:t>405-956-6180</w:t>
      </w:r>
    </w:p>
    <w:sectPr w:rsidR="00070FE8" w:rsidRPr="00A50459" w:rsidSect="00812591">
      <w:type w:val="continuous"/>
      <w:pgSz w:w="12240" w:h="15840"/>
      <w:pgMar w:top="720" w:right="720" w:bottom="720" w:left="720" w:header="720" w:footer="432" w:gutter="0"/>
      <w:pgBorders w:offsetFrom="page">
        <w:top w:val="single" w:sz="4" w:space="24" w:color="2B335C"/>
        <w:left w:val="single" w:sz="4" w:space="24" w:color="2B335C"/>
        <w:bottom w:val="single" w:sz="4" w:space="24" w:color="2B335C"/>
        <w:right w:val="single" w:sz="4" w:space="24" w:color="2B335C"/>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E6B0" w14:textId="77777777" w:rsidR="00153D38" w:rsidRDefault="00153D38">
      <w:r>
        <w:separator/>
      </w:r>
    </w:p>
  </w:endnote>
  <w:endnote w:type="continuationSeparator" w:id="0">
    <w:p w14:paraId="0CA9F10A" w14:textId="77777777" w:rsidR="00153D38" w:rsidRDefault="001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9E7B" w14:textId="77777777" w:rsidR="00153D38" w:rsidRDefault="00153D38">
      <w:r>
        <w:separator/>
      </w:r>
    </w:p>
  </w:footnote>
  <w:footnote w:type="continuationSeparator" w:id="0">
    <w:p w14:paraId="368DE796" w14:textId="77777777" w:rsidR="00153D38" w:rsidRDefault="0015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2445" w14:textId="77777777" w:rsidR="00070FE8" w:rsidRDefault="00167E5C">
    <w:pPr>
      <w:pStyle w:val="Header"/>
    </w:pPr>
    <w:r>
      <w:rPr>
        <w:noProof/>
      </w:rPr>
      <mc:AlternateContent>
        <mc:Choice Requires="wps">
          <w:drawing>
            <wp:anchor distT="0" distB="0" distL="114300" distR="114300" simplePos="0" relativeHeight="251662336" behindDoc="0" locked="0" layoutInCell="1" allowOverlap="1" wp14:anchorId="5B2B857A" wp14:editId="2FAC8332">
              <wp:simplePos x="0" y="0"/>
              <wp:positionH relativeFrom="column">
                <wp:posOffset>701040</wp:posOffset>
              </wp:positionH>
              <wp:positionV relativeFrom="paragraph">
                <wp:posOffset>71120</wp:posOffset>
              </wp:positionV>
              <wp:extent cx="5445760" cy="1622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445760" cy="1622425"/>
                      </a:xfrm>
                      <a:prstGeom prst="rect">
                        <a:avLst/>
                      </a:prstGeom>
                      <a:noFill/>
                      <a:ln w="6350">
                        <a:noFill/>
                      </a:ln>
                    </wps:spPr>
                    <wps:txbx>
                      <w:txbxContent>
                        <w:p w14:paraId="58F45BAE" w14:textId="77777777" w:rsidR="00070FE8" w:rsidRDefault="00070FE8" w:rsidP="00070FE8">
                          <w:pPr>
                            <w:jc w:val="center"/>
                            <w:rPr>
                              <w:color w:val="FFFFFF" w:themeColor="background1"/>
                              <w:sz w:val="40"/>
                              <w:szCs w:val="40"/>
                            </w:rPr>
                          </w:pPr>
                        </w:p>
                        <w:p w14:paraId="316E0C16" w14:textId="05EBCE0E" w:rsidR="00C74C58" w:rsidRDefault="00312891" w:rsidP="00070FE8">
                          <w:pPr>
                            <w:jc w:val="center"/>
                            <w:rPr>
                              <w:rFonts w:ascii="Avenir Next" w:hAnsi="Avenir Next"/>
                              <w:color w:val="FFFFFF" w:themeColor="background1"/>
                              <w:sz w:val="2"/>
                              <w:szCs w:val="2"/>
                            </w:rPr>
                          </w:pPr>
                          <w:r>
                            <w:rPr>
                              <w:rFonts w:ascii="Avenir Next" w:hAnsi="Avenir Next"/>
                              <w:color w:val="FFFFFF" w:themeColor="background1"/>
                              <w:sz w:val="28"/>
                              <w:szCs w:val="28"/>
                            </w:rPr>
                            <w:t>MIA’S ASSISTING LLC</w:t>
                          </w:r>
                        </w:p>
                        <w:p w14:paraId="65D274B7" w14:textId="77777777" w:rsidR="00C74C58" w:rsidRDefault="00C74C58" w:rsidP="00070FE8">
                          <w:pPr>
                            <w:jc w:val="center"/>
                            <w:rPr>
                              <w:rFonts w:ascii="Avenir Next" w:hAnsi="Avenir Next"/>
                              <w:color w:val="FFFFFF" w:themeColor="background1"/>
                              <w:sz w:val="2"/>
                              <w:szCs w:val="2"/>
                            </w:rPr>
                          </w:pPr>
                        </w:p>
                        <w:p w14:paraId="55D490AF" w14:textId="77777777" w:rsidR="00C74C58" w:rsidRDefault="00C74C58" w:rsidP="00070FE8">
                          <w:pPr>
                            <w:jc w:val="center"/>
                            <w:rPr>
                              <w:rFonts w:ascii="Avenir Next" w:hAnsi="Avenir Next"/>
                              <w:color w:val="FFFFFF" w:themeColor="background1"/>
                              <w:sz w:val="2"/>
                              <w:szCs w:val="2"/>
                            </w:rPr>
                          </w:pPr>
                        </w:p>
                        <w:p w14:paraId="56BF5B3F" w14:textId="77777777" w:rsidR="00C74C58" w:rsidRDefault="00C74C58" w:rsidP="00070FE8">
                          <w:pPr>
                            <w:jc w:val="center"/>
                            <w:rPr>
                              <w:rFonts w:ascii="Avenir Next" w:hAnsi="Avenir Next"/>
                              <w:color w:val="FFFFFF" w:themeColor="background1"/>
                              <w:sz w:val="2"/>
                              <w:szCs w:val="2"/>
                            </w:rPr>
                          </w:pPr>
                        </w:p>
                        <w:p w14:paraId="061C5948" w14:textId="77777777" w:rsidR="00C74C58" w:rsidRPr="00C74C58" w:rsidRDefault="00C74C58" w:rsidP="00070FE8">
                          <w:pPr>
                            <w:jc w:val="center"/>
                            <w:rPr>
                              <w:rFonts w:ascii="Avenir Next" w:hAnsi="Avenir Next"/>
                              <w:color w:val="FFFFFF" w:themeColor="background1"/>
                              <w:sz w:val="2"/>
                              <w:szCs w:val="2"/>
                            </w:rPr>
                          </w:pPr>
                        </w:p>
                        <w:p w14:paraId="0899C706" w14:textId="77777777" w:rsidR="00070FE8" w:rsidRPr="000F0E43" w:rsidRDefault="00167E5C" w:rsidP="00070FE8">
                          <w:pPr>
                            <w:jc w:val="center"/>
                            <w:rPr>
                              <w:rFonts w:ascii="Avenir Next" w:hAnsi="Avenir Next"/>
                              <w:color w:val="FFFFFF" w:themeColor="background1"/>
                              <w:sz w:val="52"/>
                              <w:szCs w:val="52"/>
                            </w:rPr>
                          </w:pPr>
                          <w:r>
                            <w:rPr>
                              <w:rFonts w:ascii="Avenir Next" w:hAnsi="Avenir Next"/>
                              <w:color w:val="FFFFFF" w:themeColor="background1"/>
                              <w:sz w:val="2"/>
                              <w:szCs w:val="2"/>
                            </w:rPr>
                            <w:t xml:space="preserve">  </w:t>
                          </w:r>
                          <w:r>
                            <w:rPr>
                              <w:rFonts w:ascii="Avenir Next" w:hAnsi="Avenir Next"/>
                              <w:color w:val="FFFFFF" w:themeColor="background1"/>
                              <w:sz w:val="52"/>
                              <w:szCs w:val="52"/>
                            </w:rPr>
                            <w:t>CLIENT AGREEMENT</w:t>
                          </w:r>
                        </w:p>
                        <w:p w14:paraId="0E74D692" w14:textId="77777777" w:rsidR="00C74C58" w:rsidRDefault="00C74C58" w:rsidP="00070FE8">
                          <w:pPr>
                            <w:jc w:val="center"/>
                            <w:rPr>
                              <w:rFonts w:ascii="Avenir Next" w:hAnsi="Avenir Next"/>
                              <w:color w:val="FFFFFF" w:themeColor="background1"/>
                              <w:sz w:val="2"/>
                              <w:szCs w:val="2"/>
                            </w:rPr>
                          </w:pPr>
                        </w:p>
                        <w:p w14:paraId="33586B04" w14:textId="77777777" w:rsidR="00C74C58" w:rsidRDefault="00C74C58" w:rsidP="00070FE8">
                          <w:pPr>
                            <w:jc w:val="center"/>
                            <w:rPr>
                              <w:rFonts w:ascii="Avenir Next" w:hAnsi="Avenir Next"/>
                              <w:color w:val="FFFFFF" w:themeColor="background1"/>
                              <w:sz w:val="2"/>
                              <w:szCs w:val="2"/>
                            </w:rPr>
                          </w:pPr>
                        </w:p>
                        <w:p w14:paraId="620E5955" w14:textId="77777777" w:rsidR="00C74C58" w:rsidRDefault="00C74C58" w:rsidP="00070FE8">
                          <w:pPr>
                            <w:jc w:val="center"/>
                            <w:rPr>
                              <w:rFonts w:ascii="Avenir Next" w:hAnsi="Avenir Next"/>
                              <w:color w:val="FFFFFF" w:themeColor="background1"/>
                              <w:sz w:val="2"/>
                              <w:szCs w:val="2"/>
                            </w:rPr>
                          </w:pPr>
                        </w:p>
                        <w:p w14:paraId="5B860CC3" w14:textId="77777777" w:rsidR="00C74C58" w:rsidRDefault="00C74C58" w:rsidP="00070FE8">
                          <w:pPr>
                            <w:jc w:val="center"/>
                            <w:rPr>
                              <w:rFonts w:ascii="Avenir Next" w:hAnsi="Avenir Next"/>
                              <w:color w:val="FFFFFF" w:themeColor="background1"/>
                              <w:sz w:val="2"/>
                              <w:szCs w:val="2"/>
                            </w:rPr>
                          </w:pPr>
                        </w:p>
                        <w:p w14:paraId="40A46A7C" w14:textId="77777777" w:rsidR="00070FE8" w:rsidRPr="000F0E43" w:rsidRDefault="00167E5C" w:rsidP="00070FE8">
                          <w:pPr>
                            <w:jc w:val="center"/>
                            <w:rPr>
                              <w:rFonts w:ascii="Avenir Next" w:hAnsi="Avenir Next"/>
                              <w:color w:val="FFFFFF" w:themeColor="background1"/>
                              <w:sz w:val="28"/>
                              <w:szCs w:val="28"/>
                            </w:rPr>
                          </w:pPr>
                          <w:r>
                            <w:rPr>
                              <w:rFonts w:ascii="Avenir Next" w:hAnsi="Avenir Next"/>
                              <w:color w:val="FFFFFF" w:themeColor="background1"/>
                              <w:sz w:val="2"/>
                              <w:szCs w:val="2"/>
                            </w:rPr>
                            <w:t>1</w:t>
                          </w:r>
                          <w:r w:rsidRPr="000F0E43">
                            <w:rPr>
                              <w:rFonts w:ascii="Avenir Next" w:hAnsi="Avenir Next"/>
                              <w:color w:val="FFFFFF" w:themeColor="background1"/>
                              <w:sz w:val="28"/>
                              <w:szCs w:val="28"/>
                            </w:rPr>
                            <w:t>VIRTUAL ASSISTANT SERVICES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B2B857A" id="_x0000_t202" coordsize="21600,21600" o:spt="202" path="m,l,21600r21600,l21600,xe">
              <v:stroke joinstyle="miter"/>
              <v:path gradientshapeok="t" o:connecttype="rect"/>
            </v:shapetype>
            <v:shape id="Text Box 5" o:spid="_x0000_s1026" type="#_x0000_t202" style="position:absolute;margin-left:55.2pt;margin-top:5.6pt;width:428.8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" filled="f" stroked="f" strokeweight=".5pt">
              <v:textbox>
                <w:txbxContent>
                  <w:p w14:paraId="58F45BAE" w14:textId="77777777" w:rsidR="00070FE8" w:rsidRDefault="00070FE8" w:rsidP="00070FE8">
                    <w:pPr>
                      <w:jc w:val="center"/>
                      <w:rPr>
                        <w:color w:val="FFFFFF" w:themeColor="background1"/>
                        <w:sz w:val="40"/>
                        <w:szCs w:val="40"/>
                      </w:rPr>
                    </w:pPr>
                  </w:p>
                  <w:p w14:paraId="316E0C16" w14:textId="05EBCE0E" w:rsidR="00C74C58" w:rsidRDefault="00312891" w:rsidP="00070FE8">
                    <w:pPr>
                      <w:jc w:val="center"/>
                      <w:rPr>
                        <w:rFonts w:ascii="Avenir Next" w:hAnsi="Avenir Next"/>
                        <w:color w:val="FFFFFF" w:themeColor="background1"/>
                        <w:sz w:val="2"/>
                        <w:szCs w:val="2"/>
                      </w:rPr>
                    </w:pPr>
                    <w:r>
                      <w:rPr>
                        <w:rFonts w:ascii="Avenir Next" w:hAnsi="Avenir Next"/>
                        <w:color w:val="FFFFFF" w:themeColor="background1"/>
                        <w:sz w:val="28"/>
                        <w:szCs w:val="28"/>
                      </w:rPr>
                      <w:t>MIA’S ASSISTING LLC</w:t>
                    </w:r>
                  </w:p>
                  <w:p w14:paraId="65D274B7" w14:textId="77777777" w:rsidR="00C74C58" w:rsidRDefault="00C74C58" w:rsidP="00070FE8">
                    <w:pPr>
                      <w:jc w:val="center"/>
                      <w:rPr>
                        <w:rFonts w:ascii="Avenir Next" w:hAnsi="Avenir Next"/>
                        <w:color w:val="FFFFFF" w:themeColor="background1"/>
                        <w:sz w:val="2"/>
                        <w:szCs w:val="2"/>
                      </w:rPr>
                    </w:pPr>
                  </w:p>
                  <w:p w14:paraId="55D490AF" w14:textId="77777777" w:rsidR="00C74C58" w:rsidRDefault="00C74C58" w:rsidP="00070FE8">
                    <w:pPr>
                      <w:jc w:val="center"/>
                      <w:rPr>
                        <w:rFonts w:ascii="Avenir Next" w:hAnsi="Avenir Next"/>
                        <w:color w:val="FFFFFF" w:themeColor="background1"/>
                        <w:sz w:val="2"/>
                        <w:szCs w:val="2"/>
                      </w:rPr>
                    </w:pPr>
                  </w:p>
                  <w:p w14:paraId="56BF5B3F" w14:textId="77777777" w:rsidR="00C74C58" w:rsidRDefault="00C74C58" w:rsidP="00070FE8">
                    <w:pPr>
                      <w:jc w:val="center"/>
                      <w:rPr>
                        <w:rFonts w:ascii="Avenir Next" w:hAnsi="Avenir Next"/>
                        <w:color w:val="FFFFFF" w:themeColor="background1"/>
                        <w:sz w:val="2"/>
                        <w:szCs w:val="2"/>
                      </w:rPr>
                    </w:pPr>
                  </w:p>
                  <w:p w14:paraId="061C5948" w14:textId="77777777" w:rsidR="00C74C58" w:rsidRPr="00C74C58" w:rsidRDefault="00C74C58" w:rsidP="00070FE8">
                    <w:pPr>
                      <w:jc w:val="center"/>
                      <w:rPr>
                        <w:rFonts w:ascii="Avenir Next" w:hAnsi="Avenir Next"/>
                        <w:color w:val="FFFFFF" w:themeColor="background1"/>
                        <w:sz w:val="2"/>
                        <w:szCs w:val="2"/>
                      </w:rPr>
                    </w:pPr>
                  </w:p>
                  <w:p w14:paraId="0899C706" w14:textId="77777777" w:rsidR="00070FE8" w:rsidRPr="000F0E43" w:rsidRDefault="00167E5C" w:rsidP="00070FE8">
                    <w:pPr>
                      <w:jc w:val="center"/>
                      <w:rPr>
                        <w:rFonts w:ascii="Avenir Next" w:hAnsi="Avenir Next"/>
                        <w:color w:val="FFFFFF" w:themeColor="background1"/>
                        <w:sz w:val="52"/>
                        <w:szCs w:val="52"/>
                      </w:rPr>
                    </w:pPr>
                    <w:r>
                      <w:rPr>
                        <w:rFonts w:ascii="Avenir Next" w:hAnsi="Avenir Next"/>
                        <w:color w:val="FFFFFF" w:themeColor="background1"/>
                        <w:sz w:val="2"/>
                        <w:szCs w:val="2"/>
                      </w:rPr>
                      <w:t xml:space="preserve">  </w:t>
                    </w:r>
                    <w:r>
                      <w:rPr>
                        <w:rFonts w:ascii="Avenir Next" w:hAnsi="Avenir Next"/>
                        <w:color w:val="FFFFFF" w:themeColor="background1"/>
                        <w:sz w:val="52"/>
                        <w:szCs w:val="52"/>
                      </w:rPr>
                      <w:t>CLIENT AGREEMENT</w:t>
                    </w:r>
                  </w:p>
                  <w:p w14:paraId="0E74D692" w14:textId="77777777" w:rsidR="00C74C58" w:rsidRDefault="00C74C58" w:rsidP="00070FE8">
                    <w:pPr>
                      <w:jc w:val="center"/>
                      <w:rPr>
                        <w:rFonts w:ascii="Avenir Next" w:hAnsi="Avenir Next"/>
                        <w:color w:val="FFFFFF" w:themeColor="background1"/>
                        <w:sz w:val="2"/>
                        <w:szCs w:val="2"/>
                      </w:rPr>
                    </w:pPr>
                  </w:p>
                  <w:p w14:paraId="33586B04" w14:textId="77777777" w:rsidR="00C74C58" w:rsidRDefault="00C74C58" w:rsidP="00070FE8">
                    <w:pPr>
                      <w:jc w:val="center"/>
                      <w:rPr>
                        <w:rFonts w:ascii="Avenir Next" w:hAnsi="Avenir Next"/>
                        <w:color w:val="FFFFFF" w:themeColor="background1"/>
                        <w:sz w:val="2"/>
                        <w:szCs w:val="2"/>
                      </w:rPr>
                    </w:pPr>
                  </w:p>
                  <w:p w14:paraId="620E5955" w14:textId="77777777" w:rsidR="00C74C58" w:rsidRDefault="00C74C58" w:rsidP="00070FE8">
                    <w:pPr>
                      <w:jc w:val="center"/>
                      <w:rPr>
                        <w:rFonts w:ascii="Avenir Next" w:hAnsi="Avenir Next"/>
                        <w:color w:val="FFFFFF" w:themeColor="background1"/>
                        <w:sz w:val="2"/>
                        <w:szCs w:val="2"/>
                      </w:rPr>
                    </w:pPr>
                  </w:p>
                  <w:p w14:paraId="5B860CC3" w14:textId="77777777" w:rsidR="00C74C58" w:rsidRDefault="00C74C58" w:rsidP="00070FE8">
                    <w:pPr>
                      <w:jc w:val="center"/>
                      <w:rPr>
                        <w:rFonts w:ascii="Avenir Next" w:hAnsi="Avenir Next"/>
                        <w:color w:val="FFFFFF" w:themeColor="background1"/>
                        <w:sz w:val="2"/>
                        <w:szCs w:val="2"/>
                      </w:rPr>
                    </w:pPr>
                  </w:p>
                  <w:p w14:paraId="40A46A7C" w14:textId="77777777" w:rsidR="00070FE8" w:rsidRPr="000F0E43" w:rsidRDefault="00167E5C" w:rsidP="00070FE8">
                    <w:pPr>
                      <w:jc w:val="center"/>
                      <w:rPr>
                        <w:rFonts w:ascii="Avenir Next" w:hAnsi="Avenir Next"/>
                        <w:color w:val="FFFFFF" w:themeColor="background1"/>
                        <w:sz w:val="28"/>
                        <w:szCs w:val="28"/>
                      </w:rPr>
                    </w:pPr>
                    <w:r>
                      <w:rPr>
                        <w:rFonts w:ascii="Avenir Next" w:hAnsi="Avenir Next"/>
                        <w:color w:val="FFFFFF" w:themeColor="background1"/>
                        <w:sz w:val="2"/>
                        <w:szCs w:val="2"/>
                      </w:rPr>
                      <w:t>1</w:t>
                    </w:r>
                    <w:r w:rsidRPr="000F0E43">
                      <w:rPr>
                        <w:rFonts w:ascii="Avenir Next" w:hAnsi="Avenir Next"/>
                        <w:color w:val="FFFFFF" w:themeColor="background1"/>
                        <w:sz w:val="28"/>
                        <w:szCs w:val="28"/>
                      </w:rPr>
                      <w:t>VIRTUAL ASSISTANT SERVICES</w:t>
                    </w:r>
                  </w:p>
                </w:txbxContent>
              </v:textbox>
            </v:shape>
          </w:pict>
        </mc:Fallback>
      </mc:AlternateContent>
    </w:r>
    <w:r w:rsidR="006C1815">
      <w:rPr>
        <w:noProof/>
      </w:rPr>
      <mc:AlternateContent>
        <mc:Choice Requires="wps">
          <w:drawing>
            <wp:anchor distT="0" distB="0" distL="114300" distR="114300" simplePos="0" relativeHeight="251658240" behindDoc="0" locked="0" layoutInCell="1" allowOverlap="1" wp14:anchorId="0831E1E5" wp14:editId="7CB3C1AA">
              <wp:simplePos x="0" y="0"/>
              <wp:positionH relativeFrom="column">
                <wp:posOffset>-150853</wp:posOffset>
              </wp:positionH>
              <wp:positionV relativeFrom="paragraph">
                <wp:posOffset>-150853</wp:posOffset>
              </wp:positionV>
              <wp:extent cx="7162027" cy="2135505"/>
              <wp:effectExtent l="0" t="0" r="1270" b="0"/>
              <wp:wrapNone/>
              <wp:docPr id="3" name="Rectangle 3"/>
              <wp:cNvGraphicFramePr/>
              <a:graphic xmlns:a="http://schemas.openxmlformats.org/drawingml/2006/main">
                <a:graphicData uri="http://schemas.microsoft.com/office/word/2010/wordprocessingShape">
                  <wps:wsp>
                    <wps:cNvSpPr/>
                    <wps:spPr>
                      <a:xfrm>
                        <a:off x="0" y="0"/>
                        <a:ext cx="7162027" cy="2135505"/>
                      </a:xfrm>
                      <a:prstGeom prst="rect">
                        <a:avLst/>
                      </a:prstGeom>
                      <a:solidFill>
                        <a:srgbClr val="2B335C"/>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style="width:563.95pt;height:168.15pt;margin-top:-11.9pt;margin-left:-11.9pt;mso-height-percent:0;mso-height-relative:margin;mso-width-percent:0;mso-width-relative:margin;mso-wrap-distance-bottom:0;mso-wrap-distance-left:9pt;mso-wrap-distance-right:9pt;mso-wrap-distance-top:0;mso-wrap-style:square;position:absolute;visibility:visible;v-text-anchor:middle;z-index:251659264" fillcolor="#2b335c" stroked="f" strokeweight="1pt"/>
          </w:pict>
        </mc:Fallback>
      </mc:AlternateContent>
    </w:r>
    <w:r w:rsidR="006C1815">
      <w:rPr>
        <w:noProof/>
      </w:rPr>
      <mc:AlternateContent>
        <mc:Choice Requires="wps">
          <w:drawing>
            <wp:anchor distT="0" distB="0" distL="114300" distR="114300" simplePos="0" relativeHeight="251660288" behindDoc="0" locked="0" layoutInCell="1" allowOverlap="1" wp14:anchorId="17198ECC" wp14:editId="4A87DB49">
              <wp:simplePos x="0" y="0"/>
              <wp:positionH relativeFrom="column">
                <wp:posOffset>252186</wp:posOffset>
              </wp:positionH>
              <wp:positionV relativeFrom="paragraph">
                <wp:posOffset>181429</wp:posOffset>
              </wp:positionV>
              <wp:extent cx="6238240" cy="1501049"/>
              <wp:effectExtent l="12700" t="12700" r="22860" b="23495"/>
              <wp:wrapNone/>
              <wp:docPr id="4" name="Rectangle 4"/>
              <wp:cNvGraphicFramePr/>
              <a:graphic xmlns:a="http://schemas.openxmlformats.org/drawingml/2006/main">
                <a:graphicData uri="http://schemas.microsoft.com/office/word/2010/wordprocessingShape">
                  <wps:wsp>
                    <wps:cNvSpPr/>
                    <wps:spPr>
                      <a:xfrm>
                        <a:off x="0" y="0"/>
                        <a:ext cx="6238240" cy="1501049"/>
                      </a:xfrm>
                      <a:prstGeom prst="rect">
                        <a:avLst/>
                      </a:prstGeom>
                      <a:noFill/>
                      <a:ln w="38100">
                        <a:solidFill>
                          <a:srgbClr val="E0BA9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1" style="width:491.2pt;height:118.2pt;margin-top:14.3pt;margin-left:19.85pt;mso-height-percent:0;mso-height-relative:margin;mso-width-percent:0;mso-width-relative:margin;mso-wrap-distance-bottom:0;mso-wrap-distance-left:9pt;mso-wrap-distance-right:9pt;mso-wrap-distance-top:0;mso-wrap-style:square;position:absolute;visibility:visible;v-text-anchor:middle;z-index:251661312" filled="f" strokecolor="#e0ba9d" strokeweight="3pt"/>
          </w:pict>
        </mc:Fallback>
      </mc:AlternateContent>
    </w:r>
  </w:p>
  <w:p w14:paraId="5A6E5C0F" w14:textId="77777777" w:rsidR="00070FE8" w:rsidRDefault="00070FE8">
    <w:pPr>
      <w:pStyle w:val="Header"/>
    </w:pPr>
  </w:p>
  <w:p w14:paraId="56CE81FE" w14:textId="77777777" w:rsidR="00070FE8" w:rsidRDefault="00070FE8">
    <w:pPr>
      <w:pStyle w:val="Header"/>
    </w:pPr>
  </w:p>
  <w:p w14:paraId="4B5DBF3F" w14:textId="77777777" w:rsidR="00070FE8" w:rsidRDefault="00070FE8">
    <w:pPr>
      <w:pStyle w:val="Header"/>
    </w:pPr>
  </w:p>
  <w:p w14:paraId="667EA2C9" w14:textId="77777777" w:rsidR="00070FE8" w:rsidRDefault="00070FE8">
    <w:pPr>
      <w:pStyle w:val="Header"/>
    </w:pPr>
  </w:p>
  <w:p w14:paraId="2337DD20" w14:textId="77777777" w:rsidR="00070FE8" w:rsidRDefault="00070FE8">
    <w:pPr>
      <w:pStyle w:val="Header"/>
    </w:pPr>
  </w:p>
  <w:p w14:paraId="312AE1E1" w14:textId="77777777" w:rsidR="00070FE8" w:rsidRDefault="00070FE8">
    <w:pPr>
      <w:pStyle w:val="Header"/>
    </w:pPr>
  </w:p>
  <w:p w14:paraId="552832A1" w14:textId="77777777" w:rsidR="00070FE8" w:rsidRDefault="00070FE8">
    <w:pPr>
      <w:pStyle w:val="Header"/>
    </w:pPr>
  </w:p>
  <w:p w14:paraId="022B25AE" w14:textId="77777777" w:rsidR="00070FE8" w:rsidRDefault="00070FE8">
    <w:pPr>
      <w:pStyle w:val="Header"/>
    </w:pPr>
  </w:p>
  <w:p w14:paraId="4C5139DC" w14:textId="77777777" w:rsidR="00070FE8" w:rsidRDefault="00070FE8">
    <w:pPr>
      <w:pStyle w:val="Header"/>
    </w:pPr>
  </w:p>
  <w:p w14:paraId="632588DC" w14:textId="77777777" w:rsidR="00070FE8" w:rsidRDefault="00070FE8">
    <w:pPr>
      <w:pStyle w:val="Header"/>
    </w:pPr>
  </w:p>
  <w:p w14:paraId="32004BE5" w14:textId="77777777" w:rsidR="00070FE8" w:rsidRDefault="00070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8224B"/>
    <w:multiLevelType w:val="hybridMultilevel"/>
    <w:tmpl w:val="9E3CCDE8"/>
    <w:lvl w:ilvl="0" w:tplc="92869EAE">
      <w:start w:val="1"/>
      <w:numFmt w:val="decimal"/>
      <w:lvlText w:val="%1."/>
      <w:lvlJc w:val="left"/>
      <w:pPr>
        <w:ind w:left="720" w:hanging="360"/>
      </w:pPr>
    </w:lvl>
    <w:lvl w:ilvl="1" w:tplc="14184524" w:tentative="1">
      <w:start w:val="1"/>
      <w:numFmt w:val="lowerLetter"/>
      <w:lvlText w:val="%2."/>
      <w:lvlJc w:val="left"/>
      <w:pPr>
        <w:ind w:left="1440" w:hanging="360"/>
      </w:pPr>
    </w:lvl>
    <w:lvl w:ilvl="2" w:tplc="0D526274" w:tentative="1">
      <w:start w:val="1"/>
      <w:numFmt w:val="lowerRoman"/>
      <w:lvlText w:val="%3."/>
      <w:lvlJc w:val="right"/>
      <w:pPr>
        <w:ind w:left="2160" w:hanging="180"/>
      </w:pPr>
    </w:lvl>
    <w:lvl w:ilvl="3" w:tplc="5AAE1A9E" w:tentative="1">
      <w:start w:val="1"/>
      <w:numFmt w:val="decimal"/>
      <w:lvlText w:val="%4."/>
      <w:lvlJc w:val="left"/>
      <w:pPr>
        <w:ind w:left="2880" w:hanging="360"/>
      </w:pPr>
    </w:lvl>
    <w:lvl w:ilvl="4" w:tplc="917A7454" w:tentative="1">
      <w:start w:val="1"/>
      <w:numFmt w:val="lowerLetter"/>
      <w:lvlText w:val="%5."/>
      <w:lvlJc w:val="left"/>
      <w:pPr>
        <w:ind w:left="3600" w:hanging="360"/>
      </w:pPr>
    </w:lvl>
    <w:lvl w:ilvl="5" w:tplc="34422C54" w:tentative="1">
      <w:start w:val="1"/>
      <w:numFmt w:val="lowerRoman"/>
      <w:lvlText w:val="%6."/>
      <w:lvlJc w:val="right"/>
      <w:pPr>
        <w:ind w:left="4320" w:hanging="180"/>
      </w:pPr>
    </w:lvl>
    <w:lvl w:ilvl="6" w:tplc="17A2E6C2" w:tentative="1">
      <w:start w:val="1"/>
      <w:numFmt w:val="decimal"/>
      <w:lvlText w:val="%7."/>
      <w:lvlJc w:val="left"/>
      <w:pPr>
        <w:ind w:left="5040" w:hanging="360"/>
      </w:pPr>
    </w:lvl>
    <w:lvl w:ilvl="7" w:tplc="44E8CAC0" w:tentative="1">
      <w:start w:val="1"/>
      <w:numFmt w:val="lowerLetter"/>
      <w:lvlText w:val="%8."/>
      <w:lvlJc w:val="left"/>
      <w:pPr>
        <w:ind w:left="5760" w:hanging="360"/>
      </w:pPr>
    </w:lvl>
    <w:lvl w:ilvl="8" w:tplc="B1CEB906" w:tentative="1">
      <w:start w:val="1"/>
      <w:numFmt w:val="lowerRoman"/>
      <w:lvlText w:val="%9."/>
      <w:lvlJc w:val="right"/>
      <w:pPr>
        <w:ind w:left="6480" w:hanging="180"/>
      </w:pPr>
    </w:lvl>
  </w:abstractNum>
  <w:abstractNum w:abstractNumId="1" w15:restartNumberingAfterBreak="0">
    <w:nsid w:val="5E552E56"/>
    <w:multiLevelType w:val="hybridMultilevel"/>
    <w:tmpl w:val="AF18CABE"/>
    <w:lvl w:ilvl="0" w:tplc="FA6CCA16">
      <w:start w:val="1"/>
      <w:numFmt w:val="decimal"/>
      <w:lvlText w:val="%1."/>
      <w:lvlJc w:val="left"/>
      <w:pPr>
        <w:ind w:left="720" w:hanging="360"/>
      </w:pPr>
    </w:lvl>
    <w:lvl w:ilvl="1" w:tplc="56E286BE" w:tentative="1">
      <w:start w:val="1"/>
      <w:numFmt w:val="lowerLetter"/>
      <w:lvlText w:val="%2."/>
      <w:lvlJc w:val="left"/>
      <w:pPr>
        <w:ind w:left="1440" w:hanging="360"/>
      </w:pPr>
    </w:lvl>
    <w:lvl w:ilvl="2" w:tplc="8D963C62" w:tentative="1">
      <w:start w:val="1"/>
      <w:numFmt w:val="lowerRoman"/>
      <w:lvlText w:val="%3."/>
      <w:lvlJc w:val="right"/>
      <w:pPr>
        <w:ind w:left="2160" w:hanging="180"/>
      </w:pPr>
    </w:lvl>
    <w:lvl w:ilvl="3" w:tplc="D0804E90" w:tentative="1">
      <w:start w:val="1"/>
      <w:numFmt w:val="decimal"/>
      <w:lvlText w:val="%4."/>
      <w:lvlJc w:val="left"/>
      <w:pPr>
        <w:ind w:left="2880" w:hanging="360"/>
      </w:pPr>
    </w:lvl>
    <w:lvl w:ilvl="4" w:tplc="44221D2C" w:tentative="1">
      <w:start w:val="1"/>
      <w:numFmt w:val="lowerLetter"/>
      <w:lvlText w:val="%5."/>
      <w:lvlJc w:val="left"/>
      <w:pPr>
        <w:ind w:left="3600" w:hanging="360"/>
      </w:pPr>
    </w:lvl>
    <w:lvl w:ilvl="5" w:tplc="6B1EFE1C" w:tentative="1">
      <w:start w:val="1"/>
      <w:numFmt w:val="lowerRoman"/>
      <w:lvlText w:val="%6."/>
      <w:lvlJc w:val="right"/>
      <w:pPr>
        <w:ind w:left="4320" w:hanging="180"/>
      </w:pPr>
    </w:lvl>
    <w:lvl w:ilvl="6" w:tplc="FCD04DC2" w:tentative="1">
      <w:start w:val="1"/>
      <w:numFmt w:val="decimal"/>
      <w:lvlText w:val="%7."/>
      <w:lvlJc w:val="left"/>
      <w:pPr>
        <w:ind w:left="5040" w:hanging="360"/>
      </w:pPr>
    </w:lvl>
    <w:lvl w:ilvl="7" w:tplc="8FDE9C82" w:tentative="1">
      <w:start w:val="1"/>
      <w:numFmt w:val="lowerLetter"/>
      <w:lvlText w:val="%8."/>
      <w:lvlJc w:val="left"/>
      <w:pPr>
        <w:ind w:left="5760" w:hanging="360"/>
      </w:pPr>
    </w:lvl>
    <w:lvl w:ilvl="8" w:tplc="C5CEE3BC" w:tentative="1">
      <w:start w:val="1"/>
      <w:numFmt w:val="lowerRoman"/>
      <w:lvlText w:val="%9."/>
      <w:lvlJc w:val="right"/>
      <w:pPr>
        <w:ind w:left="6480" w:hanging="180"/>
      </w:pPr>
    </w:lvl>
  </w:abstractNum>
  <w:num w:numId="1" w16cid:durableId="1090927218">
    <w:abstractNumId w:val="1"/>
  </w:num>
  <w:num w:numId="2" w16cid:durableId="182184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1D"/>
    <w:rsid w:val="00013FC9"/>
    <w:rsid w:val="00070FE8"/>
    <w:rsid w:val="0007272A"/>
    <w:rsid w:val="000848EB"/>
    <w:rsid w:val="000F0E43"/>
    <w:rsid w:val="00137973"/>
    <w:rsid w:val="00153D38"/>
    <w:rsid w:val="00167E5C"/>
    <w:rsid w:val="00176D2C"/>
    <w:rsid w:val="00222E97"/>
    <w:rsid w:val="003006BF"/>
    <w:rsid w:val="00312891"/>
    <w:rsid w:val="00377910"/>
    <w:rsid w:val="004157CE"/>
    <w:rsid w:val="00421A93"/>
    <w:rsid w:val="004770C0"/>
    <w:rsid w:val="004A4086"/>
    <w:rsid w:val="004B286F"/>
    <w:rsid w:val="00502A20"/>
    <w:rsid w:val="0056063A"/>
    <w:rsid w:val="00572907"/>
    <w:rsid w:val="005D594F"/>
    <w:rsid w:val="006C1815"/>
    <w:rsid w:val="006C7CCF"/>
    <w:rsid w:val="006F7067"/>
    <w:rsid w:val="00806CB9"/>
    <w:rsid w:val="00812591"/>
    <w:rsid w:val="00976255"/>
    <w:rsid w:val="00A377C3"/>
    <w:rsid w:val="00A50459"/>
    <w:rsid w:val="00A7230F"/>
    <w:rsid w:val="00B96A1D"/>
    <w:rsid w:val="00BD624A"/>
    <w:rsid w:val="00C54D70"/>
    <w:rsid w:val="00C74C58"/>
    <w:rsid w:val="00DC7332"/>
    <w:rsid w:val="00E2731D"/>
    <w:rsid w:val="00E475BB"/>
    <w:rsid w:val="00EB1AFB"/>
    <w:rsid w:val="00F07690"/>
    <w:rsid w:val="00F1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6FF6"/>
  <w15:chartTrackingRefBased/>
  <w15:docId w15:val="{28191A29-62DA-2C46-A60B-9326BF66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31D"/>
    <w:pPr>
      <w:tabs>
        <w:tab w:val="center" w:pos="4680"/>
        <w:tab w:val="right" w:pos="9360"/>
      </w:tabs>
    </w:pPr>
  </w:style>
  <w:style w:type="character" w:customStyle="1" w:styleId="HeaderChar">
    <w:name w:val="Header Char"/>
    <w:basedOn w:val="DefaultParagraphFont"/>
    <w:link w:val="Header"/>
    <w:uiPriority w:val="99"/>
    <w:rsid w:val="00E2731D"/>
  </w:style>
  <w:style w:type="paragraph" w:styleId="Footer">
    <w:name w:val="footer"/>
    <w:basedOn w:val="Normal"/>
    <w:link w:val="FooterChar"/>
    <w:uiPriority w:val="99"/>
    <w:unhideWhenUsed/>
    <w:rsid w:val="00E2731D"/>
    <w:pPr>
      <w:tabs>
        <w:tab w:val="center" w:pos="4680"/>
        <w:tab w:val="right" w:pos="9360"/>
      </w:tabs>
    </w:pPr>
  </w:style>
  <w:style w:type="character" w:customStyle="1" w:styleId="FooterChar">
    <w:name w:val="Footer Char"/>
    <w:basedOn w:val="DefaultParagraphFont"/>
    <w:link w:val="Footer"/>
    <w:uiPriority w:val="99"/>
    <w:rsid w:val="00E2731D"/>
  </w:style>
  <w:style w:type="paragraph" w:styleId="NormalWeb">
    <w:name w:val="Normal (Web)"/>
    <w:basedOn w:val="Normal"/>
    <w:uiPriority w:val="99"/>
    <w:semiHidden/>
    <w:unhideWhenUsed/>
    <w:rsid w:val="00E2731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2731D"/>
    <w:rPr>
      <w:b/>
      <w:bCs/>
    </w:rPr>
  </w:style>
  <w:style w:type="paragraph" w:styleId="ListParagraph">
    <w:name w:val="List Paragraph"/>
    <w:basedOn w:val="Normal"/>
    <w:uiPriority w:val="34"/>
    <w:qFormat/>
    <w:rsid w:val="00E475BB"/>
    <w:pPr>
      <w:ind w:left="720"/>
      <w:contextualSpacing/>
    </w:pPr>
  </w:style>
  <w:style w:type="character" w:styleId="Hyperlink">
    <w:name w:val="Hyperlink"/>
    <w:basedOn w:val="DefaultParagraphFont"/>
    <w:uiPriority w:val="99"/>
    <w:unhideWhenUsed/>
    <w:rsid w:val="00070FE8"/>
    <w:rPr>
      <w:color w:val="5F5F5F" w:themeColor="hyperlink"/>
      <w:u w:val="single"/>
    </w:rPr>
  </w:style>
  <w:style w:type="character" w:customStyle="1" w:styleId="UnresolvedMention1">
    <w:name w:val="Unresolved Mention1"/>
    <w:basedOn w:val="DefaultParagraphFont"/>
    <w:uiPriority w:val="99"/>
    <w:semiHidden/>
    <w:unhideWhenUsed/>
    <w:rsid w:val="00070FE8"/>
    <w:rPr>
      <w:color w:val="605E5C"/>
      <w:shd w:val="clear" w:color="auto" w:fill="E1DFDD"/>
    </w:rPr>
  </w:style>
  <w:style w:type="character" w:styleId="FollowedHyperlink">
    <w:name w:val="FollowedHyperlink"/>
    <w:basedOn w:val="DefaultParagraphFont"/>
    <w:uiPriority w:val="99"/>
    <w:semiHidden/>
    <w:unhideWhenUsed/>
    <w:rsid w:val="00070FE8"/>
    <w:rPr>
      <w:color w:val="919191" w:themeColor="followedHyperlink"/>
      <w:u w:val="single"/>
    </w:rPr>
  </w:style>
  <w:style w:type="paragraph" w:styleId="BalloonText">
    <w:name w:val="Balloon Text"/>
    <w:basedOn w:val="Normal"/>
    <w:link w:val="BalloonTextChar"/>
    <w:uiPriority w:val="99"/>
    <w:semiHidden/>
    <w:unhideWhenUsed/>
    <w:rsid w:val="00806C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6CB9"/>
    <w:rPr>
      <w:rFonts w:ascii="Times New Roman" w:hAnsi="Times New Roman" w:cs="Times New Roman"/>
      <w:sz w:val="18"/>
      <w:szCs w:val="18"/>
    </w:rPr>
  </w:style>
  <w:style w:type="character" w:styleId="UnresolvedMention">
    <w:name w:val="Unresolved Mention"/>
    <w:basedOn w:val="DefaultParagraphFont"/>
    <w:uiPriority w:val="99"/>
    <w:rsid w:val="0047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atheassistant@outloo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asassistingllc@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FFFFFF"/>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B4AF8A317E46E42B076D6326960E277" ma:contentTypeVersion="12" ma:contentTypeDescription="Create a new document." ma:contentTypeScope="" ma:versionID="e990ce2d255fb39f3b42243f3a59e9fa">
  <xsd:schema xmlns:xsd="http://www.w3.org/2001/XMLSchema" xmlns:xs="http://www.w3.org/2001/XMLSchema" xmlns:p="http://schemas.microsoft.com/office/2006/metadata/properties" xmlns:ns3="87777daf-af5a-4043-9388-6f75eea7ab86" xmlns:ns4="6647647e-a15b-4157-856d-d4de74a957a7" targetNamespace="http://schemas.microsoft.com/office/2006/metadata/properties" ma:root="true" ma:fieldsID="6aa6f79a92a415b1ee659e427324652c" ns3:_="" ns4:_="">
    <xsd:import namespace="87777daf-af5a-4043-9388-6f75eea7ab86"/>
    <xsd:import namespace="6647647e-a15b-4157-856d-d4de74a957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77daf-af5a-4043-9388-6f75eea7a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7647e-a15b-4157-856d-d4de74a957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88F5E-EFB4-4B1C-83C0-566C0D6F1306}">
  <ds:schemaRefs>
    <ds:schemaRef ds:uri="http://schemas.microsoft.com/sharepoint/v3/contenttype/forms"/>
  </ds:schemaRefs>
</ds:datastoreItem>
</file>

<file path=customXml/itemProps2.xml><?xml version="1.0" encoding="utf-8"?>
<ds:datastoreItem xmlns:ds="http://schemas.openxmlformats.org/officeDocument/2006/customXml" ds:itemID="{D6838AC4-6569-4797-AE85-721E692FDA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177CDB-C05C-4D77-A9F2-1BE9F50DDE79}">
  <ds:schemaRefs>
    <ds:schemaRef ds:uri="http://schemas.openxmlformats.org/officeDocument/2006/bibliography"/>
  </ds:schemaRefs>
</ds:datastoreItem>
</file>

<file path=customXml/itemProps4.xml><?xml version="1.0" encoding="utf-8"?>
<ds:datastoreItem xmlns:ds="http://schemas.openxmlformats.org/officeDocument/2006/customXml" ds:itemID="{AD06889B-6BEB-400E-AF22-24221F30E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77daf-af5a-4043-9388-6f75eea7ab86"/>
    <ds:schemaRef ds:uri="6647647e-a15b-4157-856d-d4de74a95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Gwendolyn</dc:creator>
  <cp:lastModifiedBy>Miami Allen</cp:lastModifiedBy>
  <cp:revision>4</cp:revision>
  <cp:lastPrinted>2020-05-11T17:18:00Z</cp:lastPrinted>
  <dcterms:created xsi:type="dcterms:W3CDTF">2023-10-03T16:04:00Z</dcterms:created>
  <dcterms:modified xsi:type="dcterms:W3CDTF">2023-10-03T16:12:00Z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0x0101002B4AF8A317E46E42B076D6326960E277</vt:lpwstr>
  </property>
</Properties>
</file>