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2AC" w:rsidRDefault="009632AC">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HISTORY</w:t>
      </w:r>
    </w:p>
    <w:p w:rsidR="009632AC" w:rsidRDefault="009632AC">
      <w:pPr>
        <w:jc w:val="center"/>
        <w:rPr>
          <w:rFonts w:ascii="Times New Roman" w:eastAsia="Times New Roman" w:hAnsi="Times New Roman" w:cs="Times New Roman"/>
          <w:b/>
          <w:bCs/>
          <w:color w:val="000000"/>
          <w:sz w:val="32"/>
          <w:szCs w:val="32"/>
        </w:rPr>
      </w:pPr>
    </w:p>
    <w:p w:rsidR="009632AC" w:rsidRDefault="009632A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Appalachian Beauty School was founded by Buna Hunt in 1977.  </w:t>
      </w:r>
      <w:r w:rsidR="00995F35">
        <w:rPr>
          <w:rFonts w:ascii="Times New Roman" w:eastAsia="Times New Roman" w:hAnsi="Times New Roman" w:cs="Times New Roman"/>
          <w:color w:val="000000"/>
          <w:sz w:val="28"/>
          <w:szCs w:val="28"/>
        </w:rPr>
        <w:t xml:space="preserve">The school has been in continuous operation since it opened. </w:t>
      </w:r>
      <w:r>
        <w:rPr>
          <w:rFonts w:ascii="Times New Roman" w:eastAsia="Times New Roman" w:hAnsi="Times New Roman" w:cs="Times New Roman"/>
          <w:color w:val="000000"/>
          <w:sz w:val="28"/>
          <w:szCs w:val="28"/>
        </w:rPr>
        <w:t>We believe that Appalachian Beauty School, which has been in existence since 1977, is a unique educational institution designed to meet the individual needs of cosmetology students by providing a quality education and practical training in a distinctly pleasant atmosphere for learning by fostering respectful relationships and by serving the community in a fashionable, trustworthy and economical manner.</w:t>
      </w:r>
    </w:p>
    <w:p w:rsidR="009632AC" w:rsidRDefault="009632AC">
      <w:pPr>
        <w:rPr>
          <w:rFonts w:ascii="Times New Roman" w:eastAsia="Times New Roman" w:hAnsi="Times New Roman" w:cs="Times New Roman"/>
          <w:color w:val="000000"/>
          <w:sz w:val="28"/>
          <w:szCs w:val="28"/>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MISSION STATEMENT</w:t>
      </w:r>
      <w:r w:rsidR="00EE3DF3">
        <w:rPr>
          <w:rFonts w:ascii="Times New Roman" w:eastAsia="Times New Roman" w:hAnsi="Times New Roman" w:cs="Times New Roman"/>
          <w:b/>
          <w:bCs/>
          <w:color w:val="000000"/>
          <w:sz w:val="28"/>
          <w:szCs w:val="28"/>
        </w:rPr>
        <w:t xml:space="preserve"> </w:t>
      </w:r>
    </w:p>
    <w:p w:rsidR="009632AC" w:rsidRDefault="009632AC">
      <w:pPr>
        <w:jc w:val="cente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Appalachian Beauty School’s mission is to prepare students to successfully pass written</w:t>
      </w:r>
      <w:r w:rsidR="001105AF">
        <w:rPr>
          <w:rFonts w:ascii="Times New Roman" w:eastAsia="Times New Roman" w:hAnsi="Times New Roman" w:cs="Times New Roman"/>
          <w:color w:val="000000"/>
          <w:sz w:val="20"/>
          <w:szCs w:val="20"/>
        </w:rPr>
        <w:t xml:space="preserve"> and practical state board exam</w:t>
      </w:r>
      <w:r>
        <w:rPr>
          <w:rFonts w:ascii="Times New Roman" w:eastAsia="Times New Roman" w:hAnsi="Times New Roman" w:cs="Times New Roman"/>
          <w:color w:val="000000"/>
          <w:sz w:val="20"/>
          <w:szCs w:val="20"/>
        </w:rPr>
        <w:t>, obtain licensure and become assets to their communities by means of gainful employment.  We always are striving to give each student the opportunity to reach his/her full potential.   It is our endeavor to focus on the following specific goals through conscientious and dedicated guidance and instruction as follows:</w:t>
      </w:r>
    </w:p>
    <w:p w:rsidR="009632AC" w:rsidRDefault="009632AC">
      <w:pPr>
        <w:rPr>
          <w:rFonts w:ascii="Times New Roman" w:eastAsia="Times New Roman" w:hAnsi="Times New Roman" w:cs="Times New Roman"/>
          <w:color w:val="000000"/>
          <w:sz w:val="20"/>
          <w:szCs w:val="20"/>
        </w:rPr>
      </w:pPr>
    </w:p>
    <w:p w:rsidR="009632AC" w:rsidRDefault="009632AC" w:rsidP="001105AF">
      <w:pPr>
        <w:ind w:left="720" w:hanging="720"/>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To motivate students to develop their artistic potential as well as good business management, salon ethics, business ethics, and knowledge of state board rules and regulations.</w:t>
      </w:r>
    </w:p>
    <w:p w:rsidR="009632AC" w:rsidRPr="001105AF" w:rsidRDefault="009632AC">
      <w:pPr>
        <w:ind w:left="720"/>
        <w:rPr>
          <w:rFonts w:ascii="Times New Roman" w:eastAsia="Times New Roman" w:hAnsi="Times New Roman" w:cs="Times New Roman"/>
          <w:color w:val="000000"/>
          <w:sz w:val="16"/>
          <w:szCs w:val="16"/>
        </w:rPr>
      </w:pPr>
    </w:p>
    <w:p w:rsidR="009632AC" w:rsidRDefault="009632AC">
      <w:pPr>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To build a solid foundation of educational and technical skills.</w:t>
      </w:r>
    </w:p>
    <w:p w:rsidR="009632AC" w:rsidRPr="001105AF" w:rsidRDefault="009632AC">
      <w:pPr>
        <w:rPr>
          <w:rFonts w:ascii="Times New Roman" w:eastAsia="Times New Roman" w:hAnsi="Times New Roman" w:cs="Times New Roman"/>
          <w:color w:val="000000"/>
          <w:sz w:val="16"/>
          <w:szCs w:val="16"/>
        </w:rPr>
      </w:pPr>
    </w:p>
    <w:p w:rsidR="009632AC" w:rsidRDefault="009632AC">
      <w:pPr>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To expose students to up-to-date products and hairstyling techniques.</w:t>
      </w:r>
    </w:p>
    <w:p w:rsidR="009632AC" w:rsidRPr="001105AF" w:rsidRDefault="009632AC">
      <w:pPr>
        <w:rPr>
          <w:rFonts w:ascii="Times New Roman" w:eastAsia="Times New Roman" w:hAnsi="Times New Roman" w:cs="Times New Roman"/>
          <w:color w:val="000000"/>
          <w:sz w:val="16"/>
          <w:szCs w:val="16"/>
        </w:rPr>
      </w:pPr>
    </w:p>
    <w:p w:rsidR="009632AC" w:rsidRDefault="009632AC">
      <w:pPr>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To fulfill all state board requirements for licensure and employment.</w:t>
      </w:r>
    </w:p>
    <w:p w:rsidR="009632AC" w:rsidRPr="001105AF" w:rsidRDefault="009632AC">
      <w:pPr>
        <w:rPr>
          <w:rFonts w:ascii="Times New Roman" w:eastAsia="Times New Roman" w:hAnsi="Times New Roman" w:cs="Times New Roman"/>
          <w:color w:val="000000"/>
          <w:sz w:val="16"/>
          <w:szCs w:val="16"/>
        </w:rPr>
      </w:pPr>
    </w:p>
    <w:p w:rsidR="009632AC" w:rsidRDefault="009632AC" w:rsidP="001105AF">
      <w:pPr>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To achieve skills and strategies for effective client relations and retention techniques.</w:t>
      </w:r>
    </w:p>
    <w:p w:rsidR="009632AC" w:rsidRDefault="009632AC">
      <w:pPr>
        <w:ind w:firstLine="720"/>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b/>
          <w:bCs/>
          <w:color w:val="000000"/>
          <w:sz w:val="28"/>
          <w:szCs w:val="28"/>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To teach students the components of the proper attitude of the professional</w:t>
      </w:r>
      <w:r w:rsidR="001105A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cosmetologists.</w:t>
      </w:r>
    </w:p>
    <w:p w:rsidR="009632AC" w:rsidRDefault="001105AF" w:rsidP="001105A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br w:type="page"/>
      </w:r>
      <w:r w:rsidR="009632AC">
        <w:rPr>
          <w:rFonts w:ascii="Times New Roman" w:eastAsia="Times New Roman" w:hAnsi="Times New Roman" w:cs="Times New Roman"/>
          <w:b/>
          <w:bCs/>
          <w:color w:val="000000"/>
          <w:sz w:val="28"/>
          <w:szCs w:val="28"/>
        </w:rPr>
        <w:lastRenderedPageBreak/>
        <w:t>ADMISSION REQUIREMENTS</w:t>
      </w:r>
      <w:r w:rsidR="00EE3DF3">
        <w:rPr>
          <w:rFonts w:ascii="Times New Roman" w:eastAsia="Times New Roman" w:hAnsi="Times New Roman" w:cs="Times New Roman"/>
          <w:b/>
          <w:bCs/>
          <w:color w:val="000000"/>
          <w:sz w:val="28"/>
          <w:szCs w:val="28"/>
        </w:rPr>
        <w:t xml:space="preserve">   </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school does not discriminate in its employment, admission, instruction or graduation policies </w:t>
      </w:r>
      <w:proofErr w:type="gramStart"/>
      <w:r>
        <w:rPr>
          <w:rFonts w:ascii="Times New Roman" w:eastAsia="Times New Roman" w:hAnsi="Times New Roman" w:cs="Times New Roman"/>
          <w:color w:val="000000"/>
          <w:sz w:val="20"/>
          <w:szCs w:val="20"/>
        </w:rPr>
        <w:t>on the basis of</w:t>
      </w:r>
      <w:proofErr w:type="gramEnd"/>
      <w:r>
        <w:rPr>
          <w:rFonts w:ascii="Times New Roman" w:eastAsia="Times New Roman" w:hAnsi="Times New Roman" w:cs="Times New Roman"/>
          <w:color w:val="000000"/>
          <w:sz w:val="20"/>
          <w:szCs w:val="20"/>
        </w:rPr>
        <w:t xml:space="preserve"> sex,</w:t>
      </w:r>
      <w:r w:rsidR="00140F1A">
        <w:rPr>
          <w:rFonts w:ascii="Times New Roman" w:eastAsia="Times New Roman" w:hAnsi="Times New Roman" w:cs="Times New Roman"/>
          <w:color w:val="000000"/>
          <w:sz w:val="20"/>
          <w:szCs w:val="20"/>
        </w:rPr>
        <w:t xml:space="preserve"> race.</w:t>
      </w:r>
      <w:r>
        <w:rPr>
          <w:rFonts w:ascii="Times New Roman" w:eastAsia="Times New Roman" w:hAnsi="Times New Roman" w:cs="Times New Roman"/>
          <w:color w:val="000000"/>
          <w:sz w:val="20"/>
          <w:szCs w:val="20"/>
        </w:rPr>
        <w:t xml:space="preserve"> age, color, religion or ethnic origin nor does it recruit students already attending or admitted to another school offering a similar program of study. The school requires that each student enrolling in the cosmetology program must:</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Applicants must be at least 16 years of age and provide a copy of a driver’s license or</w:t>
      </w:r>
    </w:p>
    <w:p w:rsidR="009632AC" w:rsidRDefault="009632AC">
      <w:pPr>
        <w:ind w:firstLine="720"/>
        <w:rPr>
          <w:rFonts w:ascii="Symbol" w:eastAsia="Symbol" w:hAnsi="Symbol" w:cs="Symbol"/>
          <w:color w:val="000000"/>
          <w:sz w:val="20"/>
          <w:szCs w:val="20"/>
        </w:rPr>
      </w:pPr>
      <w:r>
        <w:rPr>
          <w:rFonts w:ascii="Times New Roman" w:eastAsia="Times New Roman" w:hAnsi="Times New Roman" w:cs="Times New Roman"/>
          <w:color w:val="000000"/>
          <w:sz w:val="20"/>
          <w:szCs w:val="20"/>
        </w:rPr>
        <w:t>birth certificate.</w:t>
      </w:r>
    </w:p>
    <w:p w:rsidR="009632AC" w:rsidRDefault="009632AC" w:rsidP="00140F1A">
      <w:pPr>
        <w:rPr>
          <w:rFonts w:ascii="Symbol" w:eastAsia="Symbol" w:hAnsi="Symbol" w:cs="Symbo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Applicants must provide documentation of</w:t>
      </w:r>
      <w:r w:rsidR="00140F1A">
        <w:rPr>
          <w:rFonts w:ascii="Times New Roman" w:eastAsia="Times New Roman" w:hAnsi="Times New Roman" w:cs="Times New Roman"/>
          <w:color w:val="000000"/>
          <w:sz w:val="20"/>
          <w:szCs w:val="20"/>
        </w:rPr>
        <w:t xml:space="preserve"> high school or GED completion</w:t>
      </w:r>
    </w:p>
    <w:p w:rsidR="009632AC" w:rsidRDefault="009632AC">
      <w:pPr>
        <w:rPr>
          <w:rFonts w:ascii="Symbol" w:eastAsia="Symbol" w:hAnsi="Symbol" w:cs="Symbo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All applicants must provide documentation of social security cards.</w:t>
      </w:r>
    </w:p>
    <w:p w:rsidR="009632AC" w:rsidRDefault="009632AC" w:rsidP="00140F1A">
      <w:pPr>
        <w:numPr>
          <w:ilvl w:val="0"/>
          <w:numId w:val="1"/>
        </w:numPr>
        <w:ind w:hanging="720"/>
        <w:rPr>
          <w:rFonts w:ascii="Symbol" w:eastAsia="Symbol" w:hAnsi="Symbol" w:cs="Symbol"/>
          <w:color w:val="000000"/>
          <w:sz w:val="20"/>
          <w:szCs w:val="20"/>
        </w:rPr>
      </w:pPr>
      <w:r>
        <w:rPr>
          <w:rFonts w:ascii="Times New Roman" w:eastAsia="Times New Roman" w:hAnsi="Times New Roman" w:cs="Times New Roman"/>
          <w:color w:val="000000"/>
          <w:sz w:val="20"/>
          <w:szCs w:val="20"/>
        </w:rPr>
        <w:t>Applicants must complete an interview with an instructor.</w:t>
      </w:r>
    </w:p>
    <w:p w:rsidR="009632AC" w:rsidRDefault="009632AC" w:rsidP="00140F1A">
      <w:pPr>
        <w:tabs>
          <w:tab w:val="left" w:pos="2520"/>
        </w:tabs>
        <w:ind w:left="720" w:hanging="720"/>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All male applicants must show documented proof of selective service.</w:t>
      </w:r>
    </w:p>
    <w:p w:rsidR="00543DB3" w:rsidRPr="00543DB3" w:rsidRDefault="00543DB3" w:rsidP="00543DB3">
      <w:pPr>
        <w:widowControl/>
        <w:numPr>
          <w:ilvl w:val="0"/>
          <w:numId w:val="1"/>
        </w:numPr>
        <w:suppressAutoHyphens w:val="0"/>
        <w:autoSpaceDE w:val="0"/>
        <w:autoSpaceDN w:val="0"/>
        <w:adjustRightInd w:val="0"/>
        <w:ind w:hanging="720"/>
        <w:rPr>
          <w:rFonts w:ascii="Times New Roman" w:hAnsi="Times New Roman" w:cs="Times New Roman"/>
          <w:sz w:val="20"/>
          <w:szCs w:val="20"/>
        </w:rPr>
      </w:pPr>
      <w:r w:rsidRPr="00543DB3">
        <w:rPr>
          <w:rFonts w:ascii="Times New Roman" w:hAnsi="Times New Roman" w:cs="Times New Roman"/>
          <w:sz w:val="20"/>
          <w:szCs w:val="20"/>
        </w:rPr>
        <w:t>Have evidence of completion of home schooling that state law treat</w:t>
      </w:r>
      <w:r>
        <w:rPr>
          <w:rFonts w:ascii="Times New Roman" w:hAnsi="Times New Roman" w:cs="Times New Roman"/>
          <w:sz w:val="20"/>
          <w:szCs w:val="20"/>
        </w:rPr>
        <w:t>s as a home or private school.</w:t>
      </w:r>
    </w:p>
    <w:p w:rsidR="009632AC" w:rsidRDefault="009632AC">
      <w:pPr>
        <w:rPr>
          <w:rFonts w:ascii="Times New Roman" w:eastAsia="Times New Roman" w:hAnsi="Times New Roman" w:cs="Times New Roman"/>
          <w:color w:val="000000"/>
          <w:sz w:val="20"/>
          <w:szCs w:val="20"/>
        </w:rPr>
      </w:pPr>
    </w:p>
    <w:p w:rsidR="00140F1A" w:rsidRDefault="00140F1A" w:rsidP="00140F1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applicants are encouraged to complete four hours of classroom/student salon observation.</w:t>
      </w:r>
    </w:p>
    <w:p w:rsidR="00543DB3" w:rsidRDefault="00543DB3">
      <w:pPr>
        <w:jc w:val="center"/>
        <w:rPr>
          <w:rFonts w:ascii="Times New Roman" w:eastAsia="Times New Roman" w:hAnsi="Times New Roman" w:cs="Times New Roman"/>
          <w:b/>
          <w:bCs/>
          <w:color w:val="000000"/>
          <w:sz w:val="28"/>
          <w:szCs w:val="28"/>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TRANSFERS</w:t>
      </w:r>
      <w:r w:rsidR="00EE3DF3">
        <w:rPr>
          <w:rFonts w:ascii="Times New Roman" w:eastAsia="Times New Roman" w:hAnsi="Times New Roman" w:cs="Times New Roman"/>
          <w:b/>
          <w:bCs/>
          <w:color w:val="000000"/>
          <w:sz w:val="28"/>
          <w:szCs w:val="28"/>
        </w:rPr>
        <w:t xml:space="preserve"> </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 do not accept transfer students.  If a student wants to transfer to another school, the student must be paid in full </w:t>
      </w:r>
      <w:proofErr w:type="gramStart"/>
      <w:r>
        <w:rPr>
          <w:rFonts w:ascii="Times New Roman" w:eastAsia="Times New Roman" w:hAnsi="Times New Roman" w:cs="Times New Roman"/>
          <w:color w:val="000000"/>
          <w:sz w:val="20"/>
          <w:szCs w:val="20"/>
        </w:rPr>
        <w:t>in order for</w:t>
      </w:r>
      <w:proofErr w:type="gramEnd"/>
      <w:r>
        <w:rPr>
          <w:rFonts w:ascii="Times New Roman" w:eastAsia="Times New Roman" w:hAnsi="Times New Roman" w:cs="Times New Roman"/>
          <w:color w:val="000000"/>
          <w:sz w:val="20"/>
          <w:szCs w:val="20"/>
        </w:rPr>
        <w:t xml:space="preserve"> the transcript to be release</w:t>
      </w:r>
      <w:r w:rsidR="00C84A4B">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w:t>
      </w:r>
    </w:p>
    <w:p w:rsidR="009632AC" w:rsidRDefault="009632AC">
      <w:pPr>
        <w:rPr>
          <w:rFonts w:ascii="Times New Roman" w:eastAsia="Times New Roman" w:hAnsi="Times New Roman" w:cs="Times New Roman"/>
          <w:color w:val="000000"/>
          <w:sz w:val="20"/>
          <w:szCs w:val="20"/>
        </w:rPr>
      </w:pPr>
    </w:p>
    <w:p w:rsidR="001105AF" w:rsidRPr="00EE3DF3" w:rsidRDefault="001105AF" w:rsidP="001105AF">
      <w:pPr>
        <w:jc w:val="center"/>
        <w:rPr>
          <w:rFonts w:ascii="Times New Roman" w:eastAsia="Times New Roman" w:hAnsi="Times New Roman" w:cs="Times New Roman"/>
          <w:color w:val="000000"/>
          <w:sz w:val="20"/>
          <w:szCs w:val="20"/>
        </w:rPr>
      </w:pPr>
      <w:r w:rsidRPr="00EE3DF3">
        <w:rPr>
          <w:rFonts w:ascii="Times New Roman" w:eastAsia="Times New Roman" w:hAnsi="Times New Roman" w:cs="Times New Roman"/>
          <w:b/>
          <w:bCs/>
          <w:color w:val="000000"/>
          <w:sz w:val="28"/>
          <w:szCs w:val="28"/>
        </w:rPr>
        <w:t>RE-ENTRY</w:t>
      </w:r>
      <w:r w:rsidR="00EE3DF3">
        <w:rPr>
          <w:rFonts w:ascii="Times New Roman" w:eastAsia="Times New Roman" w:hAnsi="Times New Roman" w:cs="Times New Roman"/>
          <w:b/>
          <w:bCs/>
          <w:color w:val="000000"/>
          <w:sz w:val="28"/>
          <w:szCs w:val="28"/>
        </w:rPr>
        <w:t xml:space="preserve"> </w:t>
      </w:r>
    </w:p>
    <w:p w:rsidR="001105AF" w:rsidRDefault="00E928D9" w:rsidP="001105A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student who wishes to re-enter will get credit for hour up to 5 years from the date they originally started. </w:t>
      </w:r>
      <w:r w:rsidR="00EE3DF3">
        <w:rPr>
          <w:rFonts w:ascii="Times New Roman" w:eastAsia="Times New Roman" w:hAnsi="Times New Roman" w:cs="Times New Roman"/>
          <w:color w:val="000000"/>
          <w:sz w:val="20"/>
          <w:szCs w:val="20"/>
        </w:rPr>
        <w:t>All fees in effect at the time of enrollment will be charged and tuition will be pro-rated, if applicable.</w:t>
      </w:r>
    </w:p>
    <w:p w:rsidR="001105AF" w:rsidRDefault="001105AF">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INSTITUTIONAL FACILITIES</w:t>
      </w:r>
      <w:r w:rsidR="00EE3DF3">
        <w:rPr>
          <w:rFonts w:ascii="Times New Roman" w:eastAsia="Times New Roman" w:hAnsi="Times New Roman" w:cs="Times New Roman"/>
          <w:b/>
          <w:bCs/>
          <w:color w:val="000000"/>
          <w:sz w:val="28"/>
          <w:szCs w:val="28"/>
        </w:rPr>
        <w:t xml:space="preserve"> </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Appalachian Beauty School is located at </w:t>
      </w:r>
      <w:r w:rsidR="00995F35">
        <w:rPr>
          <w:rFonts w:ascii="Times New Roman" w:eastAsia="Times New Roman" w:hAnsi="Times New Roman" w:cs="Times New Roman"/>
          <w:color w:val="000000"/>
          <w:sz w:val="20"/>
          <w:szCs w:val="20"/>
        </w:rPr>
        <w:t>25429 US, Highway 119N, Belfry, Ky</w:t>
      </w:r>
      <w:r>
        <w:rPr>
          <w:rFonts w:ascii="Times New Roman" w:eastAsia="Times New Roman" w:hAnsi="Times New Roman" w:cs="Times New Roman"/>
          <w:color w:val="000000"/>
          <w:sz w:val="20"/>
          <w:szCs w:val="20"/>
        </w:rPr>
        <w:t xml:space="preserve">.  </w:t>
      </w:r>
      <w:r w:rsidR="00D46BD9">
        <w:rPr>
          <w:rFonts w:ascii="Times New Roman" w:eastAsia="Times New Roman" w:hAnsi="Times New Roman" w:cs="Times New Roman"/>
          <w:color w:val="000000"/>
          <w:sz w:val="20"/>
          <w:szCs w:val="20"/>
        </w:rPr>
        <w:t>The institution features 2950 square feet of established facilities</w:t>
      </w:r>
      <w:r>
        <w:rPr>
          <w:rFonts w:ascii="Times New Roman" w:eastAsia="Times New Roman" w:hAnsi="Times New Roman" w:cs="Times New Roman"/>
          <w:color w:val="000000"/>
          <w:sz w:val="20"/>
          <w:szCs w:val="20"/>
        </w:rPr>
        <w:t xml:space="preserve"> dedicated to the individual training of the complete cosmetologist.  The institution maintains equipment, workstations, secure areas for property, as well as secured areas for record and supply storage.  Areas are provided for safe working conditions, designated administration areas, and reference library.</w:t>
      </w:r>
    </w:p>
    <w:p w:rsidR="009632AC" w:rsidRDefault="009632AC">
      <w:pPr>
        <w:rPr>
          <w:rFonts w:ascii="Times New Roman" w:eastAsia="Times New Roman" w:hAnsi="Times New Roman" w:cs="Times New Roman"/>
          <w:color w:val="000000"/>
          <w:sz w:val="20"/>
          <w:szCs w:val="20"/>
        </w:rPr>
      </w:pPr>
    </w:p>
    <w:p w:rsidR="009632AC" w:rsidRDefault="00312B1B">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ADMINISTRATIVE STAFF AND </w:t>
      </w:r>
      <w:r w:rsidR="009632AC">
        <w:rPr>
          <w:rFonts w:ascii="Times New Roman" w:eastAsia="Times New Roman" w:hAnsi="Times New Roman" w:cs="Times New Roman"/>
          <w:b/>
          <w:bCs/>
          <w:color w:val="000000"/>
          <w:sz w:val="28"/>
          <w:szCs w:val="28"/>
        </w:rPr>
        <w:t>FACULTY</w:t>
      </w:r>
      <w:r w:rsidR="00EE3DF3">
        <w:rPr>
          <w:rFonts w:ascii="Times New Roman" w:eastAsia="Times New Roman" w:hAnsi="Times New Roman" w:cs="Times New Roman"/>
          <w:b/>
          <w:bCs/>
          <w:color w:val="000000"/>
          <w:sz w:val="28"/>
          <w:szCs w:val="28"/>
        </w:rPr>
        <w:t xml:space="preserve"> </w:t>
      </w:r>
    </w:p>
    <w:p w:rsidR="009632AC" w:rsidRDefault="009632AC" w:rsidP="00995F35">
      <w:pPr>
        <w:jc w:val="center"/>
        <w:rPr>
          <w:rFonts w:ascii="Times New Roman" w:eastAsia="Times New Roman" w:hAnsi="Times New Roman" w:cs="Times New Roman"/>
          <w:b/>
          <w:bCs/>
          <w:color w:val="000000"/>
          <w:sz w:val="28"/>
          <w:szCs w:val="28"/>
        </w:rPr>
      </w:pPr>
    </w:p>
    <w:p w:rsidR="00995F35" w:rsidRDefault="00995F35" w:rsidP="00995F3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Amber McCrack</w:t>
      </w:r>
      <w:r w:rsidR="00DC1DD1">
        <w:rPr>
          <w:rFonts w:ascii="Times New Roman" w:eastAsia="Times New Roman" w:hAnsi="Times New Roman" w:cs="Times New Roman"/>
          <w:color w:val="000000"/>
          <w:sz w:val="20"/>
          <w:szCs w:val="20"/>
        </w:rPr>
        <w:t>en------------</w:t>
      </w:r>
      <w:r w:rsidR="009632AC">
        <w:rPr>
          <w:rFonts w:ascii="Times New Roman" w:eastAsia="Times New Roman" w:hAnsi="Times New Roman" w:cs="Times New Roman"/>
          <w:color w:val="000000"/>
          <w:sz w:val="20"/>
          <w:szCs w:val="20"/>
        </w:rPr>
        <w:t>Owner</w:t>
      </w:r>
      <w:r w:rsidR="00EE3DF3">
        <w:rPr>
          <w:rStyle w:val="FootnoteReference"/>
          <w:rFonts w:ascii="Times New Roman" w:eastAsia="Times New Roman" w:hAnsi="Times New Roman" w:cs="Times New Roman"/>
          <w:color w:val="000000"/>
          <w:sz w:val="20"/>
          <w:szCs w:val="20"/>
        </w:rPr>
        <w:footnoteReference w:id="1"/>
      </w:r>
      <w:r w:rsidR="009632AC">
        <w:rPr>
          <w:rFonts w:ascii="Times New Roman" w:eastAsia="Times New Roman" w:hAnsi="Times New Roman" w:cs="Times New Roman"/>
          <w:color w:val="000000"/>
          <w:sz w:val="20"/>
          <w:szCs w:val="20"/>
        </w:rPr>
        <w:t>/Director/Instructor</w:t>
      </w:r>
    </w:p>
    <w:p w:rsidR="00995F35" w:rsidRDefault="00995F35" w:rsidP="00995F3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Deidre Blanton---------Instructor</w:t>
      </w:r>
    </w:p>
    <w:p w:rsidR="00DC1DD1" w:rsidRDefault="00DC1DD1" w:rsidP="00995F3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Deborah Johnson---------Instructor </w:t>
      </w:r>
    </w:p>
    <w:p w:rsidR="009632AC" w:rsidRDefault="00C84A4B">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r w:rsidR="00ED2B74">
        <w:rPr>
          <w:rFonts w:ascii="Times New Roman" w:eastAsia="Times New Roman" w:hAnsi="Times New Roman" w:cs="Times New Roman"/>
          <w:b/>
          <w:bCs/>
          <w:color w:val="000000"/>
          <w:sz w:val="28"/>
          <w:szCs w:val="28"/>
        </w:rPr>
        <w:lastRenderedPageBreak/>
        <w:t>COMPLAINT (GRIEVA</w:t>
      </w:r>
      <w:r w:rsidR="009632AC">
        <w:rPr>
          <w:rFonts w:ascii="Times New Roman" w:eastAsia="Times New Roman" w:hAnsi="Times New Roman" w:cs="Times New Roman"/>
          <w:b/>
          <w:bCs/>
          <w:color w:val="000000"/>
          <w:sz w:val="28"/>
          <w:szCs w:val="28"/>
        </w:rPr>
        <w:t>NCE) POLICY AND PROCEDURE</w:t>
      </w:r>
      <w:r w:rsidR="00AD084B">
        <w:rPr>
          <w:rFonts w:ascii="Times New Roman" w:eastAsia="Times New Roman" w:hAnsi="Times New Roman" w:cs="Times New Roman"/>
          <w:b/>
          <w:bCs/>
          <w:color w:val="000000"/>
          <w:sz w:val="28"/>
          <w:szCs w:val="28"/>
        </w:rPr>
        <w:t xml:space="preserve"> </w:t>
      </w:r>
    </w:p>
    <w:p w:rsidR="009632AC" w:rsidRDefault="009632AC">
      <w:pPr>
        <w:jc w:val="center"/>
        <w:rPr>
          <w:rFonts w:ascii="Times New Roman" w:eastAsia="Times New Roman" w:hAnsi="Times New Roman" w:cs="Times New Roman"/>
          <w:b/>
          <w:bCs/>
          <w:color w:val="000000"/>
          <w:sz w:val="28"/>
          <w:szCs w:val="28"/>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 event a complainant wishes to register a grievance against Appalachian Beauty School, Inc. the following policy is in effect.</w:t>
      </w:r>
    </w:p>
    <w:p w:rsidR="009632AC" w:rsidRDefault="009632AC">
      <w:pPr>
        <w:rPr>
          <w:rFonts w:ascii="Times New Roman" w:eastAsia="Times New Roman" w:hAnsi="Times New Roman" w:cs="Times New Roman"/>
          <w:color w:val="000000"/>
          <w:sz w:val="20"/>
          <w:szCs w:val="20"/>
        </w:rPr>
      </w:pPr>
    </w:p>
    <w:p w:rsidR="009632AC" w:rsidRDefault="009632AC">
      <w:pPr>
        <w:tabs>
          <w:tab w:val="left" w:pos="1440"/>
        </w:tabs>
        <w:ind w:lef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The complaint must be in writing and addressed to the school Director/Owner.</w:t>
      </w:r>
    </w:p>
    <w:p w:rsidR="009632AC" w:rsidRDefault="009632AC">
      <w:pPr>
        <w:tabs>
          <w:tab w:val="left" w:pos="1440"/>
        </w:tabs>
        <w:ind w:lef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Within ten business days, the school Director/Owner will provide a suggested resolution or dismissal of complaint in writing to the complainant.</w:t>
      </w:r>
    </w:p>
    <w:p w:rsidR="009632AC" w:rsidRDefault="009632AC">
      <w:pPr>
        <w:tabs>
          <w:tab w:val="left" w:pos="1440"/>
        </w:tabs>
        <w:ind w:lef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 xml:space="preserve">Should the complainant </w:t>
      </w:r>
      <w:proofErr w:type="gramStart"/>
      <w:r>
        <w:rPr>
          <w:rFonts w:ascii="Times New Roman" w:eastAsia="Times New Roman" w:hAnsi="Times New Roman" w:cs="Times New Roman"/>
          <w:color w:val="000000"/>
          <w:sz w:val="20"/>
          <w:szCs w:val="20"/>
        </w:rPr>
        <w:t>be in disagreement</w:t>
      </w:r>
      <w:proofErr w:type="gramEnd"/>
      <w:r>
        <w:rPr>
          <w:rFonts w:ascii="Times New Roman" w:eastAsia="Times New Roman" w:hAnsi="Times New Roman" w:cs="Times New Roman"/>
          <w:color w:val="000000"/>
          <w:sz w:val="20"/>
          <w:szCs w:val="20"/>
        </w:rPr>
        <w:t xml:space="preserve"> as to the suggested resolution or dismissal of the complaint, then and only then may the complainant contact one or both of the </w:t>
      </w:r>
      <w:r w:rsidR="00D46BD9">
        <w:rPr>
          <w:rFonts w:ascii="Times New Roman" w:eastAsia="Times New Roman" w:hAnsi="Times New Roman" w:cs="Times New Roman"/>
          <w:color w:val="000000"/>
          <w:sz w:val="20"/>
          <w:szCs w:val="20"/>
        </w:rPr>
        <w:t>school’s</w:t>
      </w:r>
      <w:r>
        <w:rPr>
          <w:rFonts w:ascii="Times New Roman" w:eastAsia="Times New Roman" w:hAnsi="Times New Roman" w:cs="Times New Roman"/>
          <w:color w:val="000000"/>
          <w:sz w:val="20"/>
          <w:szCs w:val="20"/>
        </w:rPr>
        <w:t xml:space="preserve"> regulatory agencies.</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National Accrediting Commission of Career Arts &amp; Sciences</w:t>
      </w:r>
    </w:p>
    <w:p w:rsidR="009632AC" w:rsidRDefault="00ED2B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3015 Co</w:t>
      </w:r>
      <w:r w:rsidR="00995F35">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vin St.</w:t>
      </w:r>
    </w:p>
    <w:p w:rsidR="009632AC" w:rsidRDefault="00ED2B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Alexandria, VA  22314</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Telephone:  703-600-7600</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Kentucky State Board of Hairdressers &amp; Cosmetologists</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St. James Court Suite A</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Frankfort, KY  40601</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Telephone: 502-564-4262</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complaint and the decision will be maintained on file.</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LICENSING/ACCREDITING AGENCIES</w:t>
      </w:r>
      <w:r w:rsidR="00AD084B">
        <w:rPr>
          <w:rFonts w:ascii="Times New Roman" w:eastAsia="Times New Roman" w:hAnsi="Times New Roman" w:cs="Times New Roman"/>
          <w:b/>
          <w:bCs/>
          <w:color w:val="000000"/>
          <w:sz w:val="28"/>
          <w:szCs w:val="28"/>
        </w:rPr>
        <w:t xml:space="preserve"> </w:t>
      </w:r>
    </w:p>
    <w:p w:rsidR="009632AC" w:rsidRDefault="009632AC">
      <w:pPr>
        <w:rPr>
          <w:rFonts w:ascii="Times New Roman" w:eastAsia="Times New Roman" w:hAnsi="Times New Roman" w:cs="Times New Roman"/>
          <w:b/>
          <w:bCs/>
          <w:color w:val="000000"/>
          <w:sz w:val="28"/>
          <w:szCs w:val="28"/>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institution is licensed by the Kentucky State Board of Hairdressers and Cosmetologists and is also accredited by NACCAS.  Their contact information is as follows:</w:t>
      </w:r>
    </w:p>
    <w:p w:rsidR="009632AC" w:rsidRDefault="009632AC">
      <w:pPr>
        <w:rPr>
          <w:rFonts w:ascii="Times New Roman" w:eastAsia="Times New Roman" w:hAnsi="Times New Roman" w:cs="Times New Roman"/>
          <w:color w:val="000000"/>
          <w:sz w:val="20"/>
          <w:szCs w:val="20"/>
        </w:rPr>
      </w:pPr>
    </w:p>
    <w:p w:rsidR="00ED2B74" w:rsidRDefault="00ED2B74" w:rsidP="00ED2B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National Accrediting Commission of Career Arts &amp; Sciences</w:t>
      </w:r>
    </w:p>
    <w:p w:rsidR="00ED2B74" w:rsidRDefault="00ED2B74" w:rsidP="00ED2B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3015 Co</w:t>
      </w:r>
      <w:r w:rsidR="00287808">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vin St.</w:t>
      </w:r>
    </w:p>
    <w:p w:rsidR="00ED2B74" w:rsidRDefault="00ED2B74" w:rsidP="00ED2B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Alexandria, VA  22314</w:t>
      </w:r>
    </w:p>
    <w:p w:rsidR="00ED2B74" w:rsidRDefault="00ED2B74" w:rsidP="00ED2B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Telephone:  703-600-7600</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Kentucky State Board of Hairdressers &amp; Cosmetologists</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St. James Court Suite A</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Frankfort, KY  40601</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Telephone: 502-564-4262</w:t>
      </w:r>
    </w:p>
    <w:p w:rsidR="009632AC" w:rsidRDefault="0032725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9632AC" w:rsidRDefault="009632A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TUITION SCHEDULES</w:t>
      </w:r>
      <w:r w:rsidR="00AD084B">
        <w:rPr>
          <w:rFonts w:ascii="Times New Roman" w:eastAsia="Times New Roman" w:hAnsi="Times New Roman" w:cs="Times New Roman"/>
          <w:b/>
          <w:bCs/>
          <w:color w:val="000000"/>
          <w:sz w:val="28"/>
          <w:szCs w:val="28"/>
        </w:rPr>
        <w:t xml:space="preserve">  </w:t>
      </w:r>
    </w:p>
    <w:p w:rsidR="009632AC" w:rsidRDefault="009632AC">
      <w:pPr>
        <w:jc w:val="center"/>
        <w:rPr>
          <w:rFonts w:ascii="Times New Roman" w:eastAsia="Times New Roman" w:hAnsi="Times New Roman" w:cs="Times New Roman"/>
          <w:b/>
          <w:bCs/>
          <w:color w:val="000000"/>
          <w:sz w:val="28"/>
          <w:szCs w:val="28"/>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total tuition of the course is $1</w:t>
      </w:r>
      <w:r w:rsidR="00363936">
        <w:rPr>
          <w:rFonts w:ascii="Times New Roman" w:eastAsia="Times New Roman" w:hAnsi="Times New Roman" w:cs="Times New Roman"/>
          <w:color w:val="000000"/>
          <w:sz w:val="20"/>
          <w:szCs w:val="20"/>
        </w:rPr>
        <w:t>0,</w:t>
      </w:r>
      <w:r w:rsidR="00930B21">
        <w:rPr>
          <w:rFonts w:ascii="Times New Roman" w:eastAsia="Times New Roman" w:hAnsi="Times New Roman" w:cs="Times New Roman"/>
          <w:color w:val="000000"/>
          <w:sz w:val="20"/>
          <w:szCs w:val="20"/>
        </w:rPr>
        <w:t>975</w:t>
      </w:r>
      <w:r>
        <w:rPr>
          <w:rFonts w:ascii="Times New Roman" w:eastAsia="Times New Roman" w:hAnsi="Times New Roman" w:cs="Times New Roman"/>
          <w:color w:val="000000"/>
          <w:sz w:val="20"/>
          <w:szCs w:val="20"/>
        </w:rPr>
        <w:t>.00</w:t>
      </w:r>
      <w:r w:rsidR="00930B21">
        <w:rPr>
          <w:rFonts w:ascii="Times New Roman" w:eastAsia="Times New Roman" w:hAnsi="Times New Roman" w:cs="Times New Roman"/>
          <w:color w:val="000000"/>
          <w:sz w:val="20"/>
          <w:szCs w:val="20"/>
        </w:rPr>
        <w:t xml:space="preserve"> (Tuition: $10,000; Books: $210.00; supplies: $290.00; registration fee: $450.00; and State Board fee: $25.00)</w:t>
      </w:r>
      <w:r>
        <w:rPr>
          <w:rFonts w:ascii="Times New Roman" w:eastAsia="Times New Roman" w:hAnsi="Times New Roman" w:cs="Times New Roman"/>
          <w:color w:val="000000"/>
          <w:sz w:val="20"/>
          <w:szCs w:val="20"/>
        </w:rPr>
        <w:t xml:space="preserve">.  </w:t>
      </w:r>
      <w:r w:rsidR="002E15F6">
        <w:rPr>
          <w:rFonts w:ascii="Times New Roman" w:eastAsia="Times New Roman" w:hAnsi="Times New Roman" w:cs="Times New Roman"/>
          <w:color w:val="000000"/>
          <w:sz w:val="20"/>
          <w:szCs w:val="20"/>
        </w:rPr>
        <w:t>After the initial payment of a registration fee</w:t>
      </w:r>
      <w:r w:rsidR="00930B21">
        <w:rPr>
          <w:rFonts w:ascii="Times New Roman" w:eastAsia="Times New Roman" w:hAnsi="Times New Roman" w:cs="Times New Roman"/>
          <w:color w:val="000000"/>
          <w:sz w:val="20"/>
          <w:szCs w:val="20"/>
        </w:rPr>
        <w:t xml:space="preserve"> and state board fee </w:t>
      </w:r>
      <w:r w:rsidR="002E15F6">
        <w:rPr>
          <w:rFonts w:ascii="Times New Roman" w:eastAsia="Times New Roman" w:hAnsi="Times New Roman" w:cs="Times New Roman"/>
          <w:color w:val="000000"/>
          <w:sz w:val="20"/>
          <w:szCs w:val="20"/>
        </w:rPr>
        <w:t>of $</w:t>
      </w:r>
      <w:r w:rsidR="00930B21">
        <w:rPr>
          <w:rFonts w:ascii="Times New Roman" w:eastAsia="Times New Roman" w:hAnsi="Times New Roman" w:cs="Times New Roman"/>
          <w:color w:val="000000"/>
          <w:sz w:val="20"/>
          <w:szCs w:val="20"/>
        </w:rPr>
        <w:t>475</w:t>
      </w:r>
      <w:r w:rsidR="002E15F6">
        <w:rPr>
          <w:rFonts w:ascii="Times New Roman" w:eastAsia="Times New Roman" w:hAnsi="Times New Roman" w:cs="Times New Roman"/>
          <w:color w:val="000000"/>
          <w:sz w:val="20"/>
          <w:szCs w:val="20"/>
        </w:rPr>
        <w:t xml:space="preserve">.00 and tuition down payment </w:t>
      </w:r>
      <w:r>
        <w:rPr>
          <w:rFonts w:ascii="Times New Roman" w:eastAsia="Times New Roman" w:hAnsi="Times New Roman" w:cs="Times New Roman"/>
          <w:color w:val="000000"/>
          <w:sz w:val="20"/>
          <w:szCs w:val="20"/>
        </w:rPr>
        <w:t>of $</w:t>
      </w:r>
      <w:proofErr w:type="gramStart"/>
      <w:r w:rsidR="00930B21">
        <w:rPr>
          <w:rFonts w:ascii="Times New Roman" w:eastAsia="Times New Roman" w:hAnsi="Times New Roman" w:cs="Times New Roman"/>
          <w:color w:val="000000"/>
          <w:sz w:val="20"/>
          <w:szCs w:val="20"/>
        </w:rPr>
        <w:t xml:space="preserve">3,300.00 </w:t>
      </w:r>
      <w:r w:rsidR="002E15F6">
        <w:rPr>
          <w:rFonts w:ascii="Times New Roman" w:eastAsia="Times New Roman" w:hAnsi="Times New Roman" w:cs="Times New Roman"/>
          <w:color w:val="000000"/>
          <w:sz w:val="20"/>
          <w:szCs w:val="20"/>
        </w:rPr>
        <w:t>,</w:t>
      </w:r>
      <w:proofErr w:type="gramEnd"/>
      <w:r w:rsidR="002E15F6">
        <w:rPr>
          <w:rFonts w:ascii="Times New Roman" w:eastAsia="Times New Roman" w:hAnsi="Times New Roman" w:cs="Times New Roman"/>
          <w:color w:val="000000"/>
          <w:sz w:val="20"/>
          <w:szCs w:val="20"/>
        </w:rPr>
        <w:t xml:space="preserve"> payments will be paid at the rate </w:t>
      </w:r>
      <w:r>
        <w:rPr>
          <w:rFonts w:ascii="Times New Roman" w:eastAsia="Times New Roman" w:hAnsi="Times New Roman" w:cs="Times New Roman"/>
          <w:color w:val="000000"/>
          <w:sz w:val="20"/>
          <w:szCs w:val="20"/>
        </w:rPr>
        <w:t>of $</w:t>
      </w:r>
      <w:r w:rsidR="00930B21">
        <w:rPr>
          <w:rFonts w:ascii="Times New Roman" w:eastAsia="Times New Roman" w:hAnsi="Times New Roman" w:cs="Times New Roman"/>
          <w:color w:val="000000"/>
          <w:sz w:val="20"/>
          <w:szCs w:val="20"/>
        </w:rPr>
        <w:t xml:space="preserve">600.00 </w:t>
      </w:r>
      <w:r w:rsidR="002E15F6">
        <w:rPr>
          <w:rFonts w:ascii="Times New Roman" w:eastAsia="Times New Roman" w:hAnsi="Times New Roman" w:cs="Times New Roman"/>
          <w:color w:val="000000"/>
          <w:sz w:val="20"/>
          <w:szCs w:val="20"/>
        </w:rPr>
        <w:t>each</w:t>
      </w:r>
      <w:r>
        <w:rPr>
          <w:rFonts w:ascii="Times New Roman" w:eastAsia="Times New Roman" w:hAnsi="Times New Roman" w:cs="Times New Roman"/>
          <w:color w:val="000000"/>
          <w:sz w:val="20"/>
          <w:szCs w:val="20"/>
        </w:rPr>
        <w:t xml:space="preserve"> month</w:t>
      </w:r>
      <w:r>
        <w:rPr>
          <w:rFonts w:ascii="Century Gothic" w:eastAsia="Century Gothic" w:hAnsi="Century Gothic" w:cs="Century Gothic"/>
          <w:color w:val="000000"/>
          <w:sz w:val="22"/>
          <w:szCs w:val="22"/>
        </w:rPr>
        <w:t>.</w:t>
      </w:r>
      <w:r>
        <w:rPr>
          <w:rFonts w:ascii="Times New Roman" w:eastAsia="Times New Roman" w:hAnsi="Times New Roman" w:cs="Times New Roman"/>
          <w:color w:val="000000"/>
          <w:sz w:val="20"/>
          <w:szCs w:val="20"/>
        </w:rPr>
        <w:t xml:space="preserve"> </w:t>
      </w:r>
      <w:r w:rsidR="00995F35">
        <w:rPr>
          <w:rFonts w:ascii="Times New Roman" w:eastAsia="Times New Roman" w:hAnsi="Times New Roman" w:cs="Times New Roman"/>
          <w:color w:val="000000"/>
          <w:sz w:val="20"/>
          <w:szCs w:val="20"/>
        </w:rPr>
        <w:t xml:space="preserve">There is a transcript fee of $20.00. </w:t>
      </w:r>
      <w:r w:rsidR="002E15F6">
        <w:rPr>
          <w:rFonts w:ascii="Times New Roman" w:eastAsia="Times New Roman" w:hAnsi="Times New Roman" w:cs="Times New Roman"/>
          <w:color w:val="000000"/>
          <w:sz w:val="20"/>
          <w:szCs w:val="20"/>
        </w:rPr>
        <w:t>Check, cash, money order, cashier’s check or financial aid to those who qualify are also acceptable forms of payment. It is not the</w:t>
      </w:r>
      <w:r w:rsidR="00771438">
        <w:rPr>
          <w:rFonts w:ascii="Times New Roman" w:eastAsia="Times New Roman" w:hAnsi="Times New Roman" w:cs="Times New Roman"/>
          <w:color w:val="000000"/>
          <w:sz w:val="20"/>
          <w:szCs w:val="20"/>
        </w:rPr>
        <w:t xml:space="preserve"> established policy of the institution to offer scholarships or fee waivers., </w:t>
      </w:r>
    </w:p>
    <w:p w:rsidR="00771438" w:rsidRDefault="00771438">
      <w:pPr>
        <w:rPr>
          <w:rFonts w:ascii="Times New Roman" w:eastAsia="Times New Roman" w:hAnsi="Times New Roman" w:cs="Times New Roman"/>
          <w:color w:val="000000"/>
          <w:sz w:val="20"/>
          <w:szCs w:val="20"/>
        </w:rPr>
      </w:pPr>
    </w:p>
    <w:p w:rsidR="00771438" w:rsidRDefault="00771438">
      <w:pPr>
        <w:rPr>
          <w:rFonts w:ascii="Times New Roman" w:eastAsia="Times New Roman" w:hAnsi="Times New Roman" w:cs="Times New Roman"/>
          <w:color w:val="000000"/>
          <w:sz w:val="20"/>
          <w:szCs w:val="20"/>
        </w:rPr>
      </w:pPr>
    </w:p>
    <w:p w:rsidR="00690241" w:rsidRDefault="00690241">
      <w:pPr>
        <w:jc w:val="center"/>
        <w:rPr>
          <w:rFonts w:ascii="Times New Roman" w:eastAsia="Times New Roman" w:hAnsi="Times New Roman" w:cs="Times New Roman"/>
          <w:b/>
          <w:bCs/>
          <w:color w:val="000000"/>
          <w:sz w:val="28"/>
          <w:szCs w:val="28"/>
        </w:rPr>
      </w:pPr>
    </w:p>
    <w:p w:rsidR="00690241" w:rsidRDefault="00690241">
      <w:pPr>
        <w:jc w:val="center"/>
        <w:rPr>
          <w:rFonts w:ascii="Times New Roman" w:eastAsia="Times New Roman" w:hAnsi="Times New Roman" w:cs="Times New Roman"/>
          <w:b/>
          <w:bCs/>
          <w:color w:val="000000"/>
          <w:sz w:val="28"/>
          <w:szCs w:val="28"/>
        </w:rPr>
      </w:pPr>
    </w:p>
    <w:p w:rsidR="00930B21" w:rsidRDefault="00930B21">
      <w:pPr>
        <w:jc w:val="center"/>
        <w:rPr>
          <w:rFonts w:ascii="Times New Roman" w:eastAsia="Times New Roman" w:hAnsi="Times New Roman" w:cs="Times New Roman"/>
          <w:b/>
          <w:bCs/>
          <w:color w:val="000000"/>
          <w:sz w:val="28"/>
          <w:szCs w:val="28"/>
        </w:rPr>
      </w:pPr>
    </w:p>
    <w:p w:rsidR="00930B21" w:rsidRDefault="00930B21">
      <w:pPr>
        <w:jc w:val="center"/>
        <w:rPr>
          <w:rFonts w:ascii="Times New Roman" w:eastAsia="Times New Roman" w:hAnsi="Times New Roman" w:cs="Times New Roman"/>
          <w:b/>
          <w:bCs/>
          <w:color w:val="000000"/>
          <w:sz w:val="28"/>
          <w:szCs w:val="28"/>
        </w:rPr>
      </w:pPr>
    </w:p>
    <w:p w:rsidR="009632AC" w:rsidRDefault="009632A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CHARGES FOR ADDITIONAL INSTRUCTION</w:t>
      </w:r>
      <w:r w:rsidR="00327253">
        <w:rPr>
          <w:rFonts w:ascii="Times New Roman" w:eastAsia="Times New Roman" w:hAnsi="Times New Roman" w:cs="Times New Roman"/>
          <w:b/>
          <w:bCs/>
          <w:color w:val="000000"/>
          <w:sz w:val="28"/>
          <w:szCs w:val="28"/>
        </w:rPr>
        <w:t xml:space="preserve"> </w:t>
      </w:r>
    </w:p>
    <w:p w:rsidR="009632AC" w:rsidRDefault="009632AC">
      <w:pPr>
        <w:rPr>
          <w:rFonts w:ascii="Times New Roman" w:eastAsia="Times New Roman" w:hAnsi="Times New Roman" w:cs="Times New Roman"/>
          <w:b/>
          <w:bCs/>
          <w:color w:val="000000"/>
          <w:sz w:val="28"/>
          <w:szCs w:val="28"/>
        </w:rPr>
      </w:pPr>
    </w:p>
    <w:p w:rsidR="009632AC" w:rsidRDefault="009632AC">
      <w:pP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In the event that</w:t>
      </w:r>
      <w:proofErr w:type="gramEnd"/>
      <w:r>
        <w:rPr>
          <w:rFonts w:ascii="Times New Roman" w:eastAsia="Times New Roman" w:hAnsi="Times New Roman" w:cs="Times New Roman"/>
          <w:color w:val="000000"/>
          <w:sz w:val="20"/>
          <w:szCs w:val="20"/>
        </w:rPr>
        <w:t xml:space="preserve"> a student requires additional time for completion of the course beyond their stated contract date, the student will be charged a </w:t>
      </w:r>
      <w:r w:rsidR="00930B21">
        <w:rPr>
          <w:rFonts w:ascii="Times New Roman" w:eastAsia="Times New Roman" w:hAnsi="Times New Roman" w:cs="Times New Roman"/>
          <w:color w:val="000000"/>
          <w:sz w:val="20"/>
          <w:szCs w:val="20"/>
        </w:rPr>
        <w:t>$7.00</w:t>
      </w:r>
      <w:r>
        <w:rPr>
          <w:rFonts w:ascii="Times New Roman" w:eastAsia="Times New Roman" w:hAnsi="Times New Roman" w:cs="Times New Roman"/>
          <w:color w:val="000000"/>
          <w:sz w:val="20"/>
          <w:szCs w:val="20"/>
        </w:rPr>
        <w:t xml:space="preserve"> per hour of instruction.  Overtime policies are as follows:</w:t>
      </w:r>
    </w:p>
    <w:p w:rsidR="009632AC" w:rsidRDefault="009632AC">
      <w:pPr>
        <w:ind w:left="720"/>
        <w:rPr>
          <w:rFonts w:ascii="Times New Roman" w:eastAsia="Times New Roman" w:hAnsi="Times New Roman" w:cs="Times New Roman"/>
          <w:color w:val="000000"/>
          <w:sz w:val="20"/>
          <w:szCs w:val="20"/>
        </w:rPr>
      </w:pPr>
    </w:p>
    <w:p w:rsidR="009632AC" w:rsidRDefault="009632AC">
      <w:pP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Overtime instruction must be paid before anticipated graduation or dismissal may result from nonpayment at the discretion of the owner/director.  Any overtime incurred before graduation may be averaged into monthly payments.</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 xml:space="preserve">The administration reserves the right to excuse any instruction, overtime or any charge to </w:t>
      </w:r>
    </w:p>
    <w:p w:rsidR="009632AC" w:rsidRDefault="009632AC">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student’s account.  Each student is an individual with unique circumstances.</w:t>
      </w:r>
    </w:p>
    <w:p w:rsidR="009632AC" w:rsidRDefault="009632AC">
      <w:pPr>
        <w:ind w:firstLine="720"/>
        <w:rPr>
          <w:rFonts w:ascii="Times New Roman" w:eastAsia="Times New Roman" w:hAnsi="Times New Roman" w:cs="Times New Roman"/>
          <w:color w:val="000000"/>
          <w:sz w:val="20"/>
          <w:szCs w:val="20"/>
        </w:rPr>
      </w:pPr>
    </w:p>
    <w:p w:rsidR="009632AC" w:rsidRDefault="009632AC" w:rsidP="00D823CA">
      <w:pPr>
        <w:ind w:left="720" w:hanging="720"/>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The administration urges students to discuss personal or financial problems that may arise during their enrollment and with usable documentation may excuse some or all monies owed.  All decisions of the owners/director are final, with no further appeals possible.</w:t>
      </w:r>
    </w:p>
    <w:p w:rsidR="009632AC" w:rsidRDefault="009632AC">
      <w:pPr>
        <w:ind w:left="720"/>
        <w:rPr>
          <w:rFonts w:ascii="Times New Roman" w:eastAsia="Times New Roman" w:hAnsi="Times New Roman" w:cs="Times New Roman"/>
          <w:color w:val="000000"/>
          <w:sz w:val="20"/>
          <w:szCs w:val="20"/>
        </w:rPr>
      </w:pPr>
    </w:p>
    <w:p w:rsidR="009632AC" w:rsidRDefault="009632AC" w:rsidP="00D823CA">
      <w:pPr>
        <w:ind w:left="720" w:hanging="720"/>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There is a $20.00 transcript fee for the transfer of student records.  Academic records will not be released for any student with an outstanding account balance.</w:t>
      </w:r>
    </w:p>
    <w:p w:rsidR="009632AC" w:rsidRDefault="009632AC">
      <w:pPr>
        <w:ind w:firstLine="720"/>
        <w:rPr>
          <w:rFonts w:ascii="Times New Roman" w:eastAsia="Times New Roman" w:hAnsi="Times New Roman" w:cs="Times New Roman"/>
          <w:color w:val="000000"/>
          <w:sz w:val="20"/>
          <w:szCs w:val="20"/>
        </w:rPr>
      </w:pPr>
    </w:p>
    <w:p w:rsidR="009632AC" w:rsidRDefault="009632AC" w:rsidP="00D823CA">
      <w:pPr>
        <w:ind w:left="720" w:hanging="720"/>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All requests for transcripts must be from another institution or student.  All transcripts must be delivered by mail, with no transcripts released to students for personal delivery.  All requests for transcripts must allow 24 hours prior notification for preparation.  The school will assist any student on an individual basis concerning reciprocity with other states.</w:t>
      </w:r>
    </w:p>
    <w:p w:rsidR="009632AC" w:rsidRDefault="009632AC">
      <w:pPr>
        <w:ind w:left="720"/>
        <w:rPr>
          <w:rFonts w:ascii="Times New Roman" w:eastAsia="Times New Roman" w:hAnsi="Times New Roman" w:cs="Times New Roman"/>
          <w:color w:val="000000"/>
          <w:sz w:val="20"/>
          <w:szCs w:val="20"/>
        </w:rPr>
      </w:pPr>
    </w:p>
    <w:p w:rsidR="00287808" w:rsidRDefault="00287808">
      <w:pPr>
        <w:ind w:left="720"/>
        <w:rPr>
          <w:rFonts w:ascii="Times New Roman" w:eastAsia="Times New Roman" w:hAnsi="Times New Roman" w:cs="Times New Roman"/>
          <w:color w:val="000000"/>
          <w:sz w:val="20"/>
          <w:szCs w:val="20"/>
        </w:rPr>
      </w:pPr>
    </w:p>
    <w:p w:rsidR="009632AC" w:rsidRDefault="00287808">
      <w:pPr>
        <w:ind w:left="7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Weekly Schedules </w:t>
      </w:r>
    </w:p>
    <w:p w:rsidR="00287808" w:rsidRDefault="00287808">
      <w:pPr>
        <w:ind w:left="720"/>
        <w:jc w:val="center"/>
        <w:rPr>
          <w:rFonts w:ascii="Times New Roman" w:eastAsia="Times New Roman" w:hAnsi="Times New Roman" w:cs="Times New Roman"/>
          <w:b/>
          <w:bCs/>
          <w:color w:val="000000"/>
          <w:sz w:val="28"/>
          <w:szCs w:val="28"/>
        </w:rPr>
      </w:pPr>
    </w:p>
    <w:p w:rsidR="00287808" w:rsidRPr="00287808" w:rsidRDefault="00287808" w:rsidP="00287808">
      <w:pPr>
        <w:ind w:left="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Monday through Thursday from 08:00am to 04:30pm</w:t>
      </w:r>
    </w:p>
    <w:p w:rsidR="00287808" w:rsidRDefault="00287808" w:rsidP="00287808">
      <w:pPr>
        <w:rPr>
          <w:rFonts w:ascii="Times New Roman" w:eastAsia="Times New Roman" w:hAnsi="Times New Roman" w:cs="Times New Roman"/>
          <w:b/>
          <w:bCs/>
          <w:color w:val="000000"/>
          <w:sz w:val="28"/>
          <w:szCs w:val="28"/>
        </w:rPr>
      </w:pPr>
    </w:p>
    <w:p w:rsidR="00287808" w:rsidRDefault="00287808" w:rsidP="00287808">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Class Start dates</w:t>
      </w:r>
    </w:p>
    <w:p w:rsidR="009632AC" w:rsidRDefault="009632AC">
      <w:pPr>
        <w:ind w:left="720"/>
        <w:rPr>
          <w:rFonts w:ascii="Times New Roman" w:eastAsia="Times New Roman" w:hAnsi="Times New Roman" w:cs="Times New Roman"/>
          <w:b/>
          <w:bCs/>
          <w:color w:val="000000"/>
          <w:sz w:val="28"/>
          <w:szCs w:val="28"/>
        </w:rPr>
      </w:pPr>
    </w:p>
    <w:p w:rsidR="00287808" w:rsidRDefault="00287808">
      <w:pP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First Monday of February and the last Monday of September each year. </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Holidays</w:t>
      </w:r>
      <w:r w:rsidR="00327253">
        <w:rPr>
          <w:rFonts w:ascii="Times New Roman" w:eastAsia="Times New Roman" w:hAnsi="Times New Roman" w:cs="Times New Roman"/>
          <w:b/>
          <w:bCs/>
          <w:color w:val="000000"/>
          <w:sz w:val="28"/>
          <w:szCs w:val="28"/>
        </w:rPr>
        <w:t xml:space="preserve"> </w:t>
      </w:r>
    </w:p>
    <w:p w:rsidR="009632AC" w:rsidRDefault="009632AC">
      <w:pPr>
        <w:ind w:left="720"/>
        <w:jc w:val="center"/>
        <w:rPr>
          <w:rFonts w:ascii="Times New Roman" w:eastAsia="Times New Roman" w:hAnsi="Times New Roman" w:cs="Times New Roman"/>
          <w:b/>
          <w:bCs/>
          <w:color w:val="000000"/>
          <w:sz w:val="28"/>
          <w:szCs w:val="28"/>
        </w:rPr>
      </w:pPr>
    </w:p>
    <w:p w:rsidR="009632AC" w:rsidRDefault="009632AC">
      <w:pP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New </w:t>
      </w:r>
      <w:r w:rsidR="00D46BD9">
        <w:rPr>
          <w:rFonts w:ascii="Times New Roman" w:eastAsia="Times New Roman" w:hAnsi="Times New Roman" w:cs="Times New Roman"/>
          <w:color w:val="000000"/>
          <w:sz w:val="20"/>
          <w:szCs w:val="20"/>
        </w:rPr>
        <w:t>Year’s</w:t>
      </w:r>
      <w:r>
        <w:rPr>
          <w:rFonts w:ascii="Times New Roman" w:eastAsia="Times New Roman" w:hAnsi="Times New Roman" w:cs="Times New Roman"/>
          <w:color w:val="000000"/>
          <w:sz w:val="20"/>
          <w:szCs w:val="20"/>
        </w:rPr>
        <w:t xml:space="preserve"> Day</w:t>
      </w:r>
      <w:r w:rsidR="00287808">
        <w:rPr>
          <w:rFonts w:ascii="Times New Roman" w:eastAsia="Times New Roman" w:hAnsi="Times New Roman" w:cs="Times New Roman"/>
          <w:color w:val="000000"/>
          <w:sz w:val="20"/>
          <w:szCs w:val="20"/>
        </w:rPr>
        <w:t xml:space="preserve">, Memorial Day, Labor Day, Week of Thanksgiving, Week of Christmas </w:t>
      </w:r>
    </w:p>
    <w:p w:rsidR="009632AC" w:rsidRDefault="009632AC">
      <w:pPr>
        <w:ind w:left="720"/>
        <w:rPr>
          <w:rFonts w:ascii="Times New Roman" w:eastAsia="Times New Roman" w:hAnsi="Times New Roman" w:cs="Times New Roman"/>
          <w:color w:val="000000"/>
          <w:sz w:val="20"/>
          <w:szCs w:val="20"/>
        </w:rPr>
      </w:pPr>
    </w:p>
    <w:p w:rsidR="009632AC" w:rsidRDefault="009632AC">
      <w:pPr>
        <w:ind w:left="7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Vacation</w:t>
      </w:r>
      <w:r w:rsidR="00327253">
        <w:rPr>
          <w:rFonts w:ascii="Times New Roman" w:eastAsia="Times New Roman" w:hAnsi="Times New Roman" w:cs="Times New Roman"/>
          <w:b/>
          <w:bCs/>
          <w:color w:val="000000"/>
          <w:sz w:val="28"/>
          <w:szCs w:val="28"/>
        </w:rPr>
        <w:t xml:space="preserve">  </w:t>
      </w:r>
    </w:p>
    <w:p w:rsidR="009632AC" w:rsidRDefault="009632AC">
      <w:pPr>
        <w:ind w:left="720"/>
        <w:jc w:val="center"/>
        <w:rPr>
          <w:rFonts w:ascii="Times New Roman" w:eastAsia="Times New Roman" w:hAnsi="Times New Roman" w:cs="Times New Roman"/>
          <w:b/>
          <w:bCs/>
          <w:color w:val="000000"/>
          <w:sz w:val="28"/>
          <w:szCs w:val="28"/>
        </w:rPr>
      </w:pPr>
    </w:p>
    <w:p w:rsidR="009632AC" w:rsidRDefault="009632AC">
      <w:pP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Last week of June and the first week of July.</w:t>
      </w:r>
    </w:p>
    <w:p w:rsidR="009632AC" w:rsidRDefault="009632AC">
      <w:pPr>
        <w:rPr>
          <w:rFonts w:ascii="Times New Roman" w:eastAsia="Times New Roman" w:hAnsi="Times New Roman" w:cs="Times New Roman"/>
          <w:color w:val="000000"/>
          <w:sz w:val="20"/>
          <w:szCs w:val="20"/>
        </w:rPr>
      </w:pPr>
    </w:p>
    <w:p w:rsidR="00327253" w:rsidRDefault="00327253">
      <w:pPr>
        <w:rPr>
          <w:rFonts w:ascii="Times New Roman" w:eastAsia="Times New Roman" w:hAnsi="Times New Roman" w:cs="Times New Roman"/>
          <w:color w:val="000000"/>
          <w:sz w:val="20"/>
          <w:szCs w:val="20"/>
        </w:rPr>
      </w:pPr>
    </w:p>
    <w:p w:rsidR="00327253" w:rsidRDefault="00327253">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8"/>
          <w:szCs w:val="28"/>
        </w:rPr>
        <w:t>EMPLOYMENT/PLACEMENT ASSISTANCE</w:t>
      </w:r>
      <w:r w:rsidR="00327253">
        <w:rPr>
          <w:rFonts w:ascii="Times New Roman" w:eastAsia="Times New Roman" w:hAnsi="Times New Roman" w:cs="Times New Roman"/>
          <w:b/>
          <w:bCs/>
          <w:color w:val="000000"/>
          <w:sz w:val="28"/>
          <w:szCs w:val="28"/>
        </w:rPr>
        <w:t xml:space="preserve"> </w:t>
      </w:r>
    </w:p>
    <w:p w:rsidR="009632AC" w:rsidRDefault="009632AC">
      <w:pPr>
        <w:rPr>
          <w:rFonts w:ascii="Times New Roman" w:eastAsia="Times New Roman" w:hAnsi="Times New Roman" w:cs="Times New Roman"/>
          <w:b/>
          <w:bCs/>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institution cannot and will not make guarantees of employment or placement upon graduation.  However, we do have ongoing contacts with area salons, and the posting of job positions available on the bulletin board.</w:t>
      </w:r>
    </w:p>
    <w:p w:rsidR="009632AC" w:rsidRDefault="009632AC">
      <w:pPr>
        <w:rPr>
          <w:rFonts w:ascii="Times New Roman" w:eastAsia="Times New Roman" w:hAnsi="Times New Roman" w:cs="Times New Roman"/>
          <w:color w:val="000000"/>
          <w:sz w:val="20"/>
          <w:szCs w:val="20"/>
        </w:rPr>
      </w:pPr>
    </w:p>
    <w:p w:rsidR="009632AC" w:rsidRDefault="0069024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8"/>
          <w:szCs w:val="28"/>
        </w:rPr>
        <w:br w:type="page"/>
      </w:r>
      <w:r w:rsidR="009632AC">
        <w:rPr>
          <w:rFonts w:ascii="Times New Roman" w:eastAsia="Times New Roman" w:hAnsi="Times New Roman" w:cs="Times New Roman"/>
          <w:b/>
          <w:bCs/>
          <w:color w:val="000000"/>
          <w:sz w:val="28"/>
          <w:szCs w:val="28"/>
        </w:rPr>
        <w:lastRenderedPageBreak/>
        <w:t>COSMETOLOGY COURSE POSSIBLE OCCUPATIONS</w:t>
      </w:r>
      <w:r w:rsidR="00602A31">
        <w:rPr>
          <w:rStyle w:val="FootnoteReference"/>
          <w:rFonts w:ascii="Times New Roman" w:eastAsia="Times New Roman" w:hAnsi="Times New Roman" w:cs="Times New Roman"/>
          <w:b/>
          <w:bCs/>
          <w:color w:val="000000"/>
          <w:sz w:val="28"/>
          <w:szCs w:val="28"/>
        </w:rPr>
        <w:footnoteReference w:id="2"/>
      </w:r>
    </w:p>
    <w:p w:rsidR="009632AC" w:rsidRDefault="009632AC">
      <w:pPr>
        <w:jc w:val="center"/>
        <w:rPr>
          <w:rFonts w:ascii="Times New Roman" w:eastAsia="Times New Roman" w:hAnsi="Times New Roman" w:cs="Times New Roman"/>
          <w:b/>
          <w:bCs/>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Upon course completion, passing your boards and obtaining licensure, you may obtain </w:t>
      </w:r>
      <w:proofErr w:type="gramStart"/>
      <w:r w:rsidR="00D46BD9">
        <w:rPr>
          <w:rFonts w:ascii="Times New Roman" w:eastAsia="Times New Roman" w:hAnsi="Times New Roman" w:cs="Times New Roman"/>
          <w:color w:val="000000"/>
          <w:sz w:val="20"/>
          <w:szCs w:val="20"/>
        </w:rPr>
        <w:t>a number of</w:t>
      </w:r>
      <w:proofErr w:type="gramEnd"/>
      <w:r w:rsidR="00D46BD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salon positions as follows:</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Hair Stylist</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Hair Coloring Technician</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Manicurist</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Salon Care/Facial Technician</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Permanent Waving Specialist</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Manufacturer’s Representative</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Field Technician</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Platform Artist or Lecturer</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Sales Consultant</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8"/>
          <w:szCs w:val="28"/>
        </w:rPr>
      </w:pPr>
    </w:p>
    <w:p w:rsidR="009632AC" w:rsidRDefault="009632A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GRADUATION REQUIREMENTS</w:t>
      </w:r>
      <w:r w:rsidR="00327253">
        <w:rPr>
          <w:rFonts w:ascii="Times New Roman" w:eastAsia="Times New Roman" w:hAnsi="Times New Roman" w:cs="Times New Roman"/>
          <w:b/>
          <w:bCs/>
          <w:color w:val="000000"/>
          <w:sz w:val="28"/>
          <w:szCs w:val="28"/>
        </w:rPr>
        <w:t xml:space="preserve"> </w:t>
      </w:r>
    </w:p>
    <w:p w:rsidR="009632AC" w:rsidRDefault="009632AC">
      <w:pPr>
        <w:jc w:val="center"/>
        <w:rPr>
          <w:rFonts w:ascii="Times New Roman" w:eastAsia="Times New Roman" w:hAnsi="Times New Roman" w:cs="Times New Roman"/>
          <w:b/>
          <w:bCs/>
          <w:color w:val="000000"/>
          <w:sz w:val="28"/>
          <w:szCs w:val="28"/>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order to graduate from Appalachian Beauty School, you must pass all exams (practical and theory) with a grade of 70%.   All financial obligations must be satisfied. Satisfactory completion of all clock hours for the course the student will be awarded a certificate of completion (diploma) and be given all forms for state board examination.</w:t>
      </w:r>
    </w:p>
    <w:p w:rsidR="00690241" w:rsidRDefault="00690241">
      <w:pPr>
        <w:jc w:val="center"/>
        <w:rPr>
          <w:rFonts w:ascii="Times New Roman" w:eastAsia="Times New Roman" w:hAnsi="Times New Roman" w:cs="Times New Roman"/>
          <w:b/>
          <w:bCs/>
          <w:color w:val="000000"/>
          <w:sz w:val="28"/>
          <w:szCs w:val="28"/>
        </w:rPr>
      </w:pPr>
    </w:p>
    <w:p w:rsidR="009632AC" w:rsidRDefault="009632A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SATISFACTORY </w:t>
      </w:r>
      <w:r w:rsidR="00327253">
        <w:rPr>
          <w:rFonts w:ascii="Times New Roman" w:eastAsia="Times New Roman" w:hAnsi="Times New Roman" w:cs="Times New Roman"/>
          <w:b/>
          <w:bCs/>
          <w:color w:val="000000"/>
          <w:sz w:val="28"/>
          <w:szCs w:val="28"/>
        </w:rPr>
        <w:t xml:space="preserve">ACADEMIC </w:t>
      </w:r>
      <w:r>
        <w:rPr>
          <w:rFonts w:ascii="Times New Roman" w:eastAsia="Times New Roman" w:hAnsi="Times New Roman" w:cs="Times New Roman"/>
          <w:b/>
          <w:bCs/>
          <w:color w:val="000000"/>
          <w:sz w:val="28"/>
          <w:szCs w:val="28"/>
        </w:rPr>
        <w:t>PROGRESS</w:t>
      </w:r>
      <w:r w:rsidR="00327253">
        <w:rPr>
          <w:rFonts w:ascii="Times New Roman" w:eastAsia="Times New Roman" w:hAnsi="Times New Roman" w:cs="Times New Roman"/>
          <w:b/>
          <w:bCs/>
          <w:color w:val="000000"/>
          <w:sz w:val="28"/>
          <w:szCs w:val="28"/>
        </w:rPr>
        <w:t xml:space="preserve"> POLICY </w:t>
      </w:r>
    </w:p>
    <w:p w:rsidR="009632AC" w:rsidRDefault="009632AC">
      <w:pPr>
        <w:rPr>
          <w:rFonts w:ascii="Times New Roman" w:eastAsia="Times New Roman" w:hAnsi="Times New Roman" w:cs="Times New Roman"/>
          <w:b/>
          <w:bCs/>
          <w:color w:val="000000"/>
          <w:sz w:val="28"/>
          <w:szCs w:val="28"/>
        </w:rPr>
      </w:pPr>
    </w:p>
    <w:p w:rsidR="00327253" w:rsidRDefault="009632AC" w:rsidP="004F01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Satisfactory progress is one of the most important policies concerning student progress at this institution.  It is paramount that all students understand these policies.  Satisfactory</w:t>
      </w:r>
      <w:r w:rsidR="00327253">
        <w:rPr>
          <w:rFonts w:ascii="Times New Roman" w:eastAsia="Times New Roman" w:hAnsi="Times New Roman" w:cs="Times New Roman"/>
          <w:color w:val="000000"/>
          <w:sz w:val="20"/>
          <w:szCs w:val="20"/>
        </w:rPr>
        <w:t xml:space="preserve"> academic </w:t>
      </w:r>
      <w:r>
        <w:rPr>
          <w:rFonts w:ascii="Times New Roman" w:eastAsia="Times New Roman" w:hAnsi="Times New Roman" w:cs="Times New Roman"/>
          <w:color w:val="000000"/>
          <w:sz w:val="20"/>
          <w:szCs w:val="20"/>
        </w:rPr>
        <w:t xml:space="preserve">progress is </w:t>
      </w:r>
      <w:proofErr w:type="gramStart"/>
      <w:r>
        <w:rPr>
          <w:rFonts w:ascii="Times New Roman" w:eastAsia="Times New Roman" w:hAnsi="Times New Roman" w:cs="Times New Roman"/>
          <w:color w:val="000000"/>
          <w:sz w:val="20"/>
          <w:szCs w:val="20"/>
        </w:rPr>
        <w:t>whether or not</w:t>
      </w:r>
      <w:proofErr w:type="gramEnd"/>
      <w:r>
        <w:rPr>
          <w:rFonts w:ascii="Times New Roman" w:eastAsia="Times New Roman" w:hAnsi="Times New Roman" w:cs="Times New Roman"/>
          <w:color w:val="000000"/>
          <w:sz w:val="20"/>
          <w:szCs w:val="20"/>
        </w:rPr>
        <w:t xml:space="preserve"> a student is passing or if they are performing at acceptable levels during their enrollment.  Making “Unsatisfactory Progress” is not </w:t>
      </w:r>
      <w:r w:rsidR="00327253">
        <w:rPr>
          <w:rFonts w:ascii="Times New Roman" w:eastAsia="Times New Roman" w:hAnsi="Times New Roman" w:cs="Times New Roman"/>
          <w:color w:val="000000"/>
          <w:sz w:val="20"/>
          <w:szCs w:val="20"/>
        </w:rPr>
        <w:t>maintaining attendance requirements</w:t>
      </w:r>
      <w:r>
        <w:rPr>
          <w:rFonts w:ascii="Times New Roman" w:eastAsia="Times New Roman" w:hAnsi="Times New Roman" w:cs="Times New Roman"/>
          <w:color w:val="000000"/>
          <w:sz w:val="20"/>
          <w:szCs w:val="20"/>
        </w:rPr>
        <w:t xml:space="preserve"> or not making</w:t>
      </w:r>
      <w:r w:rsidR="00327253">
        <w:rPr>
          <w:rFonts w:ascii="Times New Roman" w:eastAsia="Times New Roman" w:hAnsi="Times New Roman" w:cs="Times New Roman"/>
          <w:color w:val="000000"/>
          <w:sz w:val="20"/>
          <w:szCs w:val="20"/>
        </w:rPr>
        <w:t xml:space="preserve"> acceptable grades or progress that could impact financial aid eligibility, if applicable.</w:t>
      </w:r>
      <w:r w:rsidR="004F01E5">
        <w:rPr>
          <w:rFonts w:ascii="Times New Roman" w:eastAsia="Times New Roman" w:hAnsi="Times New Roman" w:cs="Times New Roman"/>
          <w:color w:val="000000"/>
          <w:sz w:val="20"/>
          <w:szCs w:val="20"/>
        </w:rPr>
        <w:t xml:space="preserve">  This policy applies to every student and is provide to applicants prior to enrollment.  It is applied consistently to all students regardless of schedule. </w:t>
      </w:r>
    </w:p>
    <w:p w:rsidR="00327253" w:rsidRDefault="00327253" w:rsidP="00327253">
      <w:pPr>
        <w:rPr>
          <w:rFonts w:ascii="Times New Roman" w:eastAsia="Times New Roman" w:hAnsi="Times New Roman" w:cs="Times New Roman"/>
          <w:color w:val="000000"/>
          <w:sz w:val="20"/>
          <w:szCs w:val="20"/>
        </w:rPr>
      </w:pPr>
    </w:p>
    <w:p w:rsidR="00327253" w:rsidRDefault="00327253" w:rsidP="00327253">
      <w:pPr>
        <w:rPr>
          <w:rFonts w:ascii="Times New Roman" w:eastAsia="Times New Roman" w:hAnsi="Times New Roman" w:cs="Times New Roman"/>
          <w:color w:val="000000"/>
          <w:sz w:val="20"/>
          <w:szCs w:val="20"/>
        </w:rPr>
      </w:pPr>
    </w:p>
    <w:p w:rsidR="009632AC" w:rsidRDefault="009632AC" w:rsidP="004F01E5">
      <w:pPr>
        <w:numPr>
          <w:ilvl w:val="0"/>
          <w:numId w:val="5"/>
        </w:numPr>
        <w:ind w:hanging="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REQUIREMENTS FOR SATISFACTORY </w:t>
      </w:r>
      <w:r w:rsidR="00327253">
        <w:rPr>
          <w:rFonts w:ascii="Times New Roman" w:eastAsia="Times New Roman" w:hAnsi="Times New Roman" w:cs="Times New Roman"/>
          <w:b/>
          <w:bCs/>
          <w:color w:val="000000"/>
          <w:sz w:val="28"/>
          <w:szCs w:val="28"/>
        </w:rPr>
        <w:t xml:space="preserve">ACADEMIC </w:t>
      </w:r>
      <w:r>
        <w:rPr>
          <w:rFonts w:ascii="Times New Roman" w:eastAsia="Times New Roman" w:hAnsi="Times New Roman" w:cs="Times New Roman"/>
          <w:b/>
          <w:bCs/>
          <w:color w:val="000000"/>
          <w:sz w:val="28"/>
          <w:szCs w:val="28"/>
        </w:rPr>
        <w:t xml:space="preserve">PROGRESS </w:t>
      </w:r>
    </w:p>
    <w:p w:rsidR="009632AC" w:rsidRDefault="009632AC">
      <w:pPr>
        <w:rPr>
          <w:rFonts w:ascii="Times New Roman" w:eastAsia="Times New Roman" w:hAnsi="Times New Roman" w:cs="Times New Roman"/>
          <w:b/>
          <w:bCs/>
          <w:color w:val="000000"/>
          <w:sz w:val="28"/>
          <w:szCs w:val="28"/>
        </w:rPr>
      </w:pPr>
    </w:p>
    <w:p w:rsidR="009632AC" w:rsidRPr="00327253" w:rsidRDefault="009632AC" w:rsidP="004F01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order for a student to be deemed to be making satisfactory</w:t>
      </w:r>
      <w:r w:rsidR="00327253">
        <w:rPr>
          <w:rFonts w:ascii="Times New Roman" w:eastAsia="Times New Roman" w:hAnsi="Times New Roman" w:cs="Times New Roman"/>
          <w:color w:val="000000"/>
          <w:sz w:val="20"/>
          <w:szCs w:val="20"/>
        </w:rPr>
        <w:t xml:space="preserve"> academic </w:t>
      </w:r>
      <w:r>
        <w:rPr>
          <w:rFonts w:ascii="Times New Roman" w:eastAsia="Times New Roman" w:hAnsi="Times New Roman" w:cs="Times New Roman"/>
          <w:color w:val="000000"/>
          <w:sz w:val="20"/>
          <w:szCs w:val="20"/>
        </w:rPr>
        <w:t xml:space="preserve">progress toward completion of the cosmetology course, grade averages must be </w:t>
      </w:r>
      <w:proofErr w:type="gramStart"/>
      <w:r>
        <w:rPr>
          <w:rFonts w:ascii="Times New Roman" w:eastAsia="Times New Roman" w:hAnsi="Times New Roman" w:cs="Times New Roman"/>
          <w:color w:val="000000"/>
          <w:sz w:val="20"/>
          <w:szCs w:val="20"/>
        </w:rPr>
        <w:t>maintained</w:t>
      </w:r>
      <w:proofErr w:type="gramEnd"/>
      <w:r>
        <w:rPr>
          <w:rFonts w:ascii="Times New Roman" w:eastAsia="Times New Roman" w:hAnsi="Times New Roman" w:cs="Times New Roman"/>
          <w:color w:val="000000"/>
          <w:sz w:val="20"/>
          <w:szCs w:val="20"/>
        </w:rPr>
        <w:t xml:space="preserve"> and students must progress toward course completion within a specified time frame.  </w:t>
      </w:r>
      <w:r w:rsidRPr="00327253">
        <w:rPr>
          <w:rFonts w:ascii="Times New Roman" w:eastAsia="Times New Roman" w:hAnsi="Times New Roman" w:cs="Times New Roman"/>
          <w:color w:val="000000"/>
          <w:sz w:val="20"/>
          <w:szCs w:val="20"/>
        </w:rPr>
        <w:t xml:space="preserve">Students will be evaluated for </w:t>
      </w:r>
      <w:r w:rsidR="00327253" w:rsidRPr="00327253">
        <w:rPr>
          <w:rFonts w:ascii="Times New Roman" w:eastAsia="Times New Roman" w:hAnsi="Times New Roman" w:cs="Times New Roman"/>
          <w:color w:val="000000"/>
          <w:sz w:val="20"/>
          <w:szCs w:val="20"/>
        </w:rPr>
        <w:t xml:space="preserve">cumulative </w:t>
      </w:r>
      <w:r w:rsidRPr="00327253">
        <w:rPr>
          <w:rFonts w:ascii="Times New Roman" w:eastAsia="Times New Roman" w:hAnsi="Times New Roman" w:cs="Times New Roman"/>
          <w:color w:val="000000"/>
          <w:sz w:val="20"/>
          <w:szCs w:val="20"/>
        </w:rPr>
        <w:t>attendance and academic status at 450 hours, 900 h</w:t>
      </w:r>
      <w:r w:rsidR="00327253" w:rsidRPr="00327253">
        <w:rPr>
          <w:rFonts w:ascii="Times New Roman" w:eastAsia="Times New Roman" w:hAnsi="Times New Roman" w:cs="Times New Roman"/>
          <w:color w:val="000000"/>
          <w:sz w:val="20"/>
          <w:szCs w:val="20"/>
        </w:rPr>
        <w:t>ours, and 1</w:t>
      </w:r>
      <w:r w:rsidR="00363936">
        <w:rPr>
          <w:rFonts w:ascii="Times New Roman" w:eastAsia="Times New Roman" w:hAnsi="Times New Roman" w:cs="Times New Roman"/>
          <w:color w:val="000000"/>
          <w:sz w:val="20"/>
          <w:szCs w:val="20"/>
        </w:rPr>
        <w:t>200</w:t>
      </w:r>
      <w:r w:rsidR="00327253" w:rsidRPr="00327253">
        <w:rPr>
          <w:rFonts w:ascii="Times New Roman" w:eastAsia="Times New Roman" w:hAnsi="Times New Roman" w:cs="Times New Roman"/>
          <w:color w:val="000000"/>
          <w:sz w:val="20"/>
          <w:szCs w:val="20"/>
        </w:rPr>
        <w:t xml:space="preserve"> hours.</w:t>
      </w:r>
    </w:p>
    <w:p w:rsidR="009632AC" w:rsidRDefault="009632AC">
      <w:pPr>
        <w:tabs>
          <w:tab w:val="left" w:pos="2595"/>
        </w:tabs>
        <w:rPr>
          <w:rFonts w:ascii="Symbol" w:eastAsia="Symbol" w:hAnsi="Symbol" w:cs="Symbol"/>
          <w:color w:val="000000"/>
          <w:sz w:val="20"/>
          <w:szCs w:val="20"/>
        </w:rPr>
      </w:pPr>
      <w:r>
        <w:rPr>
          <w:rFonts w:ascii="Times New Roman" w:eastAsia="Times New Roman" w:hAnsi="Times New Roman" w:cs="Times New Roman"/>
          <w:color w:val="000000"/>
          <w:sz w:val="22"/>
          <w:szCs w:val="22"/>
        </w:rPr>
        <w:tab/>
      </w:r>
    </w:p>
    <w:p w:rsidR="009632AC" w:rsidRDefault="009632AC">
      <w:pPr>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b/>
          <w:bCs/>
          <w:color w:val="000000"/>
          <w:sz w:val="20"/>
          <w:szCs w:val="20"/>
        </w:rPr>
        <w:t>Required Academic Averages:</w:t>
      </w:r>
    </w:p>
    <w:p w:rsidR="009632AC" w:rsidRDefault="009632AC">
      <w:pP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each evaluation period, student test scores on classroom and theory work will be averaged along with the practical grade for a total percentage grade given.  At the established evaluation time, students will be counseled and notified of any deficiencies, should they exist.  All students must maintain a minimum of 70% cumulative average for satisfactory progress.</w:t>
      </w:r>
    </w:p>
    <w:p w:rsidR="009632AC" w:rsidRDefault="009632AC">
      <w:pP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9632AC" w:rsidRDefault="009632A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0"/>
          <w:szCs w:val="20"/>
        </w:rPr>
        <w:t>The following grading scale is used at this school:</w:t>
      </w:r>
      <w:r w:rsidR="00DC678F">
        <w:rPr>
          <w:rFonts w:ascii="Times New Roman" w:eastAsia="Times New Roman" w:hAnsi="Times New Roman" w:cs="Times New Roman"/>
          <w:color w:val="000000"/>
          <w:sz w:val="20"/>
          <w:szCs w:val="20"/>
        </w:rPr>
        <w:t xml:space="preserve">  </w:t>
      </w:r>
    </w:p>
    <w:p w:rsidR="009632AC" w:rsidRDefault="009632AC">
      <w:pPr>
        <w:rPr>
          <w:rFonts w:ascii="Times New Roman" w:eastAsia="Times New Roman" w:hAnsi="Times New Roman" w:cs="Times New Roman"/>
          <w:color w:val="000000"/>
          <w:sz w:val="22"/>
          <w:szCs w:val="22"/>
        </w:rPr>
      </w:pPr>
    </w:p>
    <w:p w:rsidR="009632AC" w:rsidRDefault="009632AC">
      <w:pPr>
        <w:ind w:left="216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ab/>
        <w:t>Excellent</w:t>
      </w:r>
    </w:p>
    <w:p w:rsidR="009632AC" w:rsidRDefault="009632AC">
      <w:pPr>
        <w:ind w:left="216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80%-89%</w:t>
      </w:r>
      <w:r>
        <w:rPr>
          <w:rFonts w:ascii="Times New Roman" w:eastAsia="Times New Roman" w:hAnsi="Times New Roman" w:cs="Times New Roman"/>
          <w:color w:val="000000"/>
          <w:sz w:val="22"/>
          <w:szCs w:val="22"/>
        </w:rPr>
        <w:tab/>
        <w:t>B</w:t>
      </w:r>
      <w:r>
        <w:rPr>
          <w:rFonts w:ascii="Times New Roman" w:eastAsia="Times New Roman" w:hAnsi="Times New Roman" w:cs="Times New Roman"/>
          <w:color w:val="000000"/>
          <w:sz w:val="22"/>
          <w:szCs w:val="22"/>
        </w:rPr>
        <w:tab/>
        <w:t>Good</w:t>
      </w:r>
    </w:p>
    <w:p w:rsidR="009632AC" w:rsidRDefault="009632AC">
      <w:pPr>
        <w:ind w:left="216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70%-79%</w:t>
      </w:r>
      <w:r>
        <w:rPr>
          <w:rFonts w:ascii="Times New Roman" w:eastAsia="Times New Roman" w:hAnsi="Times New Roman" w:cs="Times New Roman"/>
          <w:color w:val="000000"/>
          <w:sz w:val="22"/>
          <w:szCs w:val="22"/>
        </w:rPr>
        <w:tab/>
        <w:t>C</w:t>
      </w:r>
      <w:r>
        <w:rPr>
          <w:rFonts w:ascii="Times New Roman" w:eastAsia="Times New Roman" w:hAnsi="Times New Roman" w:cs="Times New Roman"/>
          <w:color w:val="000000"/>
          <w:sz w:val="22"/>
          <w:szCs w:val="22"/>
        </w:rPr>
        <w:tab/>
        <w:t>Average</w:t>
      </w:r>
      <w:r w:rsidR="00690241">
        <w:rPr>
          <w:rFonts w:ascii="Times New Roman" w:eastAsia="Times New Roman" w:hAnsi="Times New Roman" w:cs="Times New Roman"/>
          <w:color w:val="000000"/>
          <w:sz w:val="22"/>
          <w:szCs w:val="22"/>
        </w:rPr>
        <w:t xml:space="preserve">  </w:t>
      </w:r>
    </w:p>
    <w:p w:rsidR="009632AC" w:rsidRDefault="00327253">
      <w:pPr>
        <w:ind w:left="216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sidR="009632AC">
        <w:rPr>
          <w:rFonts w:ascii="Times New Roman" w:eastAsia="Times New Roman" w:hAnsi="Times New Roman" w:cs="Times New Roman"/>
          <w:color w:val="000000"/>
          <w:sz w:val="22"/>
          <w:szCs w:val="22"/>
        </w:rPr>
        <w:t>9% and below</w:t>
      </w:r>
      <w:r w:rsidR="009632AC">
        <w:rPr>
          <w:rFonts w:ascii="Times New Roman" w:eastAsia="Times New Roman" w:hAnsi="Times New Roman" w:cs="Times New Roman"/>
          <w:color w:val="000000"/>
          <w:sz w:val="22"/>
          <w:szCs w:val="22"/>
        </w:rPr>
        <w:tab/>
        <w:t>F</w:t>
      </w:r>
      <w:r w:rsidR="009632AC">
        <w:rPr>
          <w:rFonts w:ascii="Times New Roman" w:eastAsia="Times New Roman" w:hAnsi="Times New Roman" w:cs="Times New Roman"/>
          <w:color w:val="000000"/>
          <w:sz w:val="22"/>
          <w:szCs w:val="22"/>
        </w:rPr>
        <w:tab/>
        <w:t>No Passing</w:t>
      </w:r>
    </w:p>
    <w:p w:rsidR="009632AC" w:rsidRDefault="009632AC">
      <w:pPr>
        <w:ind w:left="720"/>
        <w:rPr>
          <w:rFonts w:ascii="Times New Roman" w:eastAsia="Times New Roman" w:hAnsi="Times New Roman" w:cs="Times New Roman"/>
          <w:color w:val="000000"/>
          <w:sz w:val="22"/>
          <w:szCs w:val="22"/>
        </w:rPr>
      </w:pPr>
    </w:p>
    <w:p w:rsidR="009632AC" w:rsidRDefault="009632AC">
      <w:pPr>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b/>
          <w:bCs/>
          <w:color w:val="000000"/>
          <w:sz w:val="20"/>
          <w:szCs w:val="20"/>
        </w:rPr>
        <w:t>Required Completion Rate/Maximum Time Frame:</w:t>
      </w:r>
      <w:r w:rsidR="00690241">
        <w:rPr>
          <w:rFonts w:ascii="Times New Roman" w:eastAsia="Times New Roman" w:hAnsi="Times New Roman" w:cs="Times New Roman"/>
          <w:b/>
          <w:bCs/>
          <w:color w:val="000000"/>
          <w:sz w:val="20"/>
          <w:szCs w:val="20"/>
        </w:rPr>
        <w:t xml:space="preserve"> </w:t>
      </w:r>
    </w:p>
    <w:p w:rsidR="00327253" w:rsidRDefault="009632AC" w:rsidP="00DC678F">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0"/>
          <w:szCs w:val="20"/>
        </w:rPr>
        <w:t>Students must complete the course within a maximum time frame</w:t>
      </w:r>
      <w:r w:rsidR="00690241">
        <w:rPr>
          <w:rFonts w:ascii="Times New Roman" w:eastAsia="Times New Roman" w:hAnsi="Times New Roman" w:cs="Times New Roman"/>
          <w:color w:val="000000"/>
          <w:sz w:val="20"/>
          <w:szCs w:val="20"/>
        </w:rPr>
        <w:t>, which is 143% of the time frame</w:t>
      </w:r>
      <w:r>
        <w:rPr>
          <w:rFonts w:ascii="Times New Roman" w:eastAsia="Times New Roman" w:hAnsi="Times New Roman" w:cs="Times New Roman"/>
          <w:color w:val="000000"/>
          <w:sz w:val="20"/>
          <w:szCs w:val="20"/>
        </w:rPr>
        <w:t xml:space="preserve">.  The way this is figured is that a student must complete the course within </w:t>
      </w:r>
      <w:r w:rsidR="00363936">
        <w:rPr>
          <w:rFonts w:ascii="Times New Roman" w:eastAsia="Times New Roman" w:hAnsi="Times New Roman" w:cs="Times New Roman"/>
          <w:color w:val="000000"/>
          <w:sz w:val="20"/>
          <w:szCs w:val="20"/>
        </w:rPr>
        <w:t>52 weeks or 12</w:t>
      </w:r>
      <w:r>
        <w:rPr>
          <w:rFonts w:ascii="Times New Roman" w:eastAsia="Times New Roman" w:hAnsi="Times New Roman" w:cs="Times New Roman"/>
          <w:color w:val="000000"/>
          <w:sz w:val="20"/>
          <w:szCs w:val="20"/>
        </w:rPr>
        <w:t xml:space="preserve"> months, if the student had perfect attendance of 32 hours a week.  </w:t>
      </w:r>
      <w:proofErr w:type="gramStart"/>
      <w:r>
        <w:rPr>
          <w:rFonts w:ascii="Times New Roman" w:eastAsia="Times New Roman" w:hAnsi="Times New Roman" w:cs="Times New Roman"/>
          <w:color w:val="000000"/>
          <w:sz w:val="20"/>
          <w:szCs w:val="20"/>
        </w:rPr>
        <w:t>As long as</w:t>
      </w:r>
      <w:proofErr w:type="gramEnd"/>
      <w:r>
        <w:rPr>
          <w:rFonts w:ascii="Times New Roman" w:eastAsia="Times New Roman" w:hAnsi="Times New Roman" w:cs="Times New Roman"/>
          <w:color w:val="000000"/>
          <w:sz w:val="20"/>
          <w:szCs w:val="20"/>
        </w:rPr>
        <w:t xml:space="preserve"> you come a minimum of 22 hours a week (32 x .70 (required rate of attendance) = 22), then you will be in satisfactory progress and will graduate within the maximum time frame</w:t>
      </w:r>
      <w:r w:rsidR="00DC678F">
        <w:rPr>
          <w:rFonts w:ascii="Times New Roman" w:eastAsia="Times New Roman" w:hAnsi="Times New Roman" w:cs="Times New Roman"/>
          <w:color w:val="000000"/>
          <w:sz w:val="20"/>
          <w:szCs w:val="20"/>
        </w:rPr>
        <w:t>.  A student who does not complete within the maximum time frame will convert to cash pay status, where applicable</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2"/>
          <w:szCs w:val="22"/>
        </w:rPr>
        <w:t xml:space="preserve">   </w:t>
      </w:r>
    </w:p>
    <w:p w:rsidR="00327253" w:rsidRPr="004F01E5" w:rsidRDefault="00327253">
      <w:pPr>
        <w:ind w:left="720"/>
        <w:jc w:val="center"/>
        <w:rPr>
          <w:rFonts w:ascii="Times New Roman" w:eastAsia="Times New Roman" w:hAnsi="Times New Roman" w:cs="Times New Roman"/>
          <w:color w:val="000000"/>
          <w:sz w:val="28"/>
          <w:szCs w:val="28"/>
        </w:rPr>
      </w:pPr>
    </w:p>
    <w:p w:rsidR="009632AC" w:rsidRPr="004F01E5" w:rsidRDefault="004F01E5" w:rsidP="004F01E5">
      <w:pPr>
        <w:ind w:left="630" w:hanging="630"/>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2. </w:t>
      </w:r>
      <w:r>
        <w:rPr>
          <w:rFonts w:ascii="Times New Roman" w:eastAsia="Times New Roman" w:hAnsi="Times New Roman" w:cs="Times New Roman"/>
          <w:b/>
          <w:bCs/>
          <w:caps/>
          <w:color w:val="000000"/>
          <w:sz w:val="28"/>
          <w:szCs w:val="28"/>
        </w:rPr>
        <w:tab/>
      </w:r>
      <w:r w:rsidRPr="004F01E5">
        <w:rPr>
          <w:rFonts w:ascii="Times New Roman" w:eastAsia="Times New Roman" w:hAnsi="Times New Roman" w:cs="Times New Roman"/>
          <w:b/>
          <w:bCs/>
          <w:caps/>
          <w:color w:val="000000"/>
          <w:sz w:val="28"/>
          <w:szCs w:val="28"/>
        </w:rPr>
        <w:t>d</w:t>
      </w:r>
      <w:r w:rsidR="009632AC" w:rsidRPr="004F01E5">
        <w:rPr>
          <w:rFonts w:ascii="Times New Roman" w:eastAsia="Times New Roman" w:hAnsi="Times New Roman" w:cs="Times New Roman"/>
          <w:b/>
          <w:bCs/>
          <w:caps/>
          <w:color w:val="000000"/>
          <w:sz w:val="28"/>
          <w:szCs w:val="28"/>
        </w:rPr>
        <w:t>etermination of Progress</w:t>
      </w:r>
      <w:r w:rsidR="00690241">
        <w:rPr>
          <w:rFonts w:ascii="Times New Roman" w:eastAsia="Times New Roman" w:hAnsi="Times New Roman" w:cs="Times New Roman"/>
          <w:b/>
          <w:bCs/>
          <w:caps/>
          <w:color w:val="000000"/>
          <w:sz w:val="28"/>
          <w:szCs w:val="28"/>
        </w:rPr>
        <w:t xml:space="preserve">  </w:t>
      </w:r>
    </w:p>
    <w:p w:rsidR="00A65828" w:rsidRPr="00A65828" w:rsidRDefault="009632AC" w:rsidP="00A65828">
      <w:pPr>
        <w:ind w:left="6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be evaluated upon completion</w:t>
      </w:r>
      <w:r w:rsidR="00690241">
        <w:rPr>
          <w:rFonts w:ascii="Times New Roman" w:eastAsia="Times New Roman" w:hAnsi="Times New Roman" w:cs="Times New Roman"/>
          <w:color w:val="000000"/>
          <w:sz w:val="20"/>
          <w:szCs w:val="20"/>
        </w:rPr>
        <w:t xml:space="preserve"> (actual hours) </w:t>
      </w:r>
      <w:r>
        <w:rPr>
          <w:rFonts w:ascii="Times New Roman" w:eastAsia="Times New Roman" w:hAnsi="Times New Roman" w:cs="Times New Roman"/>
          <w:color w:val="000000"/>
          <w:sz w:val="20"/>
          <w:szCs w:val="20"/>
        </w:rPr>
        <w:t>of 450, 900 and 1</w:t>
      </w:r>
      <w:r w:rsidR="00363936">
        <w:rPr>
          <w:rFonts w:ascii="Times New Roman" w:eastAsia="Times New Roman" w:hAnsi="Times New Roman" w:cs="Times New Roman"/>
          <w:color w:val="000000"/>
          <w:sz w:val="20"/>
          <w:szCs w:val="20"/>
        </w:rPr>
        <w:t>200</w:t>
      </w:r>
      <w:r>
        <w:rPr>
          <w:rFonts w:ascii="Times New Roman" w:eastAsia="Times New Roman" w:hAnsi="Times New Roman" w:cs="Times New Roman"/>
          <w:color w:val="000000"/>
          <w:sz w:val="20"/>
          <w:szCs w:val="20"/>
        </w:rPr>
        <w:t xml:space="preserve"> hours. Students meeting the minimum academic and attendance requirements at evaluation will be considered making satisfactory progress until the next scheduled evaluation.  </w:t>
      </w:r>
      <w:proofErr w:type="gramStart"/>
      <w:r>
        <w:rPr>
          <w:rFonts w:ascii="Times New Roman" w:eastAsia="Times New Roman" w:hAnsi="Times New Roman" w:cs="Times New Roman"/>
          <w:color w:val="000000"/>
          <w:sz w:val="20"/>
          <w:szCs w:val="20"/>
        </w:rPr>
        <w:t>In order for</w:t>
      </w:r>
      <w:proofErr w:type="gramEnd"/>
      <w:r>
        <w:rPr>
          <w:rFonts w:ascii="Times New Roman" w:eastAsia="Times New Roman" w:hAnsi="Times New Roman" w:cs="Times New Roman"/>
          <w:color w:val="000000"/>
          <w:sz w:val="20"/>
          <w:szCs w:val="20"/>
        </w:rPr>
        <w:t xml:space="preserve"> a student to be considered making satisfactory progress, s/he must meet both the attendance and academic progress requirements o</w:t>
      </w:r>
      <w:r w:rsidR="005933F2">
        <w:rPr>
          <w:rFonts w:ascii="Times New Roman" w:eastAsia="Times New Roman" w:hAnsi="Times New Roman" w:cs="Times New Roman"/>
          <w:color w:val="000000"/>
          <w:sz w:val="20"/>
          <w:szCs w:val="20"/>
        </w:rPr>
        <w:t>n at least one evaluation by the mid</w:t>
      </w:r>
      <w:r>
        <w:rPr>
          <w:rFonts w:ascii="Times New Roman" w:eastAsia="Times New Roman" w:hAnsi="Times New Roman" w:cs="Times New Roman"/>
          <w:color w:val="000000"/>
          <w:sz w:val="20"/>
          <w:szCs w:val="20"/>
        </w:rPr>
        <w:t xml:space="preserve">point of the program, or midpoint of the academic year, whichever is shorter.  </w:t>
      </w:r>
      <w:r w:rsidR="00A65828" w:rsidRPr="00A65828">
        <w:rPr>
          <w:rFonts w:ascii="Times New Roman" w:eastAsia="Gisha" w:hAnsi="Times New Roman" w:cs="Times New Roman"/>
          <w:sz w:val="20"/>
          <w:szCs w:val="20"/>
        </w:rPr>
        <w:t xml:space="preserve">All students </w:t>
      </w:r>
      <w:r w:rsidR="00A65828">
        <w:rPr>
          <w:rFonts w:ascii="Times New Roman" w:eastAsia="Gisha" w:hAnsi="Times New Roman" w:cs="Times New Roman"/>
          <w:sz w:val="20"/>
          <w:szCs w:val="20"/>
        </w:rPr>
        <w:t xml:space="preserve">have access to satisfactory academic progress results at the evaluation intervals.  The forms would include </w:t>
      </w:r>
      <w:r w:rsidR="00A65828" w:rsidRPr="00A65828">
        <w:rPr>
          <w:rFonts w:ascii="Times New Roman" w:eastAsia="Gisha" w:hAnsi="Times New Roman" w:cs="Times New Roman"/>
          <w:sz w:val="20"/>
          <w:szCs w:val="20"/>
        </w:rPr>
        <w:t>notification of any evaluation that impacts the student’s eligibility for financial aid, if applicable.</w:t>
      </w:r>
      <w:r w:rsidR="00A65828">
        <w:rPr>
          <w:rFonts w:ascii="Times New Roman" w:eastAsia="Gisha" w:hAnsi="Times New Roman" w:cs="Times New Roman"/>
          <w:sz w:val="20"/>
          <w:szCs w:val="20"/>
        </w:rPr>
        <w:t xml:space="preserve"> </w:t>
      </w:r>
    </w:p>
    <w:p w:rsidR="00690241" w:rsidRDefault="00A65828" w:rsidP="004F01E5">
      <w:pPr>
        <w:ind w:left="6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 do not accept transfer hours. </w:t>
      </w:r>
    </w:p>
    <w:p w:rsidR="00690241" w:rsidRDefault="00690241" w:rsidP="004F01E5">
      <w:pPr>
        <w:ind w:left="630"/>
        <w:rPr>
          <w:rFonts w:ascii="Times New Roman" w:eastAsia="Times New Roman" w:hAnsi="Times New Roman" w:cs="Times New Roman"/>
          <w:color w:val="000000"/>
          <w:sz w:val="20"/>
          <w:szCs w:val="20"/>
        </w:rPr>
      </w:pPr>
    </w:p>
    <w:p w:rsidR="00A65828" w:rsidRDefault="00A65828" w:rsidP="004F01E5">
      <w:pPr>
        <w:ind w:left="630"/>
        <w:rPr>
          <w:rFonts w:ascii="Times New Roman" w:eastAsia="Times New Roman" w:hAnsi="Times New Roman" w:cs="Times New Roman"/>
          <w:color w:val="000000"/>
          <w:sz w:val="20"/>
          <w:szCs w:val="20"/>
        </w:rPr>
      </w:pPr>
    </w:p>
    <w:p w:rsidR="00690241" w:rsidRDefault="00690241" w:rsidP="00A65828">
      <w:pPr>
        <w:ind w:left="630"/>
        <w:rPr>
          <w:rFonts w:ascii="Times New Roman" w:eastAsia="Times New Roman" w:hAnsi="Times New Roman" w:cs="Times New Roman"/>
          <w:b/>
          <w:bCs/>
          <w:caps/>
          <w:color w:val="000000"/>
          <w:sz w:val="28"/>
          <w:szCs w:val="28"/>
        </w:rPr>
      </w:pPr>
      <w:r w:rsidRPr="00A65828">
        <w:rPr>
          <w:rFonts w:ascii="Times New Roman" w:eastAsia="Times New Roman" w:hAnsi="Times New Roman" w:cs="Times New Roman"/>
          <w:b/>
          <w:bCs/>
          <w:caps/>
          <w:color w:val="000000"/>
        </w:rPr>
        <w:t>WARNING</w:t>
      </w:r>
      <w:r w:rsidR="00A65828">
        <w:rPr>
          <w:rFonts w:ascii="Times New Roman" w:eastAsia="Times New Roman" w:hAnsi="Times New Roman" w:cs="Times New Roman"/>
          <w:b/>
          <w:bCs/>
          <w:caps/>
          <w:color w:val="000000"/>
          <w:sz w:val="28"/>
          <w:szCs w:val="28"/>
        </w:rPr>
        <w:t xml:space="preserve">  </w:t>
      </w:r>
    </w:p>
    <w:p w:rsidR="00690241" w:rsidRPr="00690241" w:rsidRDefault="00690241" w:rsidP="00690241">
      <w:pPr>
        <w:spacing w:after="22" w:line="238" w:lineRule="auto"/>
        <w:ind w:left="630" w:right="37"/>
        <w:rPr>
          <w:rFonts w:ascii="Times New Roman" w:hAnsi="Times New Roman" w:cs="Times New Roman"/>
        </w:rPr>
      </w:pPr>
      <w:r w:rsidRPr="00690241">
        <w:rPr>
          <w:rFonts w:ascii="Times New Roman" w:eastAsia="Gisha" w:hAnsi="Times New Roman" w:cs="Times New Roman"/>
          <w:sz w:val="20"/>
        </w:rPr>
        <w:t>Students who fail to meet minimum requirements for attendance or academic progress are placed on warning and considered to be making satisfactory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if the student</w:t>
      </w:r>
      <w:r w:rsidRPr="00690241">
        <w:rPr>
          <w:rFonts w:ascii="Times New Roman" w:eastAsia="Gisha" w:hAnsi="Times New Roman" w:cs="Times New Roman"/>
          <w:b/>
          <w:color w:val="FF0000"/>
          <w:sz w:val="20"/>
          <w:szCs w:val="20"/>
        </w:rPr>
        <w:t xml:space="preserve"> </w:t>
      </w:r>
      <w:r w:rsidRPr="00690241">
        <w:rPr>
          <w:rFonts w:ascii="Times New Roman" w:eastAsia="Gisha" w:hAnsi="Times New Roman" w:cs="Times New Roman"/>
          <w:sz w:val="20"/>
        </w:rPr>
        <w:t xml:space="preserve">prevails upon appeal of a negative progress determination prior to being placed on probation and, if applicable, students may be deemed ineligible to receive Title IV funds.  </w:t>
      </w:r>
    </w:p>
    <w:p w:rsidR="00690241" w:rsidRPr="00A65828" w:rsidRDefault="00690241" w:rsidP="00A65828">
      <w:pPr>
        <w:ind w:left="630" w:hanging="10"/>
        <w:rPr>
          <w:rFonts w:ascii="Times New Roman" w:hAnsi="Times New Roman" w:cs="Times New Roman"/>
        </w:rPr>
      </w:pPr>
      <w:r w:rsidRPr="00B278FF">
        <w:br/>
      </w:r>
      <w:r w:rsidRPr="00A65828">
        <w:rPr>
          <w:rFonts w:ascii="Times New Roman" w:eastAsia="Gisha" w:hAnsi="Times New Roman" w:cs="Times New Roman"/>
          <w:b/>
        </w:rPr>
        <w:t xml:space="preserve">PROBATION </w:t>
      </w:r>
      <w:r w:rsidRPr="00A65828">
        <w:rPr>
          <w:rFonts w:ascii="Times New Roman" w:eastAsia="Gisha" w:hAnsi="Times New Roman" w:cs="Times New Roman"/>
        </w:rPr>
        <w:t xml:space="preserve"> </w:t>
      </w:r>
    </w:p>
    <w:p w:rsidR="00690241" w:rsidRPr="00B278FF" w:rsidRDefault="00690241" w:rsidP="00A65828">
      <w:pPr>
        <w:spacing w:after="4" w:line="248" w:lineRule="auto"/>
        <w:ind w:left="620" w:right="49" w:firstLine="10"/>
        <w:rPr>
          <w:rFonts w:ascii="Gisha" w:eastAsia="Gisha" w:hAnsi="Gisha" w:cs="Gisha"/>
          <w:b/>
          <w:sz w:val="20"/>
        </w:rPr>
      </w:pPr>
      <w:r w:rsidRPr="00A65828">
        <w:rPr>
          <w:rFonts w:ascii="Times New Roman" w:eastAsia="Gisha" w:hAnsi="Times New Roman" w:cs="Times New Roman"/>
          <w:sz w:val="20"/>
        </w:rPr>
        <w:t xml:space="preserve">Students who fail to meet minimum requirements for attendance or academic progress after the warning period if it is determined that the student did not make satisfactory academic progress during the warning </w:t>
      </w:r>
      <w:r w:rsidR="005933F2">
        <w:rPr>
          <w:rFonts w:ascii="Times New Roman" w:eastAsia="Gisha" w:hAnsi="Times New Roman" w:cs="Times New Roman"/>
          <w:sz w:val="20"/>
        </w:rPr>
        <w:t>or previous evaluation period</w:t>
      </w:r>
      <w:r w:rsidR="00A65828">
        <w:rPr>
          <w:rFonts w:ascii="Segoe UI Black" w:hAnsi="Segoe UI Black"/>
          <w:sz w:val="16"/>
          <w:szCs w:val="16"/>
        </w:rPr>
        <w:t xml:space="preserve"> </w:t>
      </w:r>
      <w:r w:rsidRPr="00A65828">
        <w:rPr>
          <w:rFonts w:ascii="Times New Roman" w:eastAsia="Gisha" w:hAnsi="Times New Roman" w:cs="Times New Roman"/>
          <w:sz w:val="20"/>
        </w:rPr>
        <w:t xml:space="preserve">may be placed on probation only after a successful appeal. During which time, the student is on suspension of title IV funds before approved appeal.  Additionally, only students who </w:t>
      </w:r>
      <w:proofErr w:type="gramStart"/>
      <w:r w:rsidRPr="00A65828">
        <w:rPr>
          <w:rFonts w:ascii="Times New Roman" w:eastAsia="Gisha" w:hAnsi="Times New Roman" w:cs="Times New Roman"/>
          <w:sz w:val="20"/>
        </w:rPr>
        <w:t>have the ability to</w:t>
      </w:r>
      <w:proofErr w:type="gramEnd"/>
      <w:r w:rsidRPr="00A65828">
        <w:rPr>
          <w:rFonts w:ascii="Times New Roman" w:eastAsia="Gisha" w:hAnsi="Times New Roman" w:cs="Times New Roman"/>
          <w:sz w:val="20"/>
        </w:rPr>
        <w:t xml:space="preserve"> meet the Satisfactory Progress Policy standards by the end of the evaluation period may be placed on probation.</w:t>
      </w:r>
      <w:r w:rsidRPr="00A65828">
        <w:rPr>
          <w:rFonts w:ascii="Times New Roman" w:eastAsia="Gisha" w:hAnsi="Times New Roman" w:cs="Times New Roman"/>
          <w:b/>
          <w:color w:val="FF0000"/>
          <w:sz w:val="20"/>
          <w:szCs w:val="20"/>
        </w:rPr>
        <w:t xml:space="preserve"> </w:t>
      </w:r>
      <w:r w:rsidR="00A65828">
        <w:rPr>
          <w:rFonts w:ascii="Segoe UI Black" w:hAnsi="Segoe UI Black"/>
          <w:sz w:val="16"/>
          <w:szCs w:val="16"/>
        </w:rPr>
        <w:t xml:space="preserve"> </w:t>
      </w:r>
      <w:r w:rsidRPr="00A65828">
        <w:rPr>
          <w:rFonts w:ascii="Times New Roman" w:eastAsia="Gisha" w:hAnsi="Times New Roman" w:cs="Times New Roman"/>
          <w:sz w:val="20"/>
        </w:rPr>
        <w:t>***The student will be advised in writing on the actions required to attain</w:t>
      </w:r>
      <w:r w:rsidRPr="00A65828">
        <w:rPr>
          <w:rFonts w:ascii="Times New Roman" w:eastAsia="Gisha" w:hAnsi="Times New Roman" w:cs="Times New Roman"/>
          <w:b/>
          <w:color w:val="FF0000"/>
          <w:sz w:val="20"/>
          <w:szCs w:val="20"/>
        </w:rPr>
        <w:t xml:space="preserve"> </w:t>
      </w:r>
      <w:r w:rsidRPr="00A65828">
        <w:rPr>
          <w:rFonts w:ascii="Times New Roman" w:eastAsia="Gisha" w:hAnsi="Times New Roman" w:cs="Times New Roman"/>
          <w:sz w:val="20"/>
        </w:rPr>
        <w:t xml:space="preserve">satisfactory academic progress by the next evaluation. If at the end of the probationary period, the student has still not met both the attendance and academic requirements, he/she will be determined as NOT making satisfactory academic progress and, if applicable, students will not be deemed eligible to receive Title IV funds and placed on title IV suspension.  </w:t>
      </w:r>
    </w:p>
    <w:p w:rsidR="00A65828" w:rsidRDefault="00A65828" w:rsidP="00690241">
      <w:pPr>
        <w:pStyle w:val="Heading3"/>
        <w:ind w:left="14" w:firstLine="350"/>
      </w:pPr>
    </w:p>
    <w:p w:rsidR="00690241" w:rsidRPr="00A65828" w:rsidRDefault="00690241" w:rsidP="00A65828">
      <w:pPr>
        <w:pStyle w:val="Heading3"/>
        <w:ind w:left="14" w:firstLine="606"/>
        <w:rPr>
          <w:rFonts w:ascii="Times New Roman" w:hAnsi="Times New Roman" w:cs="Times New Roman"/>
        </w:rPr>
      </w:pPr>
      <w:r w:rsidRPr="00A65828">
        <w:rPr>
          <w:rFonts w:ascii="Times New Roman" w:hAnsi="Times New Roman" w:cs="Times New Roman"/>
        </w:rPr>
        <w:t xml:space="preserve">APPEAL PROCEDURE </w:t>
      </w:r>
      <w:r w:rsidRPr="00A65828">
        <w:rPr>
          <w:rFonts w:ascii="Times New Roman" w:hAnsi="Times New Roman" w:cs="Times New Roman"/>
          <w:b w:val="0"/>
        </w:rPr>
        <w:t xml:space="preserve"> </w:t>
      </w:r>
      <w:r w:rsidRPr="00A65828">
        <w:rPr>
          <w:rFonts w:ascii="Times New Roman" w:eastAsia="Calibri" w:hAnsi="Times New Roman" w:cs="Times New Roman"/>
          <w:b w:val="0"/>
          <w:sz w:val="22"/>
        </w:rPr>
        <w:t xml:space="preserve"> </w:t>
      </w:r>
    </w:p>
    <w:p w:rsidR="00690241" w:rsidRPr="00A65828" w:rsidRDefault="00690241" w:rsidP="00A65828">
      <w:pPr>
        <w:spacing w:after="22" w:line="238" w:lineRule="auto"/>
        <w:ind w:left="620" w:right="37"/>
        <w:rPr>
          <w:rFonts w:ascii="Times New Roman" w:hAnsi="Times New Roman" w:cs="Times New Roman"/>
        </w:rPr>
      </w:pPr>
      <w:r w:rsidRPr="00A65828">
        <w:rPr>
          <w:rFonts w:ascii="Times New Roman" w:eastAsia="Gisha" w:hAnsi="Times New Roman" w:cs="Times New Roman"/>
          <w:sz w:val="20"/>
        </w:rPr>
        <w:t>If a student is determined to not be making satisfactory progress, the student may appeal the determination. The student must submit a written appeal to the school on the designated form with supporting documentation of the reasons why the determination should be reversed. This information should include what has changed about the student’s situation that will allow them to achieve Satisfactory Academic Progres</w:t>
      </w:r>
      <w:r w:rsidR="005933F2">
        <w:rPr>
          <w:rFonts w:ascii="Times New Roman" w:eastAsia="Gisha" w:hAnsi="Times New Roman" w:cs="Times New Roman"/>
          <w:sz w:val="20"/>
        </w:rPr>
        <w:t>s by the next evaluation point.</w:t>
      </w:r>
      <w:r w:rsidRPr="00A65828">
        <w:rPr>
          <w:rFonts w:ascii="Times New Roman" w:eastAsia="Gisha" w:hAnsi="Times New Roman" w:cs="Times New Roman"/>
          <w:b/>
          <w:color w:val="FF0000"/>
          <w:sz w:val="20"/>
          <w:szCs w:val="20"/>
        </w:rPr>
        <w:t xml:space="preserve">  </w:t>
      </w:r>
      <w:r w:rsidRPr="00A65828">
        <w:rPr>
          <w:rFonts w:ascii="Times New Roman" w:eastAsia="Gisha" w:hAnsi="Times New Roman" w:cs="Times New Roman"/>
          <w:b/>
          <w:sz w:val="20"/>
        </w:rPr>
        <w:t xml:space="preserve"> </w:t>
      </w:r>
      <w:r w:rsidRPr="00A65828">
        <w:rPr>
          <w:rFonts w:ascii="Times New Roman" w:eastAsia="Gisha" w:hAnsi="Times New Roman" w:cs="Times New Roman"/>
          <w:sz w:val="20"/>
        </w:rPr>
        <w:t xml:space="preserve">The appeal and decision documents will be retained in the student file. The reasons for which a student may appeal are death or serious illness of an immediate family member, an injury or illness of the student, serious personal circumstance or other allowable special circumstance. </w:t>
      </w:r>
      <w:r w:rsidR="00A65828">
        <w:rPr>
          <w:rFonts w:ascii="Segoe UI Black" w:hAnsi="Segoe UI Black"/>
          <w:sz w:val="16"/>
          <w:szCs w:val="16"/>
        </w:rPr>
        <w:t xml:space="preserve"> </w:t>
      </w:r>
    </w:p>
    <w:p w:rsidR="00690241" w:rsidRPr="00A65828" w:rsidRDefault="00690241" w:rsidP="00690241">
      <w:pPr>
        <w:ind w:left="20"/>
        <w:rPr>
          <w:rFonts w:ascii="Times New Roman" w:hAnsi="Times New Roman" w:cs="Times New Roman"/>
        </w:rPr>
      </w:pPr>
    </w:p>
    <w:p w:rsidR="00690241" w:rsidRPr="00A65828" w:rsidRDefault="00690241" w:rsidP="00690241">
      <w:pPr>
        <w:spacing w:after="4" w:line="248" w:lineRule="auto"/>
        <w:ind w:left="364" w:right="49"/>
        <w:rPr>
          <w:rFonts w:ascii="Times New Roman" w:hAnsi="Times New Roman" w:cs="Times New Roman"/>
        </w:rPr>
      </w:pPr>
      <w:r w:rsidRPr="00A65828">
        <w:rPr>
          <w:rFonts w:ascii="Times New Roman" w:eastAsia="Gisha" w:hAnsi="Times New Roman" w:cs="Times New Roman"/>
          <w:b/>
          <w:sz w:val="20"/>
        </w:rPr>
        <w:t xml:space="preserve">***Note: </w:t>
      </w:r>
      <w:r w:rsidR="00A65828">
        <w:rPr>
          <w:rFonts w:ascii="Times New Roman" w:eastAsia="Gisha" w:hAnsi="Times New Roman" w:cs="Times New Roman"/>
          <w:sz w:val="20"/>
        </w:rPr>
        <w:t>The</w:t>
      </w:r>
      <w:r w:rsidRPr="00A65828">
        <w:rPr>
          <w:rFonts w:ascii="Times New Roman" w:eastAsia="Gisha" w:hAnsi="Times New Roman" w:cs="Times New Roman"/>
          <w:sz w:val="20"/>
        </w:rPr>
        <w:t xml:space="preserve"> academic plan</w:t>
      </w:r>
      <w:r w:rsidRPr="00A65828">
        <w:rPr>
          <w:rFonts w:ascii="Times New Roman" w:eastAsia="Gisha" w:hAnsi="Times New Roman" w:cs="Times New Roman"/>
          <w:b/>
          <w:color w:val="FF0000"/>
          <w:sz w:val="20"/>
          <w:szCs w:val="20"/>
        </w:rPr>
        <w:t xml:space="preserve"> </w:t>
      </w:r>
      <w:r w:rsidRPr="00A65828">
        <w:rPr>
          <w:rFonts w:ascii="Times New Roman" w:eastAsia="Gisha" w:hAnsi="Times New Roman" w:cs="Times New Roman"/>
          <w:sz w:val="20"/>
        </w:rPr>
        <w:t>if followed</w:t>
      </w:r>
      <w:r w:rsidRPr="00A65828">
        <w:rPr>
          <w:rFonts w:ascii="Times New Roman" w:eastAsia="Gisha" w:hAnsi="Times New Roman" w:cs="Times New Roman"/>
          <w:b/>
          <w:sz w:val="20"/>
        </w:rPr>
        <w:t>,</w:t>
      </w:r>
      <w:r w:rsidRPr="00A65828">
        <w:rPr>
          <w:rFonts w:ascii="Times New Roman" w:eastAsia="Gisha" w:hAnsi="Times New Roman" w:cs="Times New Roman"/>
          <w:sz w:val="20"/>
        </w:rPr>
        <w:t xml:space="preserve"> will ensure that the student is able to meet the institution’s Satisfactory Academic Progress requirements by a specific point within the maximum timeframe established for the individual student.</w:t>
      </w:r>
      <w:r w:rsidRPr="00A65828">
        <w:rPr>
          <w:rFonts w:ascii="Times New Roman" w:eastAsia="Gisha" w:hAnsi="Times New Roman" w:cs="Times New Roman"/>
          <w:b/>
          <w:sz w:val="20"/>
        </w:rPr>
        <w:t xml:space="preserve"> Most probationary periods are for a Title IV pay period (450 hours) </w:t>
      </w:r>
    </w:p>
    <w:p w:rsidR="00690241" w:rsidRPr="00B278FF" w:rsidRDefault="00690241" w:rsidP="00690241">
      <w:pPr>
        <w:ind w:left="20"/>
        <w:rPr>
          <w:rFonts w:hint="eastAsia"/>
        </w:rPr>
      </w:pPr>
      <w:r w:rsidRPr="00B278FF">
        <w:rPr>
          <w:rFonts w:ascii="Gisha" w:eastAsia="Gisha" w:hAnsi="Gisha" w:cs="Gisha"/>
          <w:b/>
          <w:sz w:val="20"/>
        </w:rPr>
        <w:lastRenderedPageBreak/>
        <w:t xml:space="preserve"> </w:t>
      </w:r>
    </w:p>
    <w:p w:rsidR="00690241" w:rsidRPr="00A65828" w:rsidRDefault="00690241" w:rsidP="00A65828">
      <w:pPr>
        <w:pStyle w:val="Heading3"/>
        <w:ind w:left="14" w:firstLine="706"/>
        <w:rPr>
          <w:rFonts w:ascii="Times New Roman" w:hAnsi="Times New Roman" w:cs="Times New Roman"/>
        </w:rPr>
      </w:pPr>
      <w:r w:rsidRPr="00A65828">
        <w:rPr>
          <w:rFonts w:ascii="Times New Roman" w:hAnsi="Times New Roman" w:cs="Times New Roman"/>
          <w:sz w:val="24"/>
          <w:szCs w:val="24"/>
        </w:rPr>
        <w:t>RE-ESTABLISHMENT OF SATISFACTORY PROGRESS</w:t>
      </w:r>
      <w:r w:rsidRPr="00A65828">
        <w:rPr>
          <w:rFonts w:ascii="Times New Roman" w:hAnsi="Times New Roman" w:cs="Times New Roman"/>
        </w:rPr>
        <w:t xml:space="preserve"> </w:t>
      </w:r>
      <w:r w:rsidRPr="00A65828">
        <w:rPr>
          <w:rFonts w:ascii="Times New Roman" w:hAnsi="Times New Roman" w:cs="Times New Roman"/>
          <w:b w:val="0"/>
        </w:rPr>
        <w:t xml:space="preserve"> </w:t>
      </w:r>
      <w:r w:rsidRPr="00A65828">
        <w:rPr>
          <w:rFonts w:ascii="Times New Roman" w:eastAsia="Calibri" w:hAnsi="Times New Roman" w:cs="Times New Roman"/>
          <w:b w:val="0"/>
          <w:sz w:val="22"/>
        </w:rPr>
        <w:t xml:space="preserve"> </w:t>
      </w:r>
    </w:p>
    <w:p w:rsidR="00690241" w:rsidRPr="00A65828" w:rsidRDefault="00690241" w:rsidP="00A65828">
      <w:pPr>
        <w:spacing w:after="22" w:line="238" w:lineRule="auto"/>
        <w:ind w:left="720" w:right="37"/>
        <w:rPr>
          <w:rFonts w:ascii="Times New Roman" w:hAnsi="Times New Roman" w:cs="Times New Roman"/>
        </w:rPr>
      </w:pPr>
      <w:r w:rsidRPr="00A65828">
        <w:rPr>
          <w:rFonts w:ascii="Times New Roman" w:eastAsia="Gisha" w:hAnsi="Times New Roman" w:cs="Times New Roman"/>
          <w:sz w:val="20"/>
        </w:rPr>
        <w:t xml:space="preserve">Students may re-establish satisfactory progress and Title IV aid, as applicable, by meeting minimum attendance and academic requirements by the end of the probationary period.  </w:t>
      </w:r>
      <w:r w:rsidRPr="00A65828">
        <w:rPr>
          <w:rFonts w:ascii="Times New Roman" w:hAnsi="Times New Roman" w:cs="Times New Roman"/>
        </w:rPr>
        <w:t xml:space="preserve"> A student who does not achieve the minimum standards is no longer eligib</w:t>
      </w:r>
      <w:r w:rsidR="00A65828" w:rsidRPr="00A65828">
        <w:rPr>
          <w:rFonts w:ascii="Times New Roman" w:hAnsi="Times New Roman" w:cs="Times New Roman"/>
        </w:rPr>
        <w:t>le for Title IV, HEA</w:t>
      </w:r>
      <w:r w:rsidRPr="00A65828">
        <w:rPr>
          <w:rFonts w:ascii="Times New Roman" w:hAnsi="Times New Roman" w:cs="Times New Roman"/>
        </w:rPr>
        <w:t xml:space="preserve"> program funds, if applicable, unless the student is on warning or has prevailed upon appeal of the determination that has resulted in the status of probation.  </w:t>
      </w:r>
    </w:p>
    <w:p w:rsidR="00690241" w:rsidRPr="00B278FF" w:rsidRDefault="00690241" w:rsidP="00690241">
      <w:pPr>
        <w:ind w:left="34"/>
        <w:rPr>
          <w:rFonts w:hint="eastAsia"/>
        </w:rPr>
      </w:pPr>
      <w:r w:rsidRPr="00B278FF">
        <w:rPr>
          <w:rFonts w:ascii="Gisha" w:eastAsia="Gisha" w:hAnsi="Gisha" w:cs="Gisha"/>
          <w:b/>
          <w:sz w:val="20"/>
        </w:rPr>
        <w:t xml:space="preserve"> </w:t>
      </w:r>
      <w:r w:rsidRPr="00B278FF">
        <w:t xml:space="preserve"> </w:t>
      </w:r>
    </w:p>
    <w:p w:rsidR="009632AC" w:rsidRDefault="00690241" w:rsidP="00690241">
      <w:pPr>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b/>
          <w:bCs/>
          <w:caps/>
          <w:color w:val="000000"/>
          <w:sz w:val="28"/>
          <w:szCs w:val="28"/>
        </w:rPr>
        <w:t xml:space="preserve">3. </w:t>
      </w:r>
      <w:r>
        <w:rPr>
          <w:rFonts w:ascii="Times New Roman" w:eastAsia="Times New Roman" w:hAnsi="Times New Roman" w:cs="Times New Roman"/>
          <w:b/>
          <w:bCs/>
          <w:caps/>
          <w:color w:val="000000"/>
          <w:sz w:val="28"/>
          <w:szCs w:val="28"/>
        </w:rPr>
        <w:tab/>
      </w:r>
      <w:r w:rsidR="009632AC">
        <w:rPr>
          <w:rFonts w:ascii="Times New Roman" w:eastAsia="Times New Roman" w:hAnsi="Times New Roman" w:cs="Times New Roman"/>
          <w:b/>
          <w:bCs/>
          <w:caps/>
          <w:color w:val="000000"/>
          <w:sz w:val="28"/>
          <w:szCs w:val="28"/>
        </w:rPr>
        <w:t>leave of absence</w:t>
      </w:r>
      <w:r>
        <w:rPr>
          <w:rFonts w:ascii="Times New Roman" w:eastAsia="Times New Roman" w:hAnsi="Times New Roman" w:cs="Times New Roman"/>
          <w:b/>
          <w:bCs/>
          <w:caps/>
          <w:color w:val="000000"/>
          <w:sz w:val="28"/>
          <w:szCs w:val="28"/>
        </w:rPr>
        <w:t>/TEMPORARY INTERRUPTIONS</w:t>
      </w:r>
    </w:p>
    <w:p w:rsidR="009632AC" w:rsidRDefault="009632AC" w:rsidP="00690241">
      <w:pPr>
        <w:ind w:left="720"/>
        <w:rPr>
          <w:rFonts w:ascii="Times New Roman" w:eastAsia="Times New Roman" w:hAnsi="Times New Roman" w:cs="Times New Roman"/>
          <w:b/>
          <w:bCs/>
          <w:caps/>
          <w:color w:val="000000"/>
          <w:sz w:val="28"/>
          <w:szCs w:val="28"/>
        </w:rPr>
      </w:pPr>
      <w:r>
        <w:rPr>
          <w:rFonts w:ascii="Times New Roman" w:eastAsia="Times New Roman" w:hAnsi="Times New Roman" w:cs="Times New Roman"/>
          <w:color w:val="000000"/>
          <w:sz w:val="20"/>
          <w:szCs w:val="20"/>
        </w:rPr>
        <w:t xml:space="preserve">Students returning from a leave </w:t>
      </w:r>
      <w:r w:rsidR="00690241">
        <w:rPr>
          <w:rFonts w:ascii="Times New Roman" w:eastAsia="Times New Roman" w:hAnsi="Times New Roman" w:cs="Times New Roman"/>
          <w:color w:val="000000"/>
          <w:sz w:val="20"/>
          <w:szCs w:val="20"/>
        </w:rPr>
        <w:t xml:space="preserve">or other absence </w:t>
      </w:r>
      <w:r w:rsidR="00A65828">
        <w:rPr>
          <w:rFonts w:ascii="Times New Roman" w:eastAsia="Times New Roman" w:hAnsi="Times New Roman" w:cs="Times New Roman"/>
          <w:color w:val="000000"/>
          <w:sz w:val="20"/>
          <w:szCs w:val="20"/>
        </w:rPr>
        <w:t xml:space="preserve">or a re-enrollment </w:t>
      </w:r>
      <w:r>
        <w:rPr>
          <w:rFonts w:ascii="Times New Roman" w:eastAsia="Times New Roman" w:hAnsi="Times New Roman" w:cs="Times New Roman"/>
          <w:color w:val="000000"/>
          <w:sz w:val="20"/>
          <w:szCs w:val="20"/>
        </w:rPr>
        <w:t>will return to the school in the same satisfactory</w:t>
      </w:r>
      <w:r w:rsidR="00690241">
        <w:rPr>
          <w:rFonts w:ascii="Times New Roman" w:eastAsia="Times New Roman" w:hAnsi="Times New Roman" w:cs="Times New Roman"/>
          <w:color w:val="000000"/>
          <w:sz w:val="20"/>
          <w:szCs w:val="20"/>
        </w:rPr>
        <w:t xml:space="preserve"> academic</w:t>
      </w:r>
      <w:r>
        <w:rPr>
          <w:rFonts w:ascii="Times New Roman" w:eastAsia="Times New Roman" w:hAnsi="Times New Roman" w:cs="Times New Roman"/>
          <w:color w:val="000000"/>
          <w:sz w:val="20"/>
          <w:szCs w:val="20"/>
        </w:rPr>
        <w:t xml:space="preserve"> progress status at which she/he left.  The</w:t>
      </w:r>
      <w:r w:rsidR="00690241">
        <w:rPr>
          <w:rFonts w:ascii="Times New Roman" w:eastAsia="Times New Roman" w:hAnsi="Times New Roman" w:cs="Times New Roman"/>
          <w:color w:val="000000"/>
          <w:sz w:val="20"/>
          <w:szCs w:val="20"/>
        </w:rPr>
        <w:t xml:space="preserve"> absence</w:t>
      </w:r>
      <w:r w:rsidR="00A65828">
        <w:rPr>
          <w:rFonts w:ascii="Times New Roman" w:eastAsia="Times New Roman" w:hAnsi="Times New Roman" w:cs="Times New Roman"/>
          <w:color w:val="000000"/>
          <w:sz w:val="20"/>
          <w:szCs w:val="20"/>
        </w:rPr>
        <w:t xml:space="preserve"> or re-enrollment </w:t>
      </w:r>
      <w:r w:rsidR="00690241">
        <w:rPr>
          <w:rFonts w:ascii="Times New Roman" w:eastAsia="Times New Roman" w:hAnsi="Times New Roman" w:cs="Times New Roman"/>
          <w:color w:val="000000"/>
          <w:sz w:val="20"/>
          <w:szCs w:val="20"/>
        </w:rPr>
        <w:t xml:space="preserve">extends the contract period and maximum time frame by the same number of days of the leave or other absence.  </w:t>
      </w:r>
      <w:r>
        <w:rPr>
          <w:rFonts w:ascii="Times New Roman" w:eastAsia="Times New Roman" w:hAnsi="Times New Roman" w:cs="Times New Roman"/>
          <w:color w:val="000000"/>
          <w:sz w:val="20"/>
          <w:szCs w:val="20"/>
        </w:rPr>
        <w:t xml:space="preserve"> </w:t>
      </w:r>
    </w:p>
    <w:p w:rsidR="009632AC" w:rsidRDefault="009632AC">
      <w:pPr>
        <w:jc w:val="center"/>
        <w:rPr>
          <w:rFonts w:ascii="Times New Roman" w:eastAsia="Times New Roman" w:hAnsi="Times New Roman" w:cs="Times New Roman"/>
          <w:b/>
          <w:bCs/>
          <w:caps/>
          <w:color w:val="000000"/>
          <w:sz w:val="28"/>
          <w:szCs w:val="28"/>
        </w:rPr>
      </w:pPr>
    </w:p>
    <w:p w:rsidR="009632AC" w:rsidRDefault="00A65828" w:rsidP="00A65828">
      <w:pPr>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b/>
          <w:bCs/>
          <w:caps/>
          <w:color w:val="000000"/>
          <w:sz w:val="28"/>
          <w:szCs w:val="28"/>
        </w:rPr>
        <w:t xml:space="preserve">4. </w:t>
      </w:r>
      <w:r>
        <w:rPr>
          <w:rFonts w:ascii="Times New Roman" w:eastAsia="Times New Roman" w:hAnsi="Times New Roman" w:cs="Times New Roman"/>
          <w:b/>
          <w:bCs/>
          <w:caps/>
          <w:color w:val="000000"/>
          <w:sz w:val="28"/>
          <w:szCs w:val="28"/>
        </w:rPr>
        <w:tab/>
      </w:r>
      <w:r w:rsidR="009632AC">
        <w:rPr>
          <w:rFonts w:ascii="Times New Roman" w:eastAsia="Times New Roman" w:hAnsi="Times New Roman" w:cs="Times New Roman"/>
          <w:b/>
          <w:bCs/>
          <w:caps/>
          <w:color w:val="000000"/>
          <w:sz w:val="28"/>
          <w:szCs w:val="28"/>
        </w:rPr>
        <w:t>Course Incompletes, Repetitions, Non-Credit Remedial Courses</w:t>
      </w:r>
    </w:p>
    <w:p w:rsidR="009632AC" w:rsidRDefault="009632AC" w:rsidP="00A65828">
      <w:pPr>
        <w:ind w:left="720"/>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0"/>
          <w:szCs w:val="20"/>
        </w:rPr>
        <w:t>These specific areas do not apply at Appalachian Beauty School and therefore have no effe</w:t>
      </w:r>
      <w:r w:rsidR="005933F2">
        <w:rPr>
          <w:rFonts w:ascii="Times New Roman" w:eastAsia="Times New Roman" w:hAnsi="Times New Roman" w:cs="Times New Roman"/>
          <w:color w:val="000000"/>
          <w:sz w:val="20"/>
          <w:szCs w:val="20"/>
        </w:rPr>
        <w:t xml:space="preserve">ct upon satisfactory progress. </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FINANCIAL AID</w:t>
      </w:r>
    </w:p>
    <w:p w:rsidR="009632AC" w:rsidRDefault="009632AC">
      <w:pP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0"/>
          <w:szCs w:val="20"/>
        </w:rPr>
        <w:t>The school is approved for financial aid to help finance tuition costs incurred in obtaining your new career.  Students are required to provide all necessary documentation at the time of application for financial aid.  Students are eligible for financial aid payments based upon clock hour</w:t>
      </w:r>
      <w:r w:rsidR="004F01E5">
        <w:rPr>
          <w:rFonts w:ascii="Times New Roman" w:eastAsia="Times New Roman" w:hAnsi="Times New Roman" w:cs="Times New Roman"/>
          <w:color w:val="000000"/>
          <w:sz w:val="20"/>
          <w:szCs w:val="20"/>
        </w:rPr>
        <w:t>s completed, with our academi</w:t>
      </w:r>
      <w:r w:rsidR="00592F2C">
        <w:rPr>
          <w:rFonts w:ascii="Times New Roman" w:eastAsia="Times New Roman" w:hAnsi="Times New Roman" w:cs="Times New Roman"/>
          <w:color w:val="000000"/>
          <w:sz w:val="20"/>
          <w:szCs w:val="20"/>
        </w:rPr>
        <w:t>c y</w:t>
      </w:r>
      <w:r>
        <w:rPr>
          <w:rFonts w:ascii="Times New Roman" w:eastAsia="Times New Roman" w:hAnsi="Times New Roman" w:cs="Times New Roman"/>
          <w:color w:val="000000"/>
          <w:sz w:val="20"/>
          <w:szCs w:val="20"/>
        </w:rPr>
        <w:t xml:space="preserve">ear being 900 clock hours and 30 weeks in length.  In order to receive financial aid male students who are required to register with selective service must certify to our school that he </w:t>
      </w:r>
      <w:proofErr w:type="gramStart"/>
      <w:r>
        <w:rPr>
          <w:rFonts w:ascii="Times New Roman" w:eastAsia="Times New Roman" w:hAnsi="Times New Roman" w:cs="Times New Roman"/>
          <w:color w:val="000000"/>
          <w:sz w:val="20"/>
          <w:szCs w:val="20"/>
        </w:rPr>
        <w:t>is in compliance with</w:t>
      </w:r>
      <w:proofErr w:type="gramEnd"/>
      <w:r>
        <w:rPr>
          <w:rFonts w:ascii="Times New Roman" w:eastAsia="Times New Roman" w:hAnsi="Times New Roman" w:cs="Times New Roman"/>
          <w:color w:val="000000"/>
          <w:sz w:val="20"/>
          <w:szCs w:val="20"/>
        </w:rPr>
        <w:t xml:space="preserve"> registration requirements.  Those students receiving aid must also certify they do not owe a refund on any grant or loan and are not in default on a loan.  A new law suspends aid eligibility for students convicted under federal or state law or sale or possession of drugs.  You may regain eligibility during the award year under certain conditions.  See the financial aid office for details.  The financial aid office is open on Thursday.  If these hours present scheduling problems for either the student or parent, appointments at other convenient times may be arranged if </w:t>
      </w:r>
      <w:proofErr w:type="gramStart"/>
      <w:r>
        <w:rPr>
          <w:rFonts w:ascii="Times New Roman" w:eastAsia="Times New Roman" w:hAnsi="Times New Roman" w:cs="Times New Roman"/>
          <w:color w:val="000000"/>
          <w:sz w:val="20"/>
          <w:szCs w:val="20"/>
        </w:rPr>
        <w:t>sufficient</w:t>
      </w:r>
      <w:proofErr w:type="gramEnd"/>
      <w:r>
        <w:rPr>
          <w:rFonts w:ascii="Times New Roman" w:eastAsia="Times New Roman" w:hAnsi="Times New Roman" w:cs="Times New Roman"/>
          <w:color w:val="000000"/>
          <w:sz w:val="20"/>
          <w:szCs w:val="20"/>
        </w:rPr>
        <w:t xml:space="preserve"> notice is given.</w:t>
      </w:r>
    </w:p>
    <w:p w:rsidR="009632AC" w:rsidRDefault="009632AC">
      <w:pPr>
        <w:jc w:val="center"/>
        <w:rPr>
          <w:rFonts w:ascii="Times New Roman" w:eastAsia="Times New Roman" w:hAnsi="Times New Roman" w:cs="Times New Roman"/>
          <w:b/>
          <w:bCs/>
          <w:color w:val="000000"/>
          <w:sz w:val="28"/>
          <w:szCs w:val="28"/>
        </w:rPr>
      </w:pPr>
    </w:p>
    <w:p w:rsidR="009632AC" w:rsidRDefault="009632A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RETURN OF UNEARNED TITLE IV</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SFA PROGRAM FUNDS (effective 10-7-00)</w:t>
      </w:r>
    </w:p>
    <w:p w:rsidR="009632AC" w:rsidRDefault="009632AC">
      <w:pP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0"/>
          <w:szCs w:val="20"/>
        </w:rPr>
        <w:t>The law now specifies how the school must determine the amount of SFA Program funds that you will earn if you withdraw from school.  The amount of assistance that you have earned is determined on a pro-rated basis and the length of a payment period.  Once that you have completed 60 percent of the payment period, you have earned all for the assistance.  If you complete less than 60 percent of the payment period, the school must return a percentage of funds paid on your behalf.</w:t>
      </w:r>
    </w:p>
    <w:p w:rsidR="009632AC" w:rsidRDefault="00726D47">
      <w:pPr>
        <w:jc w:val="center"/>
        <w:rPr>
          <w:rFonts w:ascii="Segoe UI Black" w:hAnsi="Segoe UI Black"/>
          <w:color w:val="FF0000"/>
          <w:sz w:val="16"/>
          <w:szCs w:val="16"/>
        </w:rPr>
      </w:pPr>
      <w:r>
        <w:rPr>
          <w:rFonts w:ascii="Times New Roman" w:eastAsia="Times New Roman" w:hAnsi="Times New Roman" w:cs="Times New Roman"/>
          <w:b/>
          <w:bCs/>
          <w:color w:val="000000"/>
          <w:sz w:val="28"/>
          <w:szCs w:val="28"/>
        </w:rPr>
        <w:br w:type="page"/>
      </w:r>
      <w:r w:rsidR="009632AC">
        <w:rPr>
          <w:rFonts w:ascii="Times New Roman" w:eastAsia="Times New Roman" w:hAnsi="Times New Roman" w:cs="Times New Roman"/>
          <w:b/>
          <w:bCs/>
          <w:color w:val="000000"/>
          <w:sz w:val="28"/>
          <w:szCs w:val="28"/>
        </w:rPr>
        <w:lastRenderedPageBreak/>
        <w:t>REFUND POLICY</w:t>
      </w:r>
      <w:r>
        <w:rPr>
          <w:rFonts w:ascii="Times New Roman" w:eastAsia="Times New Roman" w:hAnsi="Times New Roman" w:cs="Times New Roman"/>
          <w:b/>
          <w:bCs/>
          <w:color w:val="000000"/>
          <w:sz w:val="28"/>
          <w:szCs w:val="28"/>
        </w:rPr>
        <w:t xml:space="preserve">  </w:t>
      </w:r>
    </w:p>
    <w:p w:rsidR="006C5405" w:rsidRPr="006C5405" w:rsidRDefault="006C5405" w:rsidP="006C5405">
      <w:pPr>
        <w:rPr>
          <w:rFonts w:ascii="Times New Roman" w:eastAsia="Times New Roman" w:hAnsi="Times New Roman" w:cs="Times New Roman"/>
          <w:sz w:val="20"/>
          <w:szCs w:val="20"/>
        </w:rPr>
      </w:pPr>
      <w:r>
        <w:rPr>
          <w:rFonts w:ascii="Times New Roman" w:hAnsi="Times New Roman" w:cs="Times New Roman"/>
          <w:sz w:val="20"/>
          <w:szCs w:val="20"/>
        </w:rPr>
        <w:t>Official cancellation or withdrawal shall occur on the earlier of the dates that:</w:t>
      </w:r>
    </w:p>
    <w:p w:rsidR="009632AC" w:rsidRDefault="009632AC" w:rsidP="006C5405">
      <w:pPr>
        <w:tabs>
          <w:tab w:val="left" w:pos="2160"/>
        </w:tabs>
        <w:ind w:lef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An applicant not accepted by the school is entitled to a refund of all monies paid.</w:t>
      </w:r>
      <w:r w:rsidR="006C5405">
        <w:rPr>
          <w:rFonts w:ascii="Times New Roman" w:eastAsia="Times New Roman" w:hAnsi="Times New Roman" w:cs="Times New Roman"/>
          <w:color w:val="000000"/>
          <w:sz w:val="20"/>
          <w:szCs w:val="20"/>
        </w:rPr>
        <w:t xml:space="preserve"> </w:t>
      </w:r>
    </w:p>
    <w:p w:rsidR="009632AC" w:rsidRDefault="009632AC" w:rsidP="006C5405">
      <w:pPr>
        <w:tabs>
          <w:tab w:val="left" w:pos="2160"/>
        </w:tabs>
        <w:ind w:lef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 xml:space="preserve">If a student (or in the case of a student under legal age, his/her parents or guardian) may cancel enrollment, in writing, within three (3) business days after the contract has been signed, and all monies collected by the school shall be refunded.  The cancellation date will be determined by the postmark on the written notification or the date said information is delivered to the administrator/owner in person.  This policy applies regardless </w:t>
      </w:r>
      <w:proofErr w:type="gramStart"/>
      <w:r>
        <w:rPr>
          <w:rFonts w:ascii="Times New Roman" w:eastAsia="Times New Roman" w:hAnsi="Times New Roman" w:cs="Times New Roman"/>
          <w:color w:val="000000"/>
          <w:sz w:val="20"/>
          <w:szCs w:val="20"/>
        </w:rPr>
        <w:t>whether or not</w:t>
      </w:r>
      <w:proofErr w:type="gramEnd"/>
      <w:r>
        <w:rPr>
          <w:rFonts w:ascii="Times New Roman" w:eastAsia="Times New Roman" w:hAnsi="Times New Roman" w:cs="Times New Roman"/>
          <w:color w:val="000000"/>
          <w:sz w:val="20"/>
          <w:szCs w:val="20"/>
        </w:rPr>
        <w:t xml:space="preserve"> the training has begun.</w:t>
      </w:r>
    </w:p>
    <w:p w:rsidR="009632AC" w:rsidRDefault="009632AC" w:rsidP="006C5405">
      <w:pPr>
        <w:tabs>
          <w:tab w:val="left" w:pos="2160"/>
        </w:tabs>
        <w:ind w:left="720" w:hanging="360"/>
        <w:rPr>
          <w:rFonts w:ascii="Segoe UI Black" w:eastAsia="Times New Roman" w:hAnsi="Segoe UI Black" w:cs="Times New Roman"/>
          <w:sz w:val="16"/>
          <w:szCs w:val="16"/>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If a student cancels his/her enrollment after the three business days after signing but prior to entering classes, he/she shall be entitled to a refund of all monies paid to the school,</w:t>
      </w:r>
      <w:r w:rsidR="006C5405">
        <w:rPr>
          <w:rFonts w:ascii="Times New Roman" w:eastAsia="Times New Roman" w:hAnsi="Times New Roman" w:cs="Times New Roman"/>
          <w:color w:val="000000"/>
          <w:sz w:val="20"/>
          <w:szCs w:val="20"/>
        </w:rPr>
        <w:t xml:space="preserve"> less the registration fee of </w:t>
      </w:r>
      <w:r w:rsidR="00DC1DD1">
        <w:rPr>
          <w:rFonts w:ascii="Times New Roman" w:eastAsia="Times New Roman" w:hAnsi="Times New Roman" w:cs="Times New Roman"/>
          <w:color w:val="000000"/>
          <w:sz w:val="20"/>
          <w:szCs w:val="20"/>
        </w:rPr>
        <w:t>$475</w:t>
      </w:r>
      <w:r>
        <w:rPr>
          <w:rFonts w:ascii="Times New Roman" w:eastAsia="Times New Roman" w:hAnsi="Times New Roman" w:cs="Times New Roman"/>
          <w:color w:val="000000"/>
          <w:sz w:val="20"/>
          <w:szCs w:val="20"/>
        </w:rPr>
        <w:t xml:space="preserve">.00. </w:t>
      </w:r>
    </w:p>
    <w:p w:rsidR="006C5405" w:rsidRDefault="009632AC" w:rsidP="006C5405">
      <w:pPr>
        <w:tabs>
          <w:tab w:val="left" w:pos="2160"/>
        </w:tabs>
        <w:ind w:left="720" w:hanging="360"/>
        <w:rPr>
          <w:rFonts w:ascii="Segoe UI Black" w:eastAsia="Times New Roman" w:hAnsi="Segoe UI Black" w:cs="Times New Roman"/>
          <w:sz w:val="16"/>
          <w:szCs w:val="16"/>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r>
      <w:r w:rsidR="006C5405">
        <w:rPr>
          <w:rFonts w:ascii="Times New Roman" w:eastAsia="Times New Roman" w:hAnsi="Times New Roman" w:cs="Times New Roman"/>
          <w:color w:val="000000"/>
          <w:sz w:val="20"/>
          <w:szCs w:val="20"/>
        </w:rPr>
        <w:t xml:space="preserve">A student notifies the institution of his/her withdrawal. </w:t>
      </w:r>
    </w:p>
    <w:p w:rsidR="006C5405" w:rsidRDefault="006C5405" w:rsidP="006C5405">
      <w:pPr>
        <w:tabs>
          <w:tab w:val="left" w:pos="2160"/>
        </w:tabs>
        <w:ind w:left="720" w:hanging="360"/>
        <w:rPr>
          <w:rFonts w:ascii="Segoe UI Black" w:eastAsia="Times New Roman" w:hAnsi="Segoe UI Black" w:cs="Times New Roman"/>
          <w:sz w:val="16"/>
          <w:szCs w:val="16"/>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 xml:space="preserve">A student on an approved leave of absence notifies the school that he or she will not be returning.  The date of withdrawal determinations hall be the earlier of the scheduled date of return from the leave or the date the student notifies the institution that he or she will not be returning.  </w:t>
      </w:r>
    </w:p>
    <w:p w:rsidR="006C5405" w:rsidRDefault="006C5405" w:rsidP="006C5405">
      <w:pPr>
        <w:tabs>
          <w:tab w:val="left" w:pos="2160"/>
        </w:tabs>
        <w:ind w:left="720" w:hanging="360"/>
        <w:rPr>
          <w:rFonts w:ascii="Segoe UI Black" w:eastAsia="Times New Roman" w:hAnsi="Segoe UI Black" w:cs="Times New Roman"/>
          <w:sz w:val="16"/>
          <w:szCs w:val="16"/>
        </w:rPr>
      </w:pP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color w:val="000000"/>
          <w:sz w:val="20"/>
          <w:szCs w:val="20"/>
        </w:rPr>
        <w:tab/>
        <w:t>A stu</w:t>
      </w:r>
      <w:r w:rsidR="005933F2">
        <w:rPr>
          <w:rFonts w:ascii="Times New Roman" w:eastAsia="Times New Roman" w:hAnsi="Times New Roman" w:cs="Times New Roman"/>
          <w:color w:val="000000"/>
          <w:sz w:val="20"/>
          <w:szCs w:val="20"/>
        </w:rPr>
        <w:t>dent is expelled by the school.</w:t>
      </w:r>
    </w:p>
    <w:p w:rsidR="006C5405" w:rsidRDefault="006C5405" w:rsidP="006C5405">
      <w:pPr>
        <w:tabs>
          <w:tab w:val="left" w:pos="2160"/>
        </w:tabs>
        <w:ind w:left="720" w:hanging="360"/>
        <w:rPr>
          <w:rFonts w:ascii="Segoe UI Black" w:eastAsia="Times New Roman" w:hAnsi="Segoe UI Black" w:cs="Times New Roman"/>
          <w:sz w:val="16"/>
          <w:szCs w:val="16"/>
        </w:rPr>
      </w:pPr>
      <w:r>
        <w:rPr>
          <w:rFonts w:ascii="Times New Roman" w:eastAsia="Times New Roman" w:hAnsi="Times New Roman" w:cs="Times New Roman"/>
          <w:color w:val="000000"/>
          <w:sz w:val="20"/>
          <w:szCs w:val="20"/>
        </w:rPr>
        <w:t xml:space="preserve">7. </w:t>
      </w:r>
      <w:r>
        <w:rPr>
          <w:rFonts w:ascii="Times New Roman" w:eastAsia="Times New Roman" w:hAnsi="Times New Roman" w:cs="Times New Roman"/>
          <w:color w:val="000000"/>
          <w:sz w:val="20"/>
          <w:szCs w:val="20"/>
        </w:rPr>
        <w:tab/>
        <w:t>In type 2, 3, 4 or 5 official cancellations or withdrawals, the cancellation date will be determined by the postmark on written notification or the date said information is delivered to the school in pe</w:t>
      </w:r>
      <w:r w:rsidR="005933F2">
        <w:rPr>
          <w:rFonts w:ascii="Times New Roman" w:eastAsia="Times New Roman" w:hAnsi="Times New Roman" w:cs="Times New Roman"/>
          <w:color w:val="000000"/>
          <w:sz w:val="20"/>
          <w:szCs w:val="20"/>
        </w:rPr>
        <w:t>rson.</w:t>
      </w:r>
    </w:p>
    <w:p w:rsidR="006C5405" w:rsidRDefault="006C5405" w:rsidP="006C5405">
      <w:pPr>
        <w:tabs>
          <w:tab w:val="left" w:pos="2160"/>
        </w:tabs>
        <w:ind w:left="720" w:hanging="360"/>
        <w:rPr>
          <w:rFonts w:ascii="Segoe UI Black" w:eastAsia="Times New Roman" w:hAnsi="Segoe UI Black" w:cs="Times New Roman"/>
          <w:sz w:val="16"/>
          <w:szCs w:val="16"/>
        </w:rPr>
      </w:pPr>
      <w:r>
        <w:rPr>
          <w:rFonts w:ascii="Times New Roman" w:eastAsia="Times New Roman" w:hAnsi="Times New Roman" w:cs="Times New Roman"/>
          <w:color w:val="000000"/>
          <w:sz w:val="20"/>
          <w:szCs w:val="20"/>
        </w:rPr>
        <w:t xml:space="preserve">8.  </w:t>
      </w:r>
      <w:r>
        <w:rPr>
          <w:rFonts w:ascii="Times New Roman" w:eastAsia="Times New Roman" w:hAnsi="Times New Roman" w:cs="Times New Roman"/>
          <w:color w:val="000000"/>
          <w:sz w:val="20"/>
          <w:szCs w:val="20"/>
        </w:rPr>
        <w:tab/>
        <w:t xml:space="preserve">Unofficial withdrawals for clock hour students </w:t>
      </w:r>
      <w:r w:rsidR="0068154C">
        <w:rPr>
          <w:rFonts w:ascii="Times New Roman" w:eastAsia="Times New Roman" w:hAnsi="Times New Roman" w:cs="Times New Roman"/>
          <w:color w:val="000000"/>
          <w:sz w:val="20"/>
          <w:szCs w:val="20"/>
        </w:rPr>
        <w:t>shall occur no more than 10 business days from the la</w:t>
      </w:r>
      <w:r w:rsidR="005933F2">
        <w:rPr>
          <w:rFonts w:ascii="Times New Roman" w:eastAsia="Times New Roman" w:hAnsi="Times New Roman" w:cs="Times New Roman"/>
          <w:color w:val="000000"/>
          <w:sz w:val="20"/>
          <w:szCs w:val="20"/>
        </w:rPr>
        <w:t>st date of physical attendance.</w:t>
      </w:r>
    </w:p>
    <w:p w:rsidR="006C5405" w:rsidRDefault="0068154C" w:rsidP="0068154C">
      <w:pPr>
        <w:tabs>
          <w:tab w:val="left" w:pos="2160"/>
        </w:tabs>
        <w:ind w:lef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t>
      </w:r>
      <w:r>
        <w:rPr>
          <w:rFonts w:ascii="Times New Roman" w:eastAsia="Times New Roman" w:hAnsi="Times New Roman" w:cs="Times New Roman"/>
          <w:color w:val="000000"/>
          <w:sz w:val="20"/>
          <w:szCs w:val="20"/>
        </w:rPr>
        <w:tab/>
        <w:t>The refund is calculated based on the stu</w:t>
      </w:r>
      <w:r w:rsidR="005933F2">
        <w:rPr>
          <w:rFonts w:ascii="Times New Roman" w:eastAsia="Times New Roman" w:hAnsi="Times New Roman" w:cs="Times New Roman"/>
          <w:color w:val="000000"/>
          <w:sz w:val="20"/>
          <w:szCs w:val="20"/>
        </w:rPr>
        <w:t>dent’s last date of attendance.</w:t>
      </w:r>
    </w:p>
    <w:p w:rsidR="0068154C" w:rsidRPr="00561F6D" w:rsidRDefault="0068154C" w:rsidP="0068154C">
      <w:pPr>
        <w:tabs>
          <w:tab w:val="left" w:pos="2160"/>
        </w:tabs>
        <w:ind w:left="720" w:hanging="360"/>
        <w:rPr>
          <w:rFonts w:hint="eastAsia"/>
        </w:rPr>
      </w:pPr>
      <w:r>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ab/>
        <w:t>Any monies due a student who withdraws or is terminated shall be refunded within forty-five</w:t>
      </w:r>
      <w:r w:rsidR="00561F6D">
        <w:rPr>
          <w:rFonts w:ascii="Times New Roman" w:eastAsia="Times New Roman" w:hAnsi="Times New Roman" w:cs="Times New Roman"/>
          <w:color w:val="000000"/>
          <w:sz w:val="20"/>
          <w:szCs w:val="20"/>
        </w:rPr>
        <w:t xml:space="preserve"> (45) days of a determination that a student has withdrawn, whether officially or unofficially. </w:t>
      </w:r>
    </w:p>
    <w:p w:rsidR="009632AC" w:rsidRDefault="00561F6D">
      <w:pPr>
        <w:tabs>
          <w:tab w:val="left" w:pos="2160"/>
        </w:tabs>
        <w:ind w:left="1080" w:hanging="7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0"/>
          <w:szCs w:val="20"/>
        </w:rPr>
        <w:t xml:space="preserve">11.  </w:t>
      </w:r>
      <w:r w:rsidR="009632AC">
        <w:rPr>
          <w:rFonts w:ascii="Times New Roman" w:eastAsia="Times New Roman" w:hAnsi="Times New Roman" w:cs="Times New Roman"/>
          <w:color w:val="000000"/>
          <w:sz w:val="20"/>
          <w:szCs w:val="20"/>
        </w:rPr>
        <w:t>For students who enroll in and begin classes, the following schedule of tuition adjustment will be considered:</w:t>
      </w:r>
    </w:p>
    <w:p w:rsidR="009632AC" w:rsidRDefault="009632AC">
      <w:pPr>
        <w:tabs>
          <w:tab w:val="left" w:pos="1440"/>
        </w:tabs>
        <w:ind w:left="720" w:hanging="720"/>
        <w:rPr>
          <w:rFonts w:ascii="Times New Roman" w:eastAsia="Times New Roman" w:hAnsi="Times New Roman" w:cs="Times New Roman"/>
          <w:color w:val="000000"/>
          <w:sz w:val="16"/>
          <w:szCs w:val="16"/>
        </w:rPr>
      </w:pPr>
    </w:p>
    <w:p w:rsidR="009632AC" w:rsidRDefault="009632AC">
      <w:pPr>
        <w:tabs>
          <w:tab w:val="left" w:pos="1440"/>
        </w:tabs>
        <w:ind w:left="72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
        <w:t>Percentage Length Completed to</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Amount of Total Tuition</w:t>
      </w:r>
    </w:p>
    <w:p w:rsidR="009632AC" w:rsidRDefault="009632AC">
      <w:pPr>
        <w:tabs>
          <w:tab w:val="left" w:pos="1440"/>
        </w:tabs>
        <w:ind w:left="720" w:hanging="72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20"/>
          <w:szCs w:val="20"/>
        </w:rPr>
        <w:tab/>
        <w:t>Total Length of Course</w:t>
      </w:r>
      <w:r>
        <w:rPr>
          <w:rFonts w:ascii="Times New Roman" w:eastAsia="Times New Roman" w:hAnsi="Times New Roman" w:cs="Times New Roman"/>
          <w:b/>
          <w:bCs/>
          <w:color w:val="000000"/>
          <w:sz w:val="20"/>
          <w:szCs w:val="20"/>
        </w:rPr>
        <w:tab/>
      </w:r>
      <w:proofErr w:type="gramStart"/>
      <w:r>
        <w:rPr>
          <w:rFonts w:ascii="Times New Roman" w:eastAsia="Times New Roman" w:hAnsi="Times New Roman" w:cs="Times New Roman"/>
          <w:b/>
          <w:bCs/>
          <w:color w:val="000000"/>
          <w:sz w:val="20"/>
          <w:szCs w:val="20"/>
        </w:rPr>
        <w:tab/>
        <w:t xml:space="preserve">  </w:t>
      </w:r>
      <w:r>
        <w:rPr>
          <w:rFonts w:ascii="Times New Roman" w:eastAsia="Times New Roman" w:hAnsi="Times New Roman" w:cs="Times New Roman"/>
          <w:b/>
          <w:bCs/>
          <w:color w:val="000000"/>
          <w:sz w:val="20"/>
          <w:szCs w:val="20"/>
        </w:rPr>
        <w:tab/>
      </w:r>
      <w:proofErr w:type="gramEnd"/>
      <w:r>
        <w:rPr>
          <w:rFonts w:ascii="Times New Roman" w:eastAsia="Times New Roman" w:hAnsi="Times New Roman" w:cs="Times New Roman"/>
          <w:b/>
          <w:bCs/>
          <w:color w:val="000000"/>
          <w:sz w:val="20"/>
          <w:szCs w:val="20"/>
        </w:rPr>
        <w:t xml:space="preserve">   Owed to the School</w:t>
      </w:r>
    </w:p>
    <w:p w:rsidR="009632AC" w:rsidRDefault="009632AC">
      <w:pPr>
        <w:tabs>
          <w:tab w:val="left" w:pos="1440"/>
        </w:tabs>
        <w:ind w:left="720" w:hanging="720"/>
        <w:rPr>
          <w:rFonts w:ascii="Times New Roman" w:eastAsia="Times New Roman" w:hAnsi="Times New Roman" w:cs="Times New Roman"/>
          <w:b/>
          <w:bCs/>
          <w:color w:val="000000"/>
          <w:sz w:val="16"/>
          <w:szCs w:val="16"/>
        </w:rPr>
      </w:pPr>
    </w:p>
    <w:p w:rsidR="009632AC" w:rsidRDefault="009632AC">
      <w:pPr>
        <w:tabs>
          <w:tab w:val="left" w:pos="144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0.01% to 04.9%</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6C5405">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20%</w:t>
      </w:r>
    </w:p>
    <w:p w:rsidR="009632AC" w:rsidRDefault="009632AC">
      <w:pPr>
        <w:tabs>
          <w:tab w:val="left" w:pos="144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05% to 9.9%</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30%</w:t>
      </w:r>
    </w:p>
    <w:p w:rsidR="009632AC" w:rsidRDefault="009632AC">
      <w:pPr>
        <w:tabs>
          <w:tab w:val="left" w:pos="144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10% to 14.9%</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40%</w:t>
      </w:r>
    </w:p>
    <w:p w:rsidR="009632AC" w:rsidRDefault="009632AC">
      <w:pPr>
        <w:tabs>
          <w:tab w:val="left" w:pos="144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15% to 24.9%</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45%</w:t>
      </w:r>
    </w:p>
    <w:p w:rsidR="009632AC" w:rsidRDefault="009632AC">
      <w:pPr>
        <w:tabs>
          <w:tab w:val="left" w:pos="144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25% to 49.9%</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70%</w:t>
      </w:r>
    </w:p>
    <w:p w:rsidR="009632AC" w:rsidRDefault="009632AC">
      <w:pPr>
        <w:tabs>
          <w:tab w:val="left" w:pos="1440"/>
        </w:tabs>
        <w:ind w:left="720" w:hanging="72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20"/>
          <w:szCs w:val="20"/>
        </w:rPr>
        <w:tab/>
        <w:t>50% and over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100%</w:t>
      </w:r>
    </w:p>
    <w:p w:rsidR="009632AC" w:rsidRDefault="009632AC">
      <w:pPr>
        <w:tabs>
          <w:tab w:val="left" w:pos="720"/>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*REFUND CALCULATIONS ARE BASED ON SCHEDULED HOURS</w:t>
      </w:r>
      <w:r w:rsidR="00561F6D">
        <w:rPr>
          <w:rFonts w:ascii="Times New Roman" w:eastAsia="Times New Roman" w:hAnsi="Times New Roman" w:cs="Times New Roman"/>
          <w:b/>
          <w:bCs/>
          <w:color w:val="000000"/>
          <w:sz w:val="16"/>
          <w:szCs w:val="16"/>
        </w:rPr>
        <w:t xml:space="preserve">  </w:t>
      </w:r>
    </w:p>
    <w:p w:rsidR="009632AC" w:rsidRDefault="009632AC">
      <w:pPr>
        <w:tabs>
          <w:tab w:val="left" w:pos="1440"/>
        </w:tabs>
        <w:ind w:left="720" w:hanging="720"/>
        <w:jc w:val="center"/>
        <w:rPr>
          <w:rFonts w:ascii="Times New Roman" w:eastAsia="Times New Roman" w:hAnsi="Times New Roman" w:cs="Times New Roman"/>
          <w:color w:val="000000"/>
          <w:sz w:val="16"/>
          <w:szCs w:val="16"/>
        </w:rPr>
      </w:pPr>
    </w:p>
    <w:p w:rsidR="00561F6D" w:rsidRDefault="00561F6D" w:rsidP="00561F6D">
      <w:pPr>
        <w:tabs>
          <w:tab w:val="left" w:pos="1440"/>
        </w:tabs>
        <w:ind w:left="720"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ab/>
        <w:t xml:space="preserve">If a course is cancelled subsequent to a student’s enrollment, and before instruction has begun, the school shall at its option: (1) provide a full refund of all monies paid or (2) provide completion of the course. </w:t>
      </w:r>
    </w:p>
    <w:p w:rsidR="00F521EA" w:rsidRDefault="00561F6D" w:rsidP="00561F6D">
      <w:pPr>
        <w:ind w:left="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13. If a course is canceled and instruction ceases after instruction has begun the school shall at is option: (1) provide a </w:t>
      </w:r>
    </w:p>
    <w:p w:rsidR="00561F6D" w:rsidRDefault="00F521EA" w:rsidP="00F521EA">
      <w:pPr>
        <w:ind w:left="720"/>
        <w:rPr>
          <w:rFonts w:ascii="Segoe UI Black" w:eastAsia="Times New Roman" w:hAnsi="Segoe UI Black" w:cs="Times New Roman"/>
          <w:sz w:val="16"/>
          <w:szCs w:val="16"/>
        </w:rPr>
      </w:pPr>
      <w:r>
        <w:rPr>
          <w:rFonts w:ascii="Times New Roman" w:eastAsia="Times New Roman" w:hAnsi="Times New Roman" w:cs="Times New Roman"/>
          <w:color w:val="000000"/>
          <w:sz w:val="20"/>
          <w:szCs w:val="20"/>
        </w:rPr>
        <w:t xml:space="preserve">pro-rata refund for all students transferring to another school based on the hours accepted at the receiving school; or (2) provide completion of the course.  </w:t>
      </w:r>
    </w:p>
    <w:p w:rsidR="00F521EA" w:rsidRDefault="00F521EA" w:rsidP="00F521EA">
      <w:pPr>
        <w:ind w:left="45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14. </w:t>
      </w:r>
      <w:r w:rsidR="009632AC">
        <w:rPr>
          <w:rFonts w:ascii="Times New Roman" w:eastAsia="Times New Roman" w:hAnsi="Times New Roman" w:cs="Times New Roman"/>
          <w:color w:val="000000"/>
          <w:sz w:val="20"/>
          <w:szCs w:val="20"/>
        </w:rPr>
        <w:t xml:space="preserve">If the school is permanently closed and no longer offering instruction, the student shall be </w:t>
      </w:r>
      <w:r>
        <w:rPr>
          <w:rFonts w:ascii="Times New Roman" w:eastAsia="Times New Roman" w:hAnsi="Times New Roman" w:cs="Times New Roman"/>
          <w:color w:val="000000"/>
          <w:sz w:val="20"/>
          <w:szCs w:val="20"/>
        </w:rPr>
        <w:t>e</w:t>
      </w:r>
      <w:r w:rsidR="009632AC">
        <w:rPr>
          <w:rFonts w:ascii="Times New Roman" w:eastAsia="Times New Roman" w:hAnsi="Times New Roman" w:cs="Times New Roman"/>
          <w:color w:val="000000"/>
          <w:sz w:val="20"/>
          <w:szCs w:val="20"/>
        </w:rPr>
        <w:t xml:space="preserve">ntitled to a pro-rated </w:t>
      </w:r>
    </w:p>
    <w:p w:rsidR="009632AC" w:rsidRDefault="009632AC" w:rsidP="00F521EA">
      <w:pPr>
        <w:ind w:left="450" w:firstLine="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refund.</w:t>
      </w:r>
    </w:p>
    <w:p w:rsidR="00F521EA" w:rsidRDefault="00F521EA" w:rsidP="00F521EA">
      <w:pPr>
        <w:tabs>
          <w:tab w:val="left" w:pos="1440"/>
        </w:tabs>
        <w:ind w:left="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w:t>
      </w:r>
      <w:r w:rsidR="009632AC">
        <w:rPr>
          <w:rFonts w:ascii="Times New Roman" w:eastAsia="Times New Roman" w:hAnsi="Times New Roman" w:cs="Times New Roman"/>
          <w:color w:val="000000"/>
          <w:sz w:val="20"/>
          <w:szCs w:val="20"/>
        </w:rPr>
        <w:t xml:space="preserve">In case of illness, disabling accident or death in the immediate family, or other circumstances beyond the control of </w:t>
      </w:r>
    </w:p>
    <w:p w:rsidR="009632AC" w:rsidRDefault="00F521EA" w:rsidP="00F521EA">
      <w:pPr>
        <w:tabs>
          <w:tab w:val="left" w:pos="1440"/>
        </w:tabs>
        <w:ind w:left="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632AC">
        <w:rPr>
          <w:rFonts w:ascii="Times New Roman" w:eastAsia="Times New Roman" w:hAnsi="Times New Roman" w:cs="Times New Roman"/>
          <w:color w:val="000000"/>
          <w:sz w:val="20"/>
          <w:szCs w:val="20"/>
        </w:rPr>
        <w:t>the student, the school shall make a settlement, which i</w:t>
      </w:r>
      <w:r>
        <w:rPr>
          <w:rFonts w:ascii="Times New Roman" w:eastAsia="Times New Roman" w:hAnsi="Times New Roman" w:cs="Times New Roman"/>
          <w:color w:val="000000"/>
          <w:sz w:val="20"/>
          <w:szCs w:val="20"/>
        </w:rPr>
        <w:t>s reasonable and fair to both.</w:t>
      </w:r>
      <w:r w:rsidR="00561F6D">
        <w:rPr>
          <w:rFonts w:ascii="Times New Roman" w:eastAsia="Times New Roman" w:hAnsi="Times New Roman" w:cs="Times New Roman"/>
          <w:color w:val="000000"/>
          <w:sz w:val="20"/>
          <w:szCs w:val="20"/>
        </w:rPr>
        <w:t xml:space="preserve"> </w:t>
      </w:r>
    </w:p>
    <w:p w:rsidR="009632AC" w:rsidRDefault="009632AC">
      <w:pPr>
        <w:rPr>
          <w:rFonts w:ascii="Times New Roman" w:eastAsia="Times New Roman" w:hAnsi="Times New Roman" w:cs="Times New Roman"/>
          <w:color w:val="000000"/>
          <w:sz w:val="20"/>
          <w:szCs w:val="20"/>
        </w:rPr>
      </w:pPr>
    </w:p>
    <w:p w:rsidR="009632AC" w:rsidRDefault="009632AC">
      <w:pPr>
        <w:tabs>
          <w:tab w:val="left" w:pos="1440"/>
        </w:tabs>
        <w:ind w:left="720" w:hanging="360"/>
        <w:jc w:val="both"/>
        <w:rPr>
          <w:rFonts w:ascii="Times New Roman" w:eastAsia="Times New Roman" w:hAnsi="Times New Roman" w:cs="Times New Roman"/>
          <w:b/>
          <w:bCs/>
          <w:color w:val="000000"/>
          <w:sz w:val="32"/>
          <w:szCs w:val="32"/>
        </w:rPr>
      </w:pPr>
      <w:r>
        <w:rPr>
          <w:rFonts w:ascii="Wingdings" w:eastAsia="Wingdings" w:hAnsi="Wingdings" w:cs="Wingdings"/>
          <w:color w:val="000000"/>
          <w:sz w:val="22"/>
          <w:szCs w:val="22"/>
        </w:rPr>
        <w:t></w:t>
      </w:r>
      <w:r>
        <w:rPr>
          <w:rFonts w:ascii="Wingdings" w:eastAsia="Wingdings" w:hAnsi="Wingdings" w:cs="Wingdings"/>
          <w:color w:val="000000"/>
          <w:sz w:val="22"/>
          <w:szCs w:val="22"/>
        </w:rPr>
        <w:tab/>
      </w:r>
      <w:r>
        <w:rPr>
          <w:rFonts w:ascii="Times New Roman" w:eastAsia="Times New Roman" w:hAnsi="Times New Roman" w:cs="Times New Roman"/>
          <w:color w:val="000000"/>
          <w:sz w:val="22"/>
          <w:szCs w:val="22"/>
        </w:rPr>
        <w:t xml:space="preserve">The school will use the U.S. Department of </w:t>
      </w:r>
      <w:proofErr w:type="gramStart"/>
      <w:r>
        <w:rPr>
          <w:rFonts w:ascii="Times New Roman" w:eastAsia="Times New Roman" w:hAnsi="Times New Roman" w:cs="Times New Roman"/>
          <w:color w:val="000000"/>
          <w:sz w:val="22"/>
          <w:szCs w:val="22"/>
        </w:rPr>
        <w:t>Education’s  “</w:t>
      </w:r>
      <w:proofErr w:type="gramEnd"/>
      <w:r>
        <w:rPr>
          <w:rFonts w:ascii="Times New Roman" w:eastAsia="Times New Roman" w:hAnsi="Times New Roman" w:cs="Times New Roman"/>
          <w:color w:val="000000"/>
          <w:sz w:val="22"/>
          <w:szCs w:val="22"/>
        </w:rPr>
        <w:t xml:space="preserve">Return of Title IV Funds” policy (34CFR668.22) based on payment period as required by law and when necessary. </w:t>
      </w:r>
    </w:p>
    <w:p w:rsidR="009632AC" w:rsidRDefault="00726D4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32"/>
          <w:szCs w:val="32"/>
        </w:rPr>
        <w:br w:type="page"/>
      </w:r>
      <w:r w:rsidR="001F7BB9">
        <w:rPr>
          <w:rFonts w:ascii="Times New Roman" w:eastAsia="Times New Roman" w:hAnsi="Times New Roman" w:cs="Times New Roman"/>
          <w:b/>
          <w:bCs/>
          <w:color w:val="000000"/>
          <w:sz w:val="32"/>
          <w:szCs w:val="32"/>
        </w:rPr>
        <w:lastRenderedPageBreak/>
        <w:t xml:space="preserve">COSMETOLOGY </w:t>
      </w:r>
      <w:r>
        <w:rPr>
          <w:rFonts w:ascii="Times New Roman" w:eastAsia="Times New Roman" w:hAnsi="Times New Roman" w:cs="Times New Roman"/>
          <w:b/>
          <w:bCs/>
          <w:color w:val="000000"/>
          <w:sz w:val="32"/>
          <w:szCs w:val="32"/>
        </w:rPr>
        <w:t xml:space="preserve"> </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Objectives</w:t>
      </w:r>
    </w:p>
    <w:p w:rsidR="009632AC" w:rsidRDefault="009632AC">
      <w:pPr>
        <w:rPr>
          <w:rFonts w:ascii="Times New Roman" w:eastAsia="Times New Roman" w:hAnsi="Times New Roman" w:cs="Times New Roman"/>
          <w:color w:val="000000"/>
          <w:sz w:val="20"/>
          <w:szCs w:val="20"/>
        </w:rPr>
      </w:pPr>
    </w:p>
    <w:p w:rsidR="009632AC" w:rsidRDefault="001F7BB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w:t>
      </w:r>
      <w:r w:rsidR="009632AC">
        <w:rPr>
          <w:rFonts w:ascii="Times New Roman" w:eastAsia="Times New Roman" w:hAnsi="Times New Roman" w:cs="Times New Roman"/>
          <w:color w:val="000000"/>
          <w:sz w:val="20"/>
          <w:szCs w:val="20"/>
        </w:rPr>
        <w:t>osmetology course is designed to prepare students for the State Board Licensing examination and secure gainful employment.  Upon successful completion of this course, students will be able to practice correct sanitation and sterilization procedures and perform all phases of hairdressing skills, including hairstyling, shaping, coloring, chemical reformation, manicuring and facials.  Students will also be able to comprehend, analyze and integrate theoretical cosmetology knowledge with practical skills.</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Course Description</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training encompasses all phases of cosmetology including haircutting and styling, permanent waving and relaxing, hair coloring, and lightening, scalp and hair treatments, manicuring facials, and makeup, salon management and state law.  Licensed instructional staff teaches both theoretical and practical applications.  Opportunities for supervised work with the public are provided in the school’s laboratory.  The 1</w:t>
      </w:r>
      <w:r w:rsidR="0036393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00-hour course normally takes a full –time student </w:t>
      </w:r>
      <w:r w:rsidR="00363936">
        <w:rPr>
          <w:rFonts w:ascii="Times New Roman" w:eastAsia="Times New Roman" w:hAnsi="Times New Roman" w:cs="Times New Roman"/>
          <w:color w:val="000000"/>
          <w:sz w:val="20"/>
          <w:szCs w:val="20"/>
        </w:rPr>
        <w:t>52</w:t>
      </w:r>
      <w:r>
        <w:rPr>
          <w:rFonts w:ascii="Times New Roman" w:eastAsia="Times New Roman" w:hAnsi="Times New Roman" w:cs="Times New Roman"/>
          <w:color w:val="000000"/>
          <w:sz w:val="20"/>
          <w:szCs w:val="20"/>
        </w:rPr>
        <w:t xml:space="preserve"> weeks to complete.</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COURSE TOPICS</w:t>
      </w:r>
    </w:p>
    <w:p w:rsidR="009632AC" w:rsidRDefault="009632AC">
      <w:pPr>
        <w:jc w:val="center"/>
        <w:rPr>
          <w:rFonts w:ascii="Times New Roman" w:eastAsia="Times New Roman" w:hAnsi="Times New Roman" w:cs="Times New Roman"/>
          <w:b/>
          <w:bCs/>
          <w:color w:val="000000"/>
          <w:sz w:val="28"/>
          <w:szCs w:val="28"/>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following subjects are contained in the cosmetology curriculum:</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Ethics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Concerning proper conduct and relations with employers, employees, clientele, and co-workers.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Law, Ethics, Economics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Concerning state laws governing cosmetology, employer obligations, taxes, insurance and related information.</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Economics</w:t>
      </w:r>
    </w:p>
    <w:p w:rsidR="009632AC" w:rsidRDefault="009632AC">
      <w:pPr>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The science of acquiring and operating businesses.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Hygiene, Sanitation, Bacteriology, First Aid</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Concerning the applied sciences of the health and healthy living.  The potential cosmetologist is expected to understand the importance of sanitation, sterilization and bacteriology and providing safe services.  First aid emphasizes the safety measures in relation to procedures performed by the cosmetologist.</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Anatomy</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Concerning body structures when determining why specific steps are required in facials, manicures, massage, hair shaping and styling.</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Histology of the Skin, Scalp, Hair and Nails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gain motivation through desire to learn about their own skin, scalp, hair and nails.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Electricity and Light Therapy</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Concerning the application of light and heat and the operation of electrical appliances for the advantage of the cosmetologist and patron.  Light therapy is salon work with light rays, which produce chemical and germicidal reactions to sunlight.</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Chemistry</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Concerning more knowledge of the skin, scalp, hair and nails, and products establishing the cosmetologist as an expert and increase professional stature.</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Salon Management</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Concerning planning and management as major considerations in successful salon operation.  Utilize salesmanship to assist patrons to make informed decisions about services and products, ensuring a satisfaction in work, merchandise and purchases.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Social and Economic Relationships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Concerning public relations as the sum of all opinions about your salon held by patron, employees, suppliers, and the community.  Awareness is important to ensure good interaction with all these parties.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History of Beauty Culture</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Concerning the art and beautification and its recognition for thousands of years in Egyptian cultures, as well as the boundless future of the cosmetology industry.</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Scalp and Hair Treatments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Concerning all necessary supplies and procedures involved in modern treatments for the hair and scalp.</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Shampooing and Rinsing</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Shampooing and rinse applications require skill and knowledge and are one of the first services that the student cosmetologist will be taught and called upon to practice.</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Hair Coloring and Lightening</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Hair coloring and lightening is considered second only to hair styling and hair shaping in salon services perfo</w:t>
      </w:r>
      <w:r w:rsidR="007405E9">
        <w:rPr>
          <w:rFonts w:ascii="Times New Roman" w:eastAsia="Times New Roman" w:hAnsi="Times New Roman" w:cs="Times New Roman"/>
          <w:color w:val="000000"/>
          <w:sz w:val="20"/>
          <w:szCs w:val="20"/>
        </w:rPr>
        <w:t>rmed.  Temporary, semi-permanent</w:t>
      </w:r>
      <w:r>
        <w:rPr>
          <w:rFonts w:ascii="Times New Roman" w:eastAsia="Times New Roman" w:hAnsi="Times New Roman" w:cs="Times New Roman"/>
          <w:color w:val="000000"/>
          <w:sz w:val="20"/>
          <w:szCs w:val="20"/>
        </w:rPr>
        <w:t xml:space="preserve"> and permanent processes of diverse kinds are covered.</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Hairstyling, Hair Shaping, Finger Waving and Permanent Waving</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w:t>
      </w:r>
      <w:r w:rsidR="00D46BD9">
        <w:rPr>
          <w:rFonts w:ascii="Times New Roman" w:eastAsia="Times New Roman" w:hAnsi="Times New Roman" w:cs="Times New Roman"/>
          <w:color w:val="000000"/>
          <w:sz w:val="20"/>
          <w:szCs w:val="20"/>
        </w:rPr>
        <w:t>well-trained</w:t>
      </w:r>
      <w:r>
        <w:rPr>
          <w:rFonts w:ascii="Times New Roman" w:eastAsia="Times New Roman" w:hAnsi="Times New Roman" w:cs="Times New Roman"/>
          <w:color w:val="000000"/>
          <w:sz w:val="20"/>
          <w:szCs w:val="20"/>
        </w:rPr>
        <w:t xml:space="preserve"> cosmetologist understands and may successfully perform procedures in all these areas.  Equally important are hair shaping and permanent waving as the basis of hair styling and as they provide the most economic income for the successful cosmetologist.</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Hair Relaxing</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Knowledge by both chemical and physical means is covered for increased salon revenue.</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Facials and Makeup</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of the most effective procedures in cosmetology is a massage as it relates to these areas.  Scientific treatment and procedures are taught for the treatment of the face and skin.</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Manicuring and Pedicuring</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of implement</w:t>
      </w:r>
      <w:r w:rsidR="001F7BB9">
        <w:rPr>
          <w:rFonts w:ascii="Times New Roman" w:eastAsia="Times New Roman" w:hAnsi="Times New Roman" w:cs="Times New Roman"/>
          <w:color w:val="000000"/>
          <w:sz w:val="20"/>
          <w:szCs w:val="20"/>
        </w:rPr>
        <w:t>s, supplies and procedures used</w:t>
      </w:r>
      <w:r>
        <w:rPr>
          <w:rFonts w:ascii="Times New Roman" w:eastAsia="Times New Roman" w:hAnsi="Times New Roman" w:cs="Times New Roman"/>
          <w:color w:val="000000"/>
          <w:sz w:val="20"/>
          <w:szCs w:val="20"/>
        </w:rPr>
        <w:t xml:space="preserve"> in the beautification of the hand and the nails.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Dispensary and Reception</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Knowledge of dispensing materials and proper methods of sanitation, and patron reception.</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Iron Curling, Air Waving and Wiggery</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demand for faster and more efficient client services of the time conscious customer, coupled by the desire of the cosmetologist to increase income has been the major factor in the advent of the 30-minute style.  Taught are methods of iron curling and blow dry styling, as well as styling on various types of hair pieces.</w:t>
      </w:r>
    </w:p>
    <w:p w:rsidR="009632AC" w:rsidRDefault="009632AC">
      <w:pPr>
        <w:rPr>
          <w:rFonts w:ascii="Times New Roman" w:eastAsia="Times New Roman" w:hAnsi="Times New Roman" w:cs="Times New Roman"/>
          <w:color w:val="000000"/>
          <w:sz w:val="20"/>
          <w:szCs w:val="20"/>
        </w:rPr>
      </w:pPr>
    </w:p>
    <w:p w:rsidR="001F7BB9" w:rsidRPr="001F7BB9" w:rsidRDefault="001F7BB9" w:rsidP="001F7BB9">
      <w:pPr>
        <w:rPr>
          <w:rFonts w:ascii="Times New Roman" w:hAnsi="Times New Roman" w:cs="Times New Roman"/>
          <w:sz w:val="28"/>
          <w:szCs w:val="28"/>
        </w:rPr>
      </w:pPr>
      <w:r w:rsidRPr="001F7BB9">
        <w:rPr>
          <w:rFonts w:ascii="Times New Roman" w:hAnsi="Times New Roman" w:cs="Times New Roman"/>
          <w:sz w:val="28"/>
          <w:szCs w:val="28"/>
        </w:rPr>
        <w:t>Units of Instruction</w:t>
      </w:r>
      <w:r>
        <w:rPr>
          <w:rStyle w:val="FootnoteReference"/>
          <w:rFonts w:ascii="Times New Roman" w:hAnsi="Times New Roman" w:cs="Times New Roman"/>
          <w:sz w:val="28"/>
          <w:szCs w:val="28"/>
        </w:rPr>
        <w:footnoteReference w:id="3"/>
      </w:r>
    </w:p>
    <w:p w:rsidR="001F7BB9" w:rsidRPr="001F7BB9" w:rsidRDefault="001F7BB9" w:rsidP="001F7BB9">
      <w:pPr>
        <w:pStyle w:val="ListParagraph"/>
        <w:numPr>
          <w:ilvl w:val="0"/>
          <w:numId w:val="6"/>
        </w:numPr>
        <w:tabs>
          <w:tab w:val="left" w:pos="540"/>
          <w:tab w:val="left" w:pos="810"/>
        </w:tabs>
        <w:rPr>
          <w:rFonts w:ascii="Times New Roman" w:hAnsi="Times New Roman"/>
          <w:sz w:val="20"/>
          <w:szCs w:val="20"/>
        </w:rPr>
      </w:pPr>
      <w:r w:rsidRPr="001F7BB9">
        <w:rPr>
          <w:rFonts w:ascii="Times New Roman" w:hAnsi="Times New Roman"/>
          <w:sz w:val="20"/>
          <w:szCs w:val="20"/>
        </w:rPr>
        <w:t>Curriculum for freshmen students</w:t>
      </w:r>
    </w:p>
    <w:p w:rsidR="001F7BB9" w:rsidRPr="001F7BB9" w:rsidRDefault="001F7BB9" w:rsidP="001F7BB9">
      <w:pPr>
        <w:pStyle w:val="ListParagraph"/>
        <w:numPr>
          <w:ilvl w:val="0"/>
          <w:numId w:val="7"/>
        </w:numPr>
        <w:tabs>
          <w:tab w:val="left" w:pos="1170"/>
        </w:tabs>
        <w:ind w:left="990" w:hanging="180"/>
        <w:rPr>
          <w:rFonts w:ascii="Times New Roman" w:hAnsi="Times New Roman"/>
          <w:sz w:val="20"/>
          <w:szCs w:val="20"/>
        </w:rPr>
      </w:pPr>
      <w:r w:rsidRPr="001F7BB9">
        <w:rPr>
          <w:rFonts w:ascii="Times New Roman" w:hAnsi="Times New Roman"/>
          <w:sz w:val="20"/>
          <w:szCs w:val="20"/>
        </w:rPr>
        <w:t>Theory and related theory class</w:t>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00384D6B">
        <w:rPr>
          <w:rFonts w:ascii="Times New Roman" w:hAnsi="Times New Roman"/>
          <w:sz w:val="20"/>
          <w:szCs w:val="20"/>
        </w:rPr>
        <w:t>88</w:t>
      </w:r>
      <w:r w:rsidRPr="001F7BB9">
        <w:rPr>
          <w:rFonts w:ascii="Times New Roman" w:hAnsi="Times New Roman"/>
          <w:sz w:val="20"/>
          <w:szCs w:val="20"/>
        </w:rPr>
        <w:t xml:space="preserve"> hours</w:t>
      </w:r>
    </w:p>
    <w:p w:rsidR="00BD15CF" w:rsidRDefault="001F7BB9" w:rsidP="001F7BB9">
      <w:pPr>
        <w:pStyle w:val="ListParagraph"/>
        <w:numPr>
          <w:ilvl w:val="0"/>
          <w:numId w:val="8"/>
        </w:numPr>
        <w:tabs>
          <w:tab w:val="left" w:pos="1800"/>
        </w:tabs>
        <w:ind w:firstLine="90"/>
        <w:rPr>
          <w:rFonts w:ascii="Times New Roman" w:hAnsi="Times New Roman"/>
          <w:sz w:val="20"/>
          <w:szCs w:val="20"/>
        </w:rPr>
      </w:pPr>
      <w:r w:rsidRPr="001F7BB9">
        <w:rPr>
          <w:rFonts w:ascii="Times New Roman" w:hAnsi="Times New Roman"/>
          <w:sz w:val="20"/>
          <w:szCs w:val="20"/>
        </w:rPr>
        <w:t>General theory</w:t>
      </w:r>
      <w:r w:rsidR="00BD15CF">
        <w:rPr>
          <w:rFonts w:ascii="Times New Roman" w:hAnsi="Times New Roman"/>
          <w:sz w:val="20"/>
          <w:szCs w:val="20"/>
        </w:rPr>
        <w:t xml:space="preserve"> (includes orientation)</w:t>
      </w:r>
      <w:r w:rsidRPr="001F7BB9">
        <w:rPr>
          <w:rFonts w:ascii="Times New Roman" w:hAnsi="Times New Roman"/>
          <w:sz w:val="20"/>
          <w:szCs w:val="20"/>
        </w:rPr>
        <w:t xml:space="preserve">, including KY cosmetology </w:t>
      </w:r>
    </w:p>
    <w:p w:rsidR="001F7BB9" w:rsidRPr="001F7BB9" w:rsidRDefault="00BD15CF" w:rsidP="005F2D79">
      <w:pPr>
        <w:pStyle w:val="ListParagraph"/>
        <w:tabs>
          <w:tab w:val="left" w:pos="1800"/>
        </w:tabs>
        <w:ind w:left="1530"/>
        <w:rPr>
          <w:rFonts w:ascii="Times New Roman" w:hAnsi="Times New Roman"/>
          <w:sz w:val="20"/>
          <w:szCs w:val="20"/>
        </w:rPr>
      </w:pPr>
      <w:r>
        <w:rPr>
          <w:rFonts w:ascii="Times New Roman" w:hAnsi="Times New Roman"/>
          <w:sz w:val="20"/>
          <w:szCs w:val="20"/>
        </w:rPr>
        <w:tab/>
      </w:r>
      <w:r w:rsidR="001F7BB9" w:rsidRPr="001F7BB9">
        <w:rPr>
          <w:rFonts w:ascii="Times New Roman" w:hAnsi="Times New Roman"/>
          <w:sz w:val="20"/>
          <w:szCs w:val="20"/>
        </w:rPr>
        <w:t xml:space="preserve">law and applicable administrative regulations promulgated </w:t>
      </w:r>
    </w:p>
    <w:p w:rsidR="001F7BB9" w:rsidRPr="001F7BB9" w:rsidRDefault="00D46BD9" w:rsidP="001F7BB9">
      <w:pPr>
        <w:pStyle w:val="ListParagraph"/>
        <w:tabs>
          <w:tab w:val="left" w:pos="1800"/>
        </w:tabs>
        <w:ind w:left="1800"/>
        <w:rPr>
          <w:rFonts w:ascii="Times New Roman" w:hAnsi="Times New Roman"/>
          <w:sz w:val="20"/>
          <w:szCs w:val="20"/>
        </w:rPr>
      </w:pPr>
      <w:r w:rsidRPr="001F7BB9">
        <w:rPr>
          <w:rFonts w:ascii="Times New Roman" w:hAnsi="Times New Roman"/>
          <w:sz w:val="20"/>
          <w:szCs w:val="20"/>
        </w:rPr>
        <w:t>thereunder (</w:t>
      </w:r>
      <w:r w:rsidR="00384D6B">
        <w:rPr>
          <w:rFonts w:ascii="Times New Roman" w:hAnsi="Times New Roman"/>
          <w:sz w:val="20"/>
          <w:szCs w:val="20"/>
        </w:rPr>
        <w:t>58</w:t>
      </w:r>
      <w:r w:rsidR="001F7BB9" w:rsidRPr="001F7BB9">
        <w:rPr>
          <w:rFonts w:ascii="Times New Roman" w:hAnsi="Times New Roman"/>
          <w:sz w:val="20"/>
          <w:szCs w:val="20"/>
        </w:rPr>
        <w:t xml:space="preserve"> hours)</w:t>
      </w:r>
    </w:p>
    <w:p w:rsidR="001F7BB9" w:rsidRPr="001F7BB9" w:rsidRDefault="001F7BB9" w:rsidP="001F7BB9">
      <w:pPr>
        <w:pStyle w:val="ListParagraph"/>
        <w:numPr>
          <w:ilvl w:val="0"/>
          <w:numId w:val="8"/>
        </w:numPr>
        <w:tabs>
          <w:tab w:val="left" w:pos="1800"/>
        </w:tabs>
        <w:ind w:firstLine="90"/>
        <w:rPr>
          <w:rFonts w:ascii="Times New Roman" w:hAnsi="Times New Roman"/>
          <w:sz w:val="20"/>
          <w:szCs w:val="20"/>
        </w:rPr>
      </w:pPr>
      <w:r w:rsidRPr="001F7BB9">
        <w:rPr>
          <w:rFonts w:ascii="Times New Roman" w:hAnsi="Times New Roman"/>
          <w:sz w:val="20"/>
          <w:szCs w:val="20"/>
        </w:rPr>
        <w:t>Clinical Theory (2</w:t>
      </w:r>
      <w:r w:rsidR="00384D6B">
        <w:rPr>
          <w:rFonts w:ascii="Times New Roman" w:hAnsi="Times New Roman"/>
          <w:sz w:val="20"/>
          <w:szCs w:val="20"/>
        </w:rPr>
        <w:t>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8"/>
        </w:numPr>
        <w:tabs>
          <w:tab w:val="left" w:pos="1800"/>
        </w:tabs>
        <w:ind w:firstLine="90"/>
        <w:rPr>
          <w:rFonts w:ascii="Times New Roman" w:hAnsi="Times New Roman"/>
          <w:sz w:val="20"/>
          <w:szCs w:val="20"/>
        </w:rPr>
      </w:pPr>
      <w:r w:rsidRPr="001F7BB9">
        <w:rPr>
          <w:rFonts w:ascii="Times New Roman" w:hAnsi="Times New Roman"/>
          <w:sz w:val="20"/>
          <w:szCs w:val="20"/>
        </w:rPr>
        <w:t>Lecturing theory (1</w:t>
      </w:r>
      <w:r w:rsidR="00384D6B">
        <w:rPr>
          <w:rFonts w:ascii="Times New Roman" w:hAnsi="Times New Roman"/>
          <w:sz w:val="20"/>
          <w:szCs w:val="20"/>
        </w:rPr>
        <w:t>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7"/>
        </w:numPr>
        <w:tabs>
          <w:tab w:val="left" w:pos="990"/>
        </w:tabs>
        <w:ind w:left="1260" w:hanging="450"/>
        <w:rPr>
          <w:rFonts w:ascii="Times New Roman" w:hAnsi="Times New Roman"/>
          <w:sz w:val="20"/>
          <w:szCs w:val="20"/>
        </w:rPr>
      </w:pPr>
      <w:r w:rsidRPr="001F7BB9">
        <w:rPr>
          <w:rFonts w:ascii="Times New Roman" w:hAnsi="Times New Roman"/>
          <w:sz w:val="20"/>
          <w:szCs w:val="20"/>
        </w:rPr>
        <w:t xml:space="preserve">Clinical and related theory class (freshman practice </w:t>
      </w:r>
      <w:r w:rsidRPr="001F7BB9">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84D6B">
        <w:rPr>
          <w:rFonts w:ascii="Times New Roman" w:hAnsi="Times New Roman"/>
          <w:sz w:val="20"/>
          <w:szCs w:val="20"/>
        </w:rPr>
        <w:t>162</w:t>
      </w:r>
      <w:r w:rsidRPr="001F7BB9">
        <w:rPr>
          <w:rFonts w:ascii="Times New Roman" w:hAnsi="Times New Roman"/>
          <w:sz w:val="20"/>
          <w:szCs w:val="20"/>
        </w:rPr>
        <w:t xml:space="preserve"> hours</w:t>
      </w:r>
    </w:p>
    <w:p w:rsidR="001F7BB9" w:rsidRPr="001F7BB9" w:rsidRDefault="001F7BB9" w:rsidP="001F7BB9">
      <w:pPr>
        <w:pStyle w:val="ListParagraph"/>
        <w:tabs>
          <w:tab w:val="left" w:pos="1800"/>
        </w:tabs>
        <w:ind w:left="1080"/>
        <w:rPr>
          <w:rFonts w:ascii="Times New Roman" w:hAnsi="Times New Roman"/>
          <w:sz w:val="20"/>
          <w:szCs w:val="20"/>
        </w:rPr>
      </w:pPr>
      <w:r>
        <w:rPr>
          <w:rFonts w:ascii="Times New Roman" w:hAnsi="Times New Roman"/>
          <w:sz w:val="20"/>
          <w:szCs w:val="20"/>
        </w:rPr>
        <w:tab/>
      </w:r>
      <w:r w:rsidRPr="001F7BB9">
        <w:rPr>
          <w:rFonts w:ascii="Times New Roman" w:hAnsi="Times New Roman"/>
          <w:sz w:val="20"/>
          <w:szCs w:val="20"/>
        </w:rPr>
        <w:t>class on students or mannequins)</w:t>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p>
    <w:p w:rsidR="001F7BB9" w:rsidRPr="001F7BB9" w:rsidRDefault="001F7BB9" w:rsidP="001F7BB9">
      <w:pPr>
        <w:pStyle w:val="ListParagraph"/>
        <w:numPr>
          <w:ilvl w:val="0"/>
          <w:numId w:val="9"/>
        </w:numPr>
        <w:tabs>
          <w:tab w:val="left" w:pos="2070"/>
        </w:tabs>
        <w:ind w:left="1710" w:firstLine="0"/>
        <w:rPr>
          <w:rFonts w:ascii="Times New Roman" w:hAnsi="Times New Roman"/>
          <w:sz w:val="20"/>
          <w:szCs w:val="20"/>
        </w:rPr>
      </w:pPr>
      <w:r w:rsidRPr="001F7BB9">
        <w:rPr>
          <w:rFonts w:ascii="Times New Roman" w:hAnsi="Times New Roman"/>
          <w:sz w:val="20"/>
          <w:szCs w:val="20"/>
        </w:rPr>
        <w:t>Cold waves (20 hours)</w:t>
      </w:r>
    </w:p>
    <w:p w:rsidR="001F7BB9" w:rsidRPr="001F7BB9" w:rsidRDefault="001F7BB9" w:rsidP="001F7BB9">
      <w:pPr>
        <w:pStyle w:val="ListParagraph"/>
        <w:numPr>
          <w:ilvl w:val="0"/>
          <w:numId w:val="9"/>
        </w:numPr>
        <w:tabs>
          <w:tab w:val="left" w:pos="2070"/>
        </w:tabs>
        <w:ind w:left="1710" w:firstLine="0"/>
        <w:rPr>
          <w:rFonts w:ascii="Times New Roman" w:hAnsi="Times New Roman"/>
          <w:sz w:val="20"/>
          <w:szCs w:val="20"/>
        </w:rPr>
      </w:pPr>
      <w:r w:rsidRPr="001F7BB9">
        <w:rPr>
          <w:rFonts w:ascii="Times New Roman" w:hAnsi="Times New Roman"/>
          <w:sz w:val="20"/>
          <w:szCs w:val="20"/>
        </w:rPr>
        <w:t>Facials and make-up (15 hours)</w:t>
      </w:r>
    </w:p>
    <w:p w:rsidR="001F7BB9" w:rsidRPr="001F7BB9" w:rsidRDefault="00D46BD9" w:rsidP="001F7BB9">
      <w:pPr>
        <w:pStyle w:val="ListParagraph"/>
        <w:numPr>
          <w:ilvl w:val="0"/>
          <w:numId w:val="9"/>
        </w:numPr>
        <w:tabs>
          <w:tab w:val="left" w:pos="2070"/>
        </w:tabs>
        <w:ind w:left="1710" w:firstLine="0"/>
        <w:rPr>
          <w:rFonts w:ascii="Times New Roman" w:hAnsi="Times New Roman"/>
          <w:sz w:val="20"/>
          <w:szCs w:val="20"/>
        </w:rPr>
      </w:pPr>
      <w:r w:rsidRPr="001F7BB9">
        <w:rPr>
          <w:rFonts w:ascii="Times New Roman" w:hAnsi="Times New Roman"/>
          <w:sz w:val="20"/>
          <w:szCs w:val="20"/>
        </w:rPr>
        <w:t xml:space="preserve">Complete </w:t>
      </w:r>
      <w:r>
        <w:rPr>
          <w:rFonts w:ascii="Times New Roman" w:hAnsi="Times New Roman"/>
          <w:sz w:val="20"/>
          <w:szCs w:val="20"/>
        </w:rPr>
        <w:t>“</w:t>
      </w:r>
      <w:r w:rsidRPr="001F7BB9">
        <w:rPr>
          <w:rFonts w:ascii="Times New Roman" w:hAnsi="Times New Roman"/>
          <w:sz w:val="20"/>
          <w:szCs w:val="20"/>
        </w:rPr>
        <w:t>S</w:t>
      </w:r>
      <w:r w:rsidR="001F7BB9" w:rsidRPr="001F7BB9">
        <w:rPr>
          <w:rFonts w:ascii="Times New Roman" w:hAnsi="Times New Roman"/>
          <w:sz w:val="20"/>
          <w:szCs w:val="20"/>
        </w:rPr>
        <w:t>” formations or complete finger waves (5 hours)</w:t>
      </w:r>
    </w:p>
    <w:p w:rsidR="001F7BB9" w:rsidRPr="001F7BB9" w:rsidRDefault="001F7BB9" w:rsidP="001F7BB9">
      <w:pPr>
        <w:pStyle w:val="ListParagraph"/>
        <w:numPr>
          <w:ilvl w:val="0"/>
          <w:numId w:val="9"/>
        </w:numPr>
        <w:tabs>
          <w:tab w:val="left" w:pos="2070"/>
        </w:tabs>
        <w:ind w:left="1710" w:firstLine="0"/>
        <w:rPr>
          <w:rFonts w:ascii="Times New Roman" w:hAnsi="Times New Roman"/>
          <w:sz w:val="20"/>
          <w:szCs w:val="20"/>
        </w:rPr>
      </w:pPr>
      <w:r w:rsidRPr="001F7BB9">
        <w:rPr>
          <w:rFonts w:ascii="Times New Roman" w:hAnsi="Times New Roman"/>
          <w:sz w:val="20"/>
          <w:szCs w:val="20"/>
        </w:rPr>
        <w:t>Pin curl techniques (5 hours)</w:t>
      </w:r>
    </w:p>
    <w:p w:rsidR="001F7BB9" w:rsidRPr="001F7BB9" w:rsidRDefault="001F7BB9" w:rsidP="001F7BB9">
      <w:pPr>
        <w:pStyle w:val="ListParagraph"/>
        <w:numPr>
          <w:ilvl w:val="0"/>
          <w:numId w:val="9"/>
        </w:numPr>
        <w:tabs>
          <w:tab w:val="left" w:pos="2070"/>
        </w:tabs>
        <w:ind w:left="1710" w:firstLine="0"/>
        <w:rPr>
          <w:rFonts w:ascii="Times New Roman" w:hAnsi="Times New Roman"/>
          <w:sz w:val="20"/>
          <w:szCs w:val="20"/>
        </w:rPr>
      </w:pPr>
      <w:r w:rsidRPr="001F7BB9">
        <w:rPr>
          <w:rFonts w:ascii="Times New Roman" w:hAnsi="Times New Roman"/>
          <w:sz w:val="20"/>
          <w:szCs w:val="20"/>
        </w:rPr>
        <w:t>Hair shaping (30 hours)</w:t>
      </w:r>
    </w:p>
    <w:p w:rsidR="001F7BB9" w:rsidRPr="001F7BB9" w:rsidRDefault="001F7BB9" w:rsidP="001F7BB9">
      <w:pPr>
        <w:pStyle w:val="ListParagraph"/>
        <w:numPr>
          <w:ilvl w:val="0"/>
          <w:numId w:val="9"/>
        </w:numPr>
        <w:tabs>
          <w:tab w:val="left" w:pos="2070"/>
        </w:tabs>
        <w:ind w:left="1710" w:firstLine="0"/>
        <w:rPr>
          <w:rFonts w:ascii="Times New Roman" w:hAnsi="Times New Roman"/>
          <w:sz w:val="20"/>
          <w:szCs w:val="20"/>
        </w:rPr>
      </w:pPr>
      <w:r w:rsidRPr="001F7BB9">
        <w:rPr>
          <w:rFonts w:ascii="Times New Roman" w:hAnsi="Times New Roman"/>
          <w:sz w:val="20"/>
          <w:szCs w:val="20"/>
        </w:rPr>
        <w:t>Hair styling techniques (25 hours)</w:t>
      </w:r>
    </w:p>
    <w:p w:rsidR="001F7BB9" w:rsidRPr="001F7BB9" w:rsidRDefault="001F7BB9" w:rsidP="001F7BB9">
      <w:pPr>
        <w:pStyle w:val="ListParagraph"/>
        <w:numPr>
          <w:ilvl w:val="0"/>
          <w:numId w:val="9"/>
        </w:numPr>
        <w:tabs>
          <w:tab w:val="left" w:pos="2070"/>
        </w:tabs>
        <w:ind w:left="1710" w:firstLine="0"/>
        <w:rPr>
          <w:rFonts w:ascii="Times New Roman" w:hAnsi="Times New Roman"/>
          <w:sz w:val="20"/>
          <w:szCs w:val="20"/>
        </w:rPr>
      </w:pPr>
      <w:r w:rsidRPr="001F7BB9">
        <w:rPr>
          <w:rFonts w:ascii="Times New Roman" w:hAnsi="Times New Roman"/>
          <w:sz w:val="20"/>
          <w:szCs w:val="20"/>
        </w:rPr>
        <w:t>Lash and brown tint (5 hours)</w:t>
      </w:r>
    </w:p>
    <w:p w:rsidR="001F7BB9" w:rsidRPr="001F7BB9" w:rsidRDefault="001F7BB9" w:rsidP="001F7BB9">
      <w:pPr>
        <w:pStyle w:val="ListParagraph"/>
        <w:numPr>
          <w:ilvl w:val="0"/>
          <w:numId w:val="9"/>
        </w:numPr>
        <w:tabs>
          <w:tab w:val="left" w:pos="2070"/>
        </w:tabs>
        <w:ind w:left="1710" w:firstLine="0"/>
        <w:rPr>
          <w:rFonts w:ascii="Times New Roman" w:hAnsi="Times New Roman"/>
          <w:sz w:val="20"/>
          <w:szCs w:val="20"/>
        </w:rPr>
      </w:pPr>
      <w:r w:rsidRPr="001F7BB9">
        <w:rPr>
          <w:rFonts w:ascii="Times New Roman" w:hAnsi="Times New Roman"/>
          <w:sz w:val="20"/>
          <w:szCs w:val="20"/>
        </w:rPr>
        <w:t>Eyebrow arches (5 hours)</w:t>
      </w:r>
    </w:p>
    <w:p w:rsidR="001F7BB9" w:rsidRPr="001F7BB9" w:rsidRDefault="001F7BB9" w:rsidP="001F7BB9">
      <w:pPr>
        <w:pStyle w:val="ListParagraph"/>
        <w:numPr>
          <w:ilvl w:val="0"/>
          <w:numId w:val="9"/>
        </w:numPr>
        <w:tabs>
          <w:tab w:val="left" w:pos="2070"/>
        </w:tabs>
        <w:ind w:left="1710" w:firstLine="0"/>
        <w:rPr>
          <w:rFonts w:ascii="Times New Roman" w:hAnsi="Times New Roman"/>
          <w:sz w:val="20"/>
          <w:szCs w:val="20"/>
        </w:rPr>
      </w:pPr>
      <w:r w:rsidRPr="001F7BB9">
        <w:rPr>
          <w:rFonts w:ascii="Times New Roman" w:hAnsi="Times New Roman"/>
          <w:sz w:val="20"/>
          <w:szCs w:val="20"/>
        </w:rPr>
        <w:t>Nail technology (15 hours)</w:t>
      </w:r>
    </w:p>
    <w:p w:rsidR="001F7BB9" w:rsidRPr="001F7BB9" w:rsidRDefault="001F7BB9" w:rsidP="001F7BB9">
      <w:pPr>
        <w:pStyle w:val="ListParagraph"/>
        <w:numPr>
          <w:ilvl w:val="0"/>
          <w:numId w:val="9"/>
        </w:numPr>
        <w:tabs>
          <w:tab w:val="left" w:pos="1890"/>
          <w:tab w:val="left" w:pos="2070"/>
        </w:tabs>
        <w:ind w:firstLine="90"/>
        <w:rPr>
          <w:rFonts w:ascii="Times New Roman" w:hAnsi="Times New Roman"/>
          <w:sz w:val="20"/>
          <w:szCs w:val="20"/>
        </w:rPr>
      </w:pPr>
      <w:r w:rsidRPr="001F7BB9">
        <w:rPr>
          <w:rFonts w:ascii="Times New Roman" w:hAnsi="Times New Roman"/>
          <w:sz w:val="20"/>
          <w:szCs w:val="20"/>
        </w:rPr>
        <w:t>Scalp Treatments (15 hours)</w:t>
      </w:r>
    </w:p>
    <w:p w:rsidR="001F7BB9" w:rsidRPr="001F7BB9" w:rsidRDefault="001F7BB9" w:rsidP="001F7BB9">
      <w:pPr>
        <w:pStyle w:val="ListParagraph"/>
        <w:numPr>
          <w:ilvl w:val="0"/>
          <w:numId w:val="9"/>
        </w:numPr>
        <w:tabs>
          <w:tab w:val="left" w:pos="1890"/>
          <w:tab w:val="left" w:pos="2070"/>
        </w:tabs>
        <w:ind w:firstLine="90"/>
        <w:rPr>
          <w:rFonts w:ascii="Times New Roman" w:hAnsi="Times New Roman"/>
          <w:sz w:val="20"/>
          <w:szCs w:val="20"/>
        </w:rPr>
      </w:pPr>
      <w:r w:rsidRPr="001F7BB9">
        <w:rPr>
          <w:rFonts w:ascii="Times New Roman" w:hAnsi="Times New Roman"/>
          <w:sz w:val="20"/>
          <w:szCs w:val="20"/>
        </w:rPr>
        <w:t>Shampooing (15 hours)</w:t>
      </w:r>
    </w:p>
    <w:p w:rsidR="001F7BB9" w:rsidRPr="001F7BB9" w:rsidRDefault="001F7BB9" w:rsidP="001F7BB9">
      <w:pPr>
        <w:pStyle w:val="ListParagraph"/>
        <w:numPr>
          <w:ilvl w:val="0"/>
          <w:numId w:val="9"/>
        </w:numPr>
        <w:tabs>
          <w:tab w:val="left" w:pos="1890"/>
          <w:tab w:val="left" w:pos="2070"/>
        </w:tabs>
        <w:ind w:firstLine="90"/>
        <w:rPr>
          <w:rFonts w:ascii="Times New Roman" w:hAnsi="Times New Roman"/>
          <w:sz w:val="20"/>
          <w:szCs w:val="20"/>
        </w:rPr>
      </w:pPr>
      <w:r w:rsidRPr="001F7BB9">
        <w:rPr>
          <w:rFonts w:ascii="Times New Roman" w:hAnsi="Times New Roman"/>
          <w:sz w:val="20"/>
          <w:szCs w:val="20"/>
        </w:rPr>
        <w:t>Hair coloring, bleaching and rinsing (mixing &amp; formulas) (30 hours)</w:t>
      </w:r>
    </w:p>
    <w:p w:rsidR="001F7BB9" w:rsidRPr="001F7BB9" w:rsidRDefault="001F7BB9" w:rsidP="001F7BB9">
      <w:pPr>
        <w:pStyle w:val="ListParagraph"/>
        <w:numPr>
          <w:ilvl w:val="0"/>
          <w:numId w:val="9"/>
        </w:numPr>
        <w:tabs>
          <w:tab w:val="left" w:pos="1890"/>
          <w:tab w:val="left" w:pos="2070"/>
        </w:tabs>
        <w:ind w:firstLine="90"/>
        <w:rPr>
          <w:rFonts w:ascii="Times New Roman" w:hAnsi="Times New Roman"/>
          <w:sz w:val="20"/>
          <w:szCs w:val="20"/>
        </w:rPr>
      </w:pPr>
      <w:r w:rsidRPr="001F7BB9">
        <w:rPr>
          <w:rFonts w:ascii="Times New Roman" w:hAnsi="Times New Roman"/>
          <w:sz w:val="20"/>
          <w:szCs w:val="20"/>
        </w:rPr>
        <w:t>Heat permanent (10 hours)</w:t>
      </w:r>
    </w:p>
    <w:p w:rsidR="001F7BB9" w:rsidRDefault="001F7BB9" w:rsidP="001F7BB9">
      <w:pPr>
        <w:pStyle w:val="ListParagraph"/>
        <w:numPr>
          <w:ilvl w:val="0"/>
          <w:numId w:val="9"/>
        </w:numPr>
        <w:tabs>
          <w:tab w:val="left" w:pos="1890"/>
          <w:tab w:val="left" w:pos="2070"/>
        </w:tabs>
        <w:ind w:firstLine="90"/>
        <w:rPr>
          <w:rFonts w:ascii="Times New Roman" w:hAnsi="Times New Roman"/>
          <w:sz w:val="20"/>
          <w:szCs w:val="20"/>
        </w:rPr>
      </w:pPr>
      <w:r w:rsidRPr="001F7BB9">
        <w:rPr>
          <w:rFonts w:ascii="Times New Roman" w:hAnsi="Times New Roman"/>
          <w:sz w:val="20"/>
          <w:szCs w:val="20"/>
        </w:rPr>
        <w:t>Safety measures (5 hours)</w:t>
      </w:r>
    </w:p>
    <w:p w:rsidR="00E66275" w:rsidRPr="001F7BB9" w:rsidRDefault="00E66275" w:rsidP="00E66275">
      <w:pPr>
        <w:pStyle w:val="ListParagraph"/>
        <w:tabs>
          <w:tab w:val="left" w:pos="1890"/>
          <w:tab w:val="left" w:pos="2070"/>
        </w:tabs>
        <w:ind w:left="1620"/>
        <w:rPr>
          <w:rFonts w:ascii="Times New Roman" w:hAnsi="Times New Roman"/>
          <w:sz w:val="20"/>
          <w:szCs w:val="20"/>
        </w:rPr>
      </w:pPr>
    </w:p>
    <w:p w:rsidR="001F7BB9" w:rsidRPr="001F7BB9" w:rsidRDefault="001F7BB9" w:rsidP="001F7BB9">
      <w:pPr>
        <w:pStyle w:val="ListParagraph"/>
        <w:numPr>
          <w:ilvl w:val="0"/>
          <w:numId w:val="6"/>
        </w:numPr>
        <w:tabs>
          <w:tab w:val="left" w:pos="540"/>
          <w:tab w:val="left" w:pos="810"/>
        </w:tabs>
        <w:rPr>
          <w:rFonts w:ascii="Times New Roman" w:hAnsi="Times New Roman"/>
          <w:sz w:val="20"/>
          <w:szCs w:val="20"/>
        </w:rPr>
      </w:pPr>
      <w:r w:rsidRPr="001F7BB9">
        <w:rPr>
          <w:rFonts w:ascii="Times New Roman" w:hAnsi="Times New Roman"/>
          <w:sz w:val="20"/>
          <w:szCs w:val="20"/>
        </w:rPr>
        <w:lastRenderedPageBreak/>
        <w:t>Curriculum for junior and senior students</w:t>
      </w:r>
    </w:p>
    <w:p w:rsidR="001F7BB9" w:rsidRPr="001F7BB9" w:rsidRDefault="001F7BB9" w:rsidP="001F7BB9">
      <w:pPr>
        <w:pStyle w:val="ListParagraph"/>
        <w:numPr>
          <w:ilvl w:val="0"/>
          <w:numId w:val="11"/>
        </w:numPr>
        <w:tabs>
          <w:tab w:val="left" w:pos="1170"/>
        </w:tabs>
        <w:rPr>
          <w:rFonts w:ascii="Times New Roman" w:hAnsi="Times New Roman"/>
          <w:sz w:val="20"/>
          <w:szCs w:val="20"/>
        </w:rPr>
      </w:pPr>
      <w:r w:rsidRPr="001F7BB9">
        <w:rPr>
          <w:rFonts w:ascii="Times New Roman" w:hAnsi="Times New Roman"/>
          <w:sz w:val="20"/>
          <w:szCs w:val="20"/>
        </w:rPr>
        <w:t>Theory and related theory class</w:t>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00384D6B">
        <w:rPr>
          <w:rFonts w:ascii="Times New Roman" w:hAnsi="Times New Roman"/>
          <w:sz w:val="20"/>
          <w:szCs w:val="20"/>
        </w:rPr>
        <w:t>327</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0"/>
        </w:numPr>
        <w:tabs>
          <w:tab w:val="left" w:pos="1800"/>
        </w:tabs>
        <w:rPr>
          <w:rFonts w:ascii="Times New Roman" w:hAnsi="Times New Roman"/>
          <w:sz w:val="20"/>
          <w:szCs w:val="20"/>
        </w:rPr>
      </w:pPr>
      <w:r w:rsidRPr="001F7BB9">
        <w:rPr>
          <w:rFonts w:ascii="Times New Roman" w:hAnsi="Times New Roman"/>
          <w:sz w:val="20"/>
          <w:szCs w:val="20"/>
        </w:rPr>
        <w:t>Professional practices (</w:t>
      </w:r>
      <w:r w:rsidR="00384D6B">
        <w:rPr>
          <w:rFonts w:ascii="Times New Roman" w:hAnsi="Times New Roman"/>
          <w:sz w:val="20"/>
          <w:szCs w:val="20"/>
        </w:rPr>
        <w:t>50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0"/>
        </w:numPr>
        <w:tabs>
          <w:tab w:val="left" w:pos="1800"/>
        </w:tabs>
        <w:rPr>
          <w:rFonts w:ascii="Times New Roman" w:hAnsi="Times New Roman"/>
          <w:sz w:val="20"/>
          <w:szCs w:val="20"/>
        </w:rPr>
      </w:pPr>
      <w:r w:rsidRPr="001F7BB9">
        <w:rPr>
          <w:rFonts w:ascii="Times New Roman" w:hAnsi="Times New Roman"/>
          <w:sz w:val="20"/>
          <w:szCs w:val="20"/>
        </w:rPr>
        <w:t>Life sciences (general anatomy) (</w:t>
      </w:r>
      <w:r w:rsidR="00384D6B">
        <w:rPr>
          <w:rFonts w:ascii="Times New Roman" w:hAnsi="Times New Roman"/>
          <w:sz w:val="20"/>
          <w:szCs w:val="20"/>
        </w:rPr>
        <w:t>90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0"/>
        </w:numPr>
        <w:tabs>
          <w:tab w:val="left" w:pos="1800"/>
        </w:tabs>
        <w:rPr>
          <w:rFonts w:ascii="Times New Roman" w:hAnsi="Times New Roman"/>
          <w:sz w:val="20"/>
          <w:szCs w:val="20"/>
        </w:rPr>
      </w:pPr>
      <w:r w:rsidRPr="001F7BB9">
        <w:rPr>
          <w:rFonts w:ascii="Times New Roman" w:hAnsi="Times New Roman"/>
          <w:sz w:val="20"/>
          <w:szCs w:val="20"/>
        </w:rPr>
        <w:t>Physical sciences (chemistry and treatment) (</w:t>
      </w:r>
      <w:r w:rsidR="00384D6B">
        <w:rPr>
          <w:rFonts w:ascii="Times New Roman" w:hAnsi="Times New Roman"/>
          <w:sz w:val="20"/>
          <w:szCs w:val="20"/>
        </w:rPr>
        <w:t>40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0"/>
        </w:numPr>
        <w:tabs>
          <w:tab w:val="left" w:pos="1800"/>
        </w:tabs>
        <w:rPr>
          <w:rFonts w:ascii="Times New Roman" w:hAnsi="Times New Roman"/>
          <w:sz w:val="20"/>
          <w:szCs w:val="20"/>
        </w:rPr>
      </w:pPr>
      <w:r w:rsidRPr="001F7BB9">
        <w:rPr>
          <w:rFonts w:ascii="Times New Roman" w:hAnsi="Times New Roman"/>
          <w:sz w:val="20"/>
          <w:szCs w:val="20"/>
        </w:rPr>
        <w:t>Hair designing safety measures (</w:t>
      </w:r>
      <w:r w:rsidR="00384D6B">
        <w:rPr>
          <w:rFonts w:ascii="Times New Roman" w:hAnsi="Times New Roman"/>
          <w:sz w:val="20"/>
          <w:szCs w:val="20"/>
        </w:rPr>
        <w:t>8</w:t>
      </w:r>
      <w:r w:rsidR="004156AB">
        <w:rPr>
          <w:rFonts w:ascii="Times New Roman" w:hAnsi="Times New Roman"/>
          <w:sz w:val="20"/>
          <w:szCs w:val="20"/>
        </w:rPr>
        <w:t>5</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0"/>
        </w:numPr>
        <w:tabs>
          <w:tab w:val="left" w:pos="1800"/>
        </w:tabs>
        <w:rPr>
          <w:rFonts w:ascii="Times New Roman" w:hAnsi="Times New Roman"/>
          <w:sz w:val="20"/>
          <w:szCs w:val="20"/>
        </w:rPr>
      </w:pPr>
      <w:r w:rsidRPr="001F7BB9">
        <w:rPr>
          <w:rFonts w:ascii="Times New Roman" w:hAnsi="Times New Roman"/>
          <w:sz w:val="20"/>
          <w:szCs w:val="20"/>
        </w:rPr>
        <w:t>KY cosmetology laws and applicable administrative regulations (1</w:t>
      </w:r>
      <w:r w:rsidR="004156AB">
        <w:rPr>
          <w:rFonts w:ascii="Times New Roman" w:hAnsi="Times New Roman"/>
          <w:sz w:val="20"/>
          <w:szCs w:val="20"/>
        </w:rPr>
        <w:t>5</w:t>
      </w:r>
      <w:r w:rsidRPr="001F7BB9">
        <w:rPr>
          <w:rFonts w:ascii="Times New Roman" w:hAnsi="Times New Roman"/>
          <w:sz w:val="20"/>
          <w:szCs w:val="20"/>
        </w:rPr>
        <w:t xml:space="preserve"> hours)</w:t>
      </w:r>
    </w:p>
    <w:p w:rsidR="001F7BB9" w:rsidRDefault="001F7BB9" w:rsidP="001F7BB9">
      <w:pPr>
        <w:pStyle w:val="ListParagraph"/>
        <w:numPr>
          <w:ilvl w:val="0"/>
          <w:numId w:val="10"/>
        </w:numPr>
        <w:tabs>
          <w:tab w:val="left" w:pos="1800"/>
        </w:tabs>
        <w:ind w:left="1800"/>
        <w:rPr>
          <w:rFonts w:ascii="Times New Roman" w:hAnsi="Times New Roman"/>
          <w:sz w:val="20"/>
          <w:szCs w:val="20"/>
        </w:rPr>
      </w:pPr>
      <w:r w:rsidRPr="001F7BB9">
        <w:rPr>
          <w:rFonts w:ascii="Times New Roman" w:hAnsi="Times New Roman"/>
          <w:sz w:val="20"/>
          <w:szCs w:val="20"/>
        </w:rPr>
        <w:t xml:space="preserve">General theory, including KY cosmetology law and applicable administrative regulations </w:t>
      </w:r>
    </w:p>
    <w:p w:rsidR="001F7BB9" w:rsidRPr="001F7BB9" w:rsidRDefault="001F7BB9" w:rsidP="001F7BB9">
      <w:pPr>
        <w:pStyle w:val="ListParagraph"/>
        <w:tabs>
          <w:tab w:val="left" w:pos="1800"/>
        </w:tabs>
        <w:ind w:left="1800"/>
        <w:rPr>
          <w:rFonts w:ascii="Times New Roman" w:hAnsi="Times New Roman"/>
          <w:sz w:val="20"/>
          <w:szCs w:val="20"/>
        </w:rPr>
      </w:pPr>
      <w:r w:rsidRPr="001F7BB9">
        <w:rPr>
          <w:rFonts w:ascii="Times New Roman" w:hAnsi="Times New Roman"/>
          <w:sz w:val="20"/>
          <w:szCs w:val="20"/>
        </w:rPr>
        <w:t xml:space="preserve">promulgated </w:t>
      </w:r>
      <w:r w:rsidR="00D46BD9" w:rsidRPr="001F7BB9">
        <w:rPr>
          <w:rFonts w:ascii="Times New Roman" w:hAnsi="Times New Roman"/>
          <w:sz w:val="20"/>
          <w:szCs w:val="20"/>
        </w:rPr>
        <w:t>thereunder (</w:t>
      </w:r>
      <w:r w:rsidR="00384D6B">
        <w:rPr>
          <w:rFonts w:ascii="Times New Roman" w:hAnsi="Times New Roman"/>
          <w:sz w:val="20"/>
          <w:szCs w:val="20"/>
        </w:rPr>
        <w:t>37</w:t>
      </w:r>
      <w:r w:rsidRPr="001F7BB9">
        <w:rPr>
          <w:rFonts w:ascii="Times New Roman" w:hAnsi="Times New Roman"/>
          <w:sz w:val="20"/>
          <w:szCs w:val="20"/>
        </w:rPr>
        <w:t xml:space="preserve"> hours)</w:t>
      </w:r>
    </w:p>
    <w:p w:rsidR="001F7BB9" w:rsidRPr="001F7BB9" w:rsidRDefault="001F7BB9" w:rsidP="001F7BB9">
      <w:pPr>
        <w:pStyle w:val="ListParagraph"/>
        <w:numPr>
          <w:ilvl w:val="0"/>
          <w:numId w:val="8"/>
        </w:numPr>
        <w:tabs>
          <w:tab w:val="left" w:pos="1800"/>
        </w:tabs>
        <w:ind w:firstLine="90"/>
        <w:rPr>
          <w:rFonts w:ascii="Times New Roman" w:hAnsi="Times New Roman"/>
          <w:sz w:val="20"/>
          <w:szCs w:val="20"/>
        </w:rPr>
      </w:pPr>
      <w:r w:rsidRPr="001F7BB9">
        <w:rPr>
          <w:rFonts w:ascii="Times New Roman" w:hAnsi="Times New Roman"/>
          <w:sz w:val="20"/>
          <w:szCs w:val="20"/>
        </w:rPr>
        <w:t>Clinical Theory (</w:t>
      </w:r>
      <w:r w:rsidR="00384D6B">
        <w:rPr>
          <w:rFonts w:ascii="Times New Roman" w:hAnsi="Times New Roman"/>
          <w:sz w:val="20"/>
          <w:szCs w:val="20"/>
        </w:rPr>
        <w:t>15</w:t>
      </w:r>
      <w:r w:rsidR="004156AB">
        <w:rPr>
          <w:rFonts w:ascii="Times New Roman" w:hAnsi="Times New Roman"/>
          <w:sz w:val="20"/>
          <w:szCs w:val="20"/>
        </w:rPr>
        <w:t xml:space="preserve"> </w:t>
      </w:r>
      <w:r w:rsidRPr="001F7BB9">
        <w:rPr>
          <w:rFonts w:ascii="Times New Roman" w:hAnsi="Times New Roman"/>
          <w:sz w:val="20"/>
          <w:szCs w:val="20"/>
        </w:rPr>
        <w:t>hours)</w:t>
      </w:r>
    </w:p>
    <w:p w:rsidR="001F7BB9" w:rsidRPr="001F7BB9" w:rsidRDefault="001F7BB9" w:rsidP="001F7BB9">
      <w:pPr>
        <w:pStyle w:val="ListParagraph"/>
        <w:numPr>
          <w:ilvl w:val="0"/>
          <w:numId w:val="8"/>
        </w:numPr>
        <w:tabs>
          <w:tab w:val="left" w:pos="1800"/>
        </w:tabs>
        <w:ind w:firstLine="90"/>
        <w:rPr>
          <w:rFonts w:ascii="Times New Roman" w:hAnsi="Times New Roman"/>
          <w:sz w:val="20"/>
          <w:szCs w:val="20"/>
        </w:rPr>
      </w:pPr>
      <w:r w:rsidRPr="001F7BB9">
        <w:rPr>
          <w:rFonts w:ascii="Times New Roman" w:hAnsi="Times New Roman"/>
          <w:sz w:val="20"/>
          <w:szCs w:val="20"/>
        </w:rPr>
        <w:t>Lecturing theory (1</w:t>
      </w:r>
      <w:r w:rsidR="00384D6B">
        <w:rPr>
          <w:rFonts w:ascii="Times New Roman" w:hAnsi="Times New Roman"/>
          <w:sz w:val="20"/>
          <w:szCs w:val="20"/>
        </w:rPr>
        <w:t>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1"/>
        </w:numPr>
        <w:tabs>
          <w:tab w:val="left" w:pos="1170"/>
        </w:tabs>
        <w:rPr>
          <w:rFonts w:ascii="Times New Roman" w:hAnsi="Times New Roman"/>
          <w:sz w:val="20"/>
          <w:szCs w:val="20"/>
        </w:rPr>
      </w:pPr>
      <w:r w:rsidRPr="001F7BB9">
        <w:rPr>
          <w:rFonts w:ascii="Times New Roman" w:hAnsi="Times New Roman"/>
          <w:sz w:val="20"/>
          <w:szCs w:val="20"/>
        </w:rPr>
        <w:t>Clinical class</w:t>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Pr="001F7BB9">
        <w:rPr>
          <w:rFonts w:ascii="Times New Roman" w:hAnsi="Times New Roman"/>
          <w:sz w:val="20"/>
          <w:szCs w:val="20"/>
        </w:rPr>
        <w:tab/>
      </w:r>
      <w:r w:rsidR="00384D6B">
        <w:rPr>
          <w:rFonts w:ascii="Times New Roman" w:hAnsi="Times New Roman"/>
          <w:sz w:val="20"/>
          <w:szCs w:val="20"/>
        </w:rPr>
        <w:t>923</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800"/>
        </w:tabs>
        <w:ind w:firstLine="450"/>
        <w:rPr>
          <w:rFonts w:ascii="Times New Roman" w:hAnsi="Times New Roman"/>
          <w:sz w:val="20"/>
          <w:szCs w:val="20"/>
        </w:rPr>
      </w:pPr>
      <w:r w:rsidRPr="001F7BB9">
        <w:rPr>
          <w:rFonts w:ascii="Times New Roman" w:hAnsi="Times New Roman"/>
          <w:sz w:val="20"/>
          <w:szCs w:val="20"/>
        </w:rPr>
        <w:t>Hair conditioning treatments (1</w:t>
      </w:r>
      <w:r w:rsidR="00384D6B">
        <w:rPr>
          <w:rFonts w:ascii="Times New Roman" w:hAnsi="Times New Roman"/>
          <w:sz w:val="20"/>
          <w:szCs w:val="20"/>
        </w:rPr>
        <w:t>5</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800"/>
        </w:tabs>
        <w:ind w:firstLine="450"/>
        <w:rPr>
          <w:rFonts w:ascii="Times New Roman" w:hAnsi="Times New Roman"/>
          <w:sz w:val="20"/>
          <w:szCs w:val="20"/>
        </w:rPr>
      </w:pPr>
      <w:r w:rsidRPr="001F7BB9">
        <w:rPr>
          <w:rFonts w:ascii="Times New Roman" w:hAnsi="Times New Roman"/>
          <w:sz w:val="20"/>
          <w:szCs w:val="20"/>
        </w:rPr>
        <w:t>Scalp treatments (</w:t>
      </w:r>
      <w:r w:rsidR="00384D6B">
        <w:rPr>
          <w:rFonts w:ascii="Times New Roman" w:hAnsi="Times New Roman"/>
          <w:sz w:val="20"/>
          <w:szCs w:val="20"/>
        </w:rPr>
        <w:t>20</w:t>
      </w:r>
      <w:r w:rsidRPr="001F7BB9">
        <w:rPr>
          <w:rFonts w:ascii="Times New Roman" w:hAnsi="Times New Roman"/>
          <w:sz w:val="20"/>
          <w:szCs w:val="20"/>
        </w:rPr>
        <w:t xml:space="preserve"> hours)</w:t>
      </w:r>
    </w:p>
    <w:p w:rsidR="001F7BB9" w:rsidRPr="001F7BB9" w:rsidRDefault="004156AB" w:rsidP="001F7BB9">
      <w:pPr>
        <w:pStyle w:val="ListParagraph"/>
        <w:numPr>
          <w:ilvl w:val="0"/>
          <w:numId w:val="12"/>
        </w:numPr>
        <w:tabs>
          <w:tab w:val="left" w:pos="1170"/>
          <w:tab w:val="left" w:pos="1800"/>
        </w:tabs>
        <w:ind w:firstLine="450"/>
        <w:rPr>
          <w:rFonts w:ascii="Times New Roman" w:hAnsi="Times New Roman"/>
          <w:sz w:val="20"/>
          <w:szCs w:val="20"/>
        </w:rPr>
      </w:pPr>
      <w:r>
        <w:rPr>
          <w:rFonts w:ascii="Times New Roman" w:hAnsi="Times New Roman"/>
          <w:sz w:val="20"/>
          <w:szCs w:val="20"/>
        </w:rPr>
        <w:t>Hair shaping (1</w:t>
      </w:r>
      <w:r w:rsidR="00384D6B">
        <w:rPr>
          <w:rFonts w:ascii="Times New Roman" w:hAnsi="Times New Roman"/>
          <w:sz w:val="20"/>
          <w:szCs w:val="20"/>
        </w:rPr>
        <w:t>55</w:t>
      </w:r>
      <w:r>
        <w:rPr>
          <w:rFonts w:ascii="Times New Roman" w:hAnsi="Times New Roman"/>
          <w:sz w:val="20"/>
          <w:szCs w:val="20"/>
        </w:rPr>
        <w:t xml:space="preserve"> </w:t>
      </w:r>
      <w:r w:rsidR="001F7BB9" w:rsidRPr="001F7BB9">
        <w:rPr>
          <w:rFonts w:ascii="Times New Roman" w:hAnsi="Times New Roman"/>
          <w:sz w:val="20"/>
          <w:szCs w:val="20"/>
        </w:rPr>
        <w:t>hours)</w:t>
      </w:r>
    </w:p>
    <w:p w:rsidR="001F7BB9" w:rsidRPr="001F7BB9" w:rsidRDefault="001F7BB9" w:rsidP="001F7BB9">
      <w:pPr>
        <w:pStyle w:val="ListParagraph"/>
        <w:numPr>
          <w:ilvl w:val="0"/>
          <w:numId w:val="12"/>
        </w:numPr>
        <w:tabs>
          <w:tab w:val="left" w:pos="1170"/>
          <w:tab w:val="left" w:pos="1800"/>
        </w:tabs>
        <w:ind w:firstLine="450"/>
        <w:rPr>
          <w:rFonts w:ascii="Times New Roman" w:hAnsi="Times New Roman"/>
          <w:sz w:val="20"/>
          <w:szCs w:val="20"/>
        </w:rPr>
      </w:pPr>
      <w:r w:rsidRPr="001F7BB9">
        <w:rPr>
          <w:rFonts w:ascii="Times New Roman" w:hAnsi="Times New Roman"/>
          <w:sz w:val="20"/>
          <w:szCs w:val="20"/>
        </w:rPr>
        <w:t>Shampoos (</w:t>
      </w:r>
      <w:r w:rsidR="00384D6B">
        <w:rPr>
          <w:rFonts w:ascii="Times New Roman" w:hAnsi="Times New Roman"/>
          <w:sz w:val="20"/>
          <w:szCs w:val="20"/>
        </w:rPr>
        <w:t>20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890"/>
        </w:tabs>
        <w:ind w:firstLine="450"/>
        <w:rPr>
          <w:rFonts w:ascii="Times New Roman" w:hAnsi="Times New Roman"/>
          <w:sz w:val="20"/>
          <w:szCs w:val="20"/>
        </w:rPr>
      </w:pPr>
      <w:r w:rsidRPr="001F7BB9">
        <w:rPr>
          <w:rFonts w:ascii="Times New Roman" w:hAnsi="Times New Roman"/>
          <w:sz w:val="20"/>
          <w:szCs w:val="20"/>
        </w:rPr>
        <w:t>Cold waves (</w:t>
      </w:r>
      <w:r w:rsidR="00384D6B">
        <w:rPr>
          <w:rFonts w:ascii="Times New Roman" w:hAnsi="Times New Roman"/>
          <w:sz w:val="20"/>
          <w:szCs w:val="20"/>
        </w:rPr>
        <w:t>6</w:t>
      </w:r>
      <w:r w:rsidR="004156AB">
        <w:rPr>
          <w:rFonts w:ascii="Times New Roman" w:hAnsi="Times New Roman"/>
          <w:sz w:val="20"/>
          <w:szCs w:val="20"/>
        </w:rPr>
        <w:t>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890"/>
        </w:tabs>
        <w:ind w:firstLine="450"/>
        <w:rPr>
          <w:rFonts w:ascii="Times New Roman" w:hAnsi="Times New Roman"/>
          <w:sz w:val="20"/>
          <w:szCs w:val="20"/>
        </w:rPr>
      </w:pPr>
      <w:r w:rsidRPr="001F7BB9">
        <w:rPr>
          <w:rFonts w:ascii="Times New Roman" w:hAnsi="Times New Roman"/>
          <w:sz w:val="20"/>
          <w:szCs w:val="20"/>
        </w:rPr>
        <w:t>Chemical hair relaxing (permanent wave) (</w:t>
      </w:r>
      <w:r w:rsidR="00384D6B">
        <w:rPr>
          <w:rFonts w:ascii="Times New Roman" w:hAnsi="Times New Roman"/>
          <w:sz w:val="20"/>
          <w:szCs w:val="20"/>
        </w:rPr>
        <w:t>10</w:t>
      </w:r>
      <w:r w:rsidR="004156AB">
        <w:rPr>
          <w:rFonts w:ascii="Times New Roman" w:hAnsi="Times New Roman"/>
          <w:sz w:val="20"/>
          <w:szCs w:val="20"/>
        </w:rPr>
        <w:t>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890"/>
        </w:tabs>
        <w:ind w:firstLine="450"/>
        <w:rPr>
          <w:rFonts w:ascii="Times New Roman" w:hAnsi="Times New Roman"/>
          <w:sz w:val="20"/>
          <w:szCs w:val="20"/>
        </w:rPr>
      </w:pPr>
      <w:r w:rsidRPr="001F7BB9">
        <w:rPr>
          <w:rFonts w:ascii="Times New Roman" w:hAnsi="Times New Roman"/>
          <w:sz w:val="20"/>
          <w:szCs w:val="20"/>
        </w:rPr>
        <w:t xml:space="preserve">Complete </w:t>
      </w:r>
      <w:r w:rsidR="00D46BD9">
        <w:rPr>
          <w:rFonts w:ascii="Times New Roman" w:hAnsi="Times New Roman"/>
          <w:sz w:val="20"/>
          <w:szCs w:val="20"/>
        </w:rPr>
        <w:t>“</w:t>
      </w:r>
      <w:r w:rsidRPr="001F7BB9">
        <w:rPr>
          <w:rFonts w:ascii="Times New Roman" w:hAnsi="Times New Roman"/>
          <w:sz w:val="20"/>
          <w:szCs w:val="20"/>
        </w:rPr>
        <w:t>S” formations or complete finger waves (</w:t>
      </w:r>
      <w:r w:rsidR="00384D6B">
        <w:rPr>
          <w:rFonts w:ascii="Times New Roman" w:hAnsi="Times New Roman"/>
          <w:sz w:val="20"/>
          <w:szCs w:val="20"/>
        </w:rPr>
        <w:t>5</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890"/>
        </w:tabs>
        <w:ind w:firstLine="450"/>
        <w:rPr>
          <w:rFonts w:ascii="Times New Roman" w:hAnsi="Times New Roman"/>
          <w:sz w:val="20"/>
          <w:szCs w:val="20"/>
        </w:rPr>
      </w:pPr>
      <w:r w:rsidRPr="001F7BB9">
        <w:rPr>
          <w:rFonts w:ascii="Times New Roman" w:hAnsi="Times New Roman"/>
          <w:sz w:val="20"/>
          <w:szCs w:val="20"/>
        </w:rPr>
        <w:t>Pin curl techniques (</w:t>
      </w:r>
      <w:r w:rsidR="00384D6B">
        <w:rPr>
          <w:rFonts w:ascii="Times New Roman" w:hAnsi="Times New Roman"/>
          <w:sz w:val="20"/>
          <w:szCs w:val="20"/>
        </w:rPr>
        <w:t>10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890"/>
        </w:tabs>
        <w:ind w:firstLine="450"/>
        <w:rPr>
          <w:rFonts w:ascii="Times New Roman" w:hAnsi="Times New Roman"/>
          <w:sz w:val="20"/>
          <w:szCs w:val="20"/>
        </w:rPr>
      </w:pPr>
      <w:r w:rsidRPr="001F7BB9">
        <w:rPr>
          <w:rFonts w:ascii="Times New Roman" w:hAnsi="Times New Roman"/>
          <w:sz w:val="20"/>
          <w:szCs w:val="20"/>
        </w:rPr>
        <w:t>Hair styles (</w:t>
      </w:r>
      <w:r w:rsidR="00384D6B">
        <w:rPr>
          <w:rFonts w:ascii="Times New Roman" w:hAnsi="Times New Roman"/>
          <w:sz w:val="20"/>
          <w:szCs w:val="20"/>
        </w:rPr>
        <w:t>100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sidRPr="001F7BB9">
        <w:rPr>
          <w:rFonts w:ascii="Times New Roman" w:hAnsi="Times New Roman"/>
          <w:sz w:val="20"/>
          <w:szCs w:val="20"/>
        </w:rPr>
        <w:t>Iron curling (</w:t>
      </w:r>
      <w:r w:rsidR="00384D6B">
        <w:rPr>
          <w:rFonts w:ascii="Times New Roman" w:hAnsi="Times New Roman"/>
          <w:sz w:val="20"/>
          <w:szCs w:val="20"/>
        </w:rPr>
        <w:t>60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sidRPr="001F7BB9">
        <w:rPr>
          <w:rFonts w:ascii="Times New Roman" w:hAnsi="Times New Roman"/>
          <w:sz w:val="20"/>
          <w:szCs w:val="20"/>
        </w:rPr>
        <w:t>Hair coloring and toning (</w:t>
      </w:r>
      <w:r w:rsidR="00384D6B">
        <w:rPr>
          <w:rFonts w:ascii="Times New Roman" w:hAnsi="Times New Roman"/>
          <w:sz w:val="20"/>
          <w:szCs w:val="20"/>
        </w:rPr>
        <w:t>120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sidRPr="001F7BB9">
        <w:rPr>
          <w:rFonts w:ascii="Times New Roman" w:hAnsi="Times New Roman"/>
          <w:sz w:val="20"/>
          <w:szCs w:val="20"/>
        </w:rPr>
        <w:t>Bleaches and frostings (</w:t>
      </w:r>
      <w:r w:rsidR="00384D6B">
        <w:rPr>
          <w:rFonts w:ascii="Times New Roman" w:hAnsi="Times New Roman"/>
          <w:sz w:val="20"/>
          <w:szCs w:val="20"/>
        </w:rPr>
        <w:t>100</w:t>
      </w:r>
      <w:r w:rsidRPr="001F7BB9">
        <w:rPr>
          <w:rFonts w:ascii="Times New Roman" w:hAnsi="Times New Roman"/>
          <w:sz w:val="20"/>
          <w:szCs w:val="20"/>
        </w:rPr>
        <w:t xml:space="preserve"> hours)</w:t>
      </w:r>
    </w:p>
    <w:p w:rsidR="001F7BB9" w:rsidRPr="001F7BB9" w:rsidRDefault="004156AB"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Pr>
          <w:rFonts w:ascii="Times New Roman" w:hAnsi="Times New Roman"/>
          <w:sz w:val="20"/>
          <w:szCs w:val="20"/>
        </w:rPr>
        <w:t>Facials and make-up (</w:t>
      </w:r>
      <w:r w:rsidR="00384D6B">
        <w:rPr>
          <w:rFonts w:ascii="Times New Roman" w:hAnsi="Times New Roman"/>
          <w:sz w:val="20"/>
          <w:szCs w:val="20"/>
        </w:rPr>
        <w:t>25</w:t>
      </w:r>
      <w:r w:rsidR="001F7BB9" w:rsidRPr="001F7BB9">
        <w:rPr>
          <w:rFonts w:ascii="Times New Roman" w:hAnsi="Times New Roman"/>
          <w:sz w:val="20"/>
          <w:szCs w:val="20"/>
        </w:rPr>
        <w:t xml:space="preserve"> hours)</w:t>
      </w:r>
    </w:p>
    <w:p w:rsidR="001F7BB9" w:rsidRPr="001F7BB9" w:rsidRDefault="004156AB"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Pr>
          <w:rFonts w:ascii="Times New Roman" w:hAnsi="Times New Roman"/>
          <w:sz w:val="20"/>
          <w:szCs w:val="20"/>
        </w:rPr>
        <w:t>Nail technology (2</w:t>
      </w:r>
      <w:r w:rsidR="001F7BB9" w:rsidRPr="001F7BB9">
        <w:rPr>
          <w:rFonts w:ascii="Times New Roman" w:hAnsi="Times New Roman"/>
          <w:sz w:val="20"/>
          <w:szCs w:val="20"/>
        </w:rPr>
        <w:t>5 hours)</w:t>
      </w:r>
    </w:p>
    <w:p w:rsidR="001F7BB9" w:rsidRPr="001F7BB9" w:rsidRDefault="0047400C"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Pr>
          <w:rFonts w:ascii="Times New Roman" w:hAnsi="Times New Roman"/>
          <w:sz w:val="20"/>
          <w:szCs w:val="20"/>
        </w:rPr>
        <w:t>Lash and brown tints (1</w:t>
      </w:r>
      <w:r w:rsidR="001F7BB9"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sidRPr="001F7BB9">
        <w:rPr>
          <w:rFonts w:ascii="Times New Roman" w:hAnsi="Times New Roman"/>
          <w:sz w:val="20"/>
          <w:szCs w:val="20"/>
        </w:rPr>
        <w:t>Eyebrow arches (</w:t>
      </w:r>
      <w:r w:rsidR="0047400C">
        <w:rPr>
          <w:rFonts w:ascii="Times New Roman" w:hAnsi="Times New Roman"/>
          <w:sz w:val="20"/>
          <w:szCs w:val="20"/>
        </w:rPr>
        <w:t>24</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sidRPr="001F7BB9">
        <w:rPr>
          <w:rFonts w:ascii="Times New Roman" w:hAnsi="Times New Roman"/>
          <w:sz w:val="20"/>
          <w:szCs w:val="20"/>
        </w:rPr>
        <w:t>Color rinses (certifie</w:t>
      </w:r>
      <w:r w:rsidR="00AF6F33">
        <w:rPr>
          <w:rFonts w:ascii="Times New Roman" w:hAnsi="Times New Roman"/>
          <w:sz w:val="20"/>
          <w:szCs w:val="20"/>
        </w:rPr>
        <w:t>d color) (</w:t>
      </w:r>
      <w:r w:rsidR="00384D6B">
        <w:rPr>
          <w:rFonts w:ascii="Times New Roman" w:hAnsi="Times New Roman"/>
          <w:sz w:val="20"/>
          <w:szCs w:val="20"/>
        </w:rPr>
        <w:t>5</w:t>
      </w:r>
      <w:r w:rsidRPr="001F7BB9">
        <w:rPr>
          <w:rFonts w:ascii="Times New Roman" w:hAnsi="Times New Roman"/>
          <w:sz w:val="20"/>
          <w:szCs w:val="20"/>
        </w:rPr>
        <w:t xml:space="preserve"> hours)</w:t>
      </w:r>
    </w:p>
    <w:p w:rsidR="001F7BB9" w:rsidRPr="001F7BB9" w:rsidRDefault="00AF6F33"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Pr>
          <w:rFonts w:ascii="Times New Roman" w:hAnsi="Times New Roman"/>
          <w:sz w:val="20"/>
          <w:szCs w:val="20"/>
        </w:rPr>
        <w:t>Wiggery (3</w:t>
      </w:r>
      <w:r w:rsidR="001F7BB9"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sidRPr="001F7BB9">
        <w:rPr>
          <w:rFonts w:ascii="Times New Roman" w:hAnsi="Times New Roman"/>
          <w:sz w:val="20"/>
          <w:szCs w:val="20"/>
        </w:rPr>
        <w:t>Professio</w:t>
      </w:r>
      <w:r w:rsidR="00AF6F33">
        <w:rPr>
          <w:rFonts w:ascii="Times New Roman" w:hAnsi="Times New Roman"/>
          <w:sz w:val="20"/>
          <w:szCs w:val="20"/>
        </w:rPr>
        <w:t>nal ethics and good grooming (10</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sidRPr="001F7BB9">
        <w:rPr>
          <w:rFonts w:ascii="Times New Roman" w:hAnsi="Times New Roman"/>
          <w:sz w:val="20"/>
          <w:szCs w:val="20"/>
        </w:rPr>
        <w:t>Salesmanship (</w:t>
      </w:r>
      <w:r w:rsidR="00AF6F33">
        <w:rPr>
          <w:rFonts w:ascii="Times New Roman" w:hAnsi="Times New Roman"/>
          <w:sz w:val="20"/>
          <w:szCs w:val="20"/>
        </w:rPr>
        <w:t>5</w:t>
      </w:r>
      <w:r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sidRPr="001F7BB9">
        <w:rPr>
          <w:rFonts w:ascii="Times New Roman" w:hAnsi="Times New Roman"/>
          <w:sz w:val="20"/>
          <w:szCs w:val="20"/>
        </w:rPr>
        <w:t>Reception desk and telephone answer (</w:t>
      </w:r>
      <w:r w:rsidR="00384D6B">
        <w:rPr>
          <w:rFonts w:ascii="Times New Roman" w:hAnsi="Times New Roman"/>
          <w:sz w:val="20"/>
          <w:szCs w:val="20"/>
        </w:rPr>
        <w:t>5</w:t>
      </w:r>
      <w:r w:rsidRPr="001F7BB9">
        <w:rPr>
          <w:rFonts w:ascii="Times New Roman" w:hAnsi="Times New Roman"/>
          <w:sz w:val="20"/>
          <w:szCs w:val="20"/>
        </w:rPr>
        <w:t xml:space="preserve"> hours)</w:t>
      </w:r>
    </w:p>
    <w:p w:rsidR="001F7BB9" w:rsidRPr="001F7BB9" w:rsidRDefault="00AF6F33"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Pr>
          <w:rFonts w:ascii="Times New Roman" w:hAnsi="Times New Roman"/>
          <w:sz w:val="20"/>
          <w:szCs w:val="20"/>
        </w:rPr>
        <w:t>Recordkeeping (</w:t>
      </w:r>
      <w:r w:rsidR="00384D6B">
        <w:rPr>
          <w:rFonts w:ascii="Times New Roman" w:hAnsi="Times New Roman"/>
          <w:sz w:val="20"/>
          <w:szCs w:val="20"/>
        </w:rPr>
        <w:t>5</w:t>
      </w:r>
      <w:r w:rsidR="001F7BB9" w:rsidRPr="001F7BB9">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sidRPr="001F7BB9">
        <w:rPr>
          <w:rFonts w:ascii="Times New Roman" w:hAnsi="Times New Roman"/>
          <w:sz w:val="20"/>
          <w:szCs w:val="20"/>
        </w:rPr>
        <w:t>Dispensary (procedures for ordering sup</w:t>
      </w:r>
      <w:r w:rsidR="00AF6F33">
        <w:rPr>
          <w:rFonts w:ascii="Times New Roman" w:hAnsi="Times New Roman"/>
          <w:sz w:val="20"/>
          <w:szCs w:val="20"/>
        </w:rPr>
        <w:t>plies and retail merchandise (</w:t>
      </w:r>
      <w:r w:rsidR="00384D6B">
        <w:rPr>
          <w:rFonts w:ascii="Times New Roman" w:hAnsi="Times New Roman"/>
          <w:sz w:val="20"/>
          <w:szCs w:val="20"/>
        </w:rPr>
        <w:t>10</w:t>
      </w:r>
      <w:r w:rsidRPr="001F7BB9">
        <w:rPr>
          <w:rFonts w:ascii="Times New Roman" w:hAnsi="Times New Roman"/>
          <w:sz w:val="20"/>
          <w:szCs w:val="20"/>
        </w:rPr>
        <w:t xml:space="preserve"> </w:t>
      </w:r>
      <w:r>
        <w:rPr>
          <w:rFonts w:ascii="Times New Roman" w:hAnsi="Times New Roman"/>
          <w:sz w:val="20"/>
          <w:szCs w:val="20"/>
        </w:rPr>
        <w:t>hours)</w:t>
      </w:r>
    </w:p>
    <w:p w:rsidR="001F7BB9" w:rsidRPr="001F7BB9" w:rsidRDefault="00AF6F33"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Pr>
          <w:rFonts w:ascii="Times New Roman" w:hAnsi="Times New Roman"/>
          <w:sz w:val="20"/>
          <w:szCs w:val="20"/>
        </w:rPr>
        <w:t>Personality development (</w:t>
      </w:r>
      <w:r w:rsidR="00384D6B">
        <w:rPr>
          <w:rFonts w:ascii="Times New Roman" w:hAnsi="Times New Roman"/>
          <w:sz w:val="20"/>
          <w:szCs w:val="20"/>
        </w:rPr>
        <w:t>10</w:t>
      </w:r>
      <w:r>
        <w:rPr>
          <w:rFonts w:ascii="Times New Roman" w:hAnsi="Times New Roman"/>
          <w:sz w:val="20"/>
          <w:szCs w:val="20"/>
        </w:rPr>
        <w:t xml:space="preserve"> hours)</w:t>
      </w:r>
    </w:p>
    <w:p w:rsidR="001F7BB9" w:rsidRPr="001F7BB9" w:rsidRDefault="001F7BB9"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sidRPr="001F7BB9">
        <w:rPr>
          <w:rFonts w:ascii="Times New Roman" w:hAnsi="Times New Roman"/>
          <w:sz w:val="20"/>
          <w:szCs w:val="20"/>
        </w:rPr>
        <w:t>Salon management (</w:t>
      </w:r>
      <w:r w:rsidR="00AF6F33">
        <w:rPr>
          <w:rFonts w:ascii="Times New Roman" w:hAnsi="Times New Roman"/>
          <w:sz w:val="20"/>
          <w:szCs w:val="20"/>
        </w:rPr>
        <w:t>20</w:t>
      </w:r>
      <w:r w:rsidRPr="001F7BB9">
        <w:rPr>
          <w:rFonts w:ascii="Times New Roman" w:hAnsi="Times New Roman"/>
          <w:sz w:val="20"/>
          <w:szCs w:val="20"/>
        </w:rPr>
        <w:t xml:space="preserve"> hours)</w:t>
      </w:r>
    </w:p>
    <w:p w:rsidR="001F7BB9" w:rsidRPr="001F7BB9" w:rsidRDefault="00AF6F33" w:rsidP="001F7BB9">
      <w:pPr>
        <w:pStyle w:val="ListParagraph"/>
        <w:numPr>
          <w:ilvl w:val="0"/>
          <w:numId w:val="12"/>
        </w:numPr>
        <w:tabs>
          <w:tab w:val="left" w:pos="1170"/>
          <w:tab w:val="left" w:pos="1710"/>
          <w:tab w:val="left" w:pos="1890"/>
        </w:tabs>
        <w:ind w:firstLine="450"/>
        <w:rPr>
          <w:rFonts w:ascii="Times New Roman" w:hAnsi="Times New Roman"/>
          <w:sz w:val="20"/>
          <w:szCs w:val="20"/>
        </w:rPr>
      </w:pPr>
      <w:r>
        <w:rPr>
          <w:rFonts w:ascii="Times New Roman" w:hAnsi="Times New Roman"/>
          <w:sz w:val="20"/>
          <w:szCs w:val="20"/>
        </w:rPr>
        <w:t>Public relations (</w:t>
      </w:r>
      <w:r w:rsidR="00384D6B">
        <w:rPr>
          <w:rFonts w:ascii="Times New Roman" w:hAnsi="Times New Roman"/>
          <w:sz w:val="20"/>
          <w:szCs w:val="20"/>
        </w:rPr>
        <w:t xml:space="preserve">10 </w:t>
      </w:r>
      <w:r w:rsidR="001F7BB9" w:rsidRPr="001F7BB9">
        <w:rPr>
          <w:rFonts w:ascii="Times New Roman" w:hAnsi="Times New Roman"/>
          <w:sz w:val="20"/>
          <w:szCs w:val="20"/>
        </w:rPr>
        <w:t>hours)</w:t>
      </w:r>
    </w:p>
    <w:p w:rsidR="001F7BB9" w:rsidRDefault="001F7BB9">
      <w:pPr>
        <w:rPr>
          <w:rFonts w:ascii="Times New Roman" w:eastAsia="Times New Roman" w:hAnsi="Times New Roman" w:cs="Times New Roman"/>
          <w:b/>
          <w:bCs/>
          <w:color w:val="000000"/>
          <w:sz w:val="20"/>
          <w:szCs w:val="20"/>
        </w:rPr>
      </w:pPr>
    </w:p>
    <w:p w:rsidR="009632AC" w:rsidRPr="001F7BB9" w:rsidRDefault="001F7BB9">
      <w:pPr>
        <w:rPr>
          <w:rFonts w:ascii="Times New Roman" w:eastAsia="Times New Roman" w:hAnsi="Times New Roman" w:cs="Times New Roman"/>
          <w:color w:val="000000"/>
          <w:sz w:val="28"/>
          <w:szCs w:val="28"/>
        </w:rPr>
      </w:pPr>
      <w:r w:rsidRPr="001F7BB9">
        <w:rPr>
          <w:rFonts w:ascii="Times New Roman" w:eastAsia="Times New Roman" w:hAnsi="Times New Roman" w:cs="Times New Roman"/>
          <w:b/>
          <w:bCs/>
          <w:color w:val="000000"/>
          <w:sz w:val="28"/>
          <w:szCs w:val="28"/>
        </w:rPr>
        <w:t xml:space="preserve">TOTAL </w:t>
      </w:r>
      <w:r w:rsidR="009632AC" w:rsidRPr="001F7BB9">
        <w:rPr>
          <w:rFonts w:ascii="Times New Roman" w:eastAsia="Times New Roman" w:hAnsi="Times New Roman" w:cs="Times New Roman"/>
          <w:b/>
          <w:bCs/>
          <w:color w:val="000000"/>
          <w:sz w:val="28"/>
          <w:szCs w:val="28"/>
        </w:rPr>
        <w:t>HOURS O</w:t>
      </w:r>
      <w:r w:rsidR="00EA76BE" w:rsidRPr="001F7BB9">
        <w:rPr>
          <w:rFonts w:ascii="Times New Roman" w:eastAsia="Times New Roman" w:hAnsi="Times New Roman" w:cs="Times New Roman"/>
          <w:b/>
          <w:bCs/>
          <w:color w:val="000000"/>
          <w:sz w:val="28"/>
          <w:szCs w:val="28"/>
        </w:rPr>
        <w:t xml:space="preserve">F COSMETOLOGY </w:t>
      </w:r>
      <w:r w:rsidRPr="001F7BB9">
        <w:rPr>
          <w:rFonts w:ascii="Times New Roman" w:eastAsia="Times New Roman" w:hAnsi="Times New Roman" w:cs="Times New Roman"/>
          <w:b/>
          <w:bCs/>
          <w:color w:val="000000"/>
          <w:sz w:val="28"/>
          <w:szCs w:val="28"/>
        </w:rPr>
        <w:t>INS</w:t>
      </w:r>
      <w:r w:rsidR="007405E9" w:rsidRPr="001F7BB9">
        <w:rPr>
          <w:rFonts w:ascii="Times New Roman" w:eastAsia="Times New Roman" w:hAnsi="Times New Roman" w:cs="Times New Roman"/>
          <w:b/>
          <w:bCs/>
          <w:color w:val="000000"/>
          <w:sz w:val="28"/>
          <w:szCs w:val="28"/>
        </w:rPr>
        <w:t>TRUCTION</w:t>
      </w:r>
      <w:r w:rsidR="007405E9" w:rsidRPr="001F7BB9">
        <w:rPr>
          <w:rFonts w:ascii="Times New Roman" w:eastAsia="Times New Roman" w:hAnsi="Times New Roman" w:cs="Times New Roman"/>
          <w:b/>
          <w:bCs/>
          <w:color w:val="000000"/>
          <w:sz w:val="28"/>
          <w:szCs w:val="28"/>
        </w:rPr>
        <w:tab/>
      </w:r>
      <w:r w:rsidR="009632AC" w:rsidRPr="001F7BB9">
        <w:rPr>
          <w:rFonts w:ascii="Times New Roman" w:eastAsia="Times New Roman" w:hAnsi="Times New Roman" w:cs="Times New Roman"/>
          <w:b/>
          <w:bCs/>
          <w:color w:val="000000"/>
          <w:sz w:val="28"/>
          <w:szCs w:val="28"/>
        </w:rPr>
        <w:tab/>
        <w:t>1</w:t>
      </w:r>
      <w:r w:rsidR="00363936">
        <w:rPr>
          <w:rFonts w:ascii="Times New Roman" w:eastAsia="Times New Roman" w:hAnsi="Times New Roman" w:cs="Times New Roman"/>
          <w:b/>
          <w:bCs/>
          <w:color w:val="000000"/>
          <w:sz w:val="28"/>
          <w:szCs w:val="28"/>
        </w:rPr>
        <w:t>5</w:t>
      </w:r>
      <w:r w:rsidR="009632AC" w:rsidRPr="001F7BB9">
        <w:rPr>
          <w:rFonts w:ascii="Times New Roman" w:eastAsia="Times New Roman" w:hAnsi="Times New Roman" w:cs="Times New Roman"/>
          <w:b/>
          <w:bCs/>
          <w:color w:val="000000"/>
          <w:sz w:val="28"/>
          <w:szCs w:val="28"/>
        </w:rPr>
        <w:t>00</w:t>
      </w:r>
      <w:r w:rsidRPr="001F7BB9">
        <w:rPr>
          <w:rFonts w:ascii="Times New Roman" w:eastAsia="Times New Roman" w:hAnsi="Times New Roman" w:cs="Times New Roman"/>
          <w:b/>
          <w:bCs/>
          <w:color w:val="000000"/>
          <w:sz w:val="28"/>
          <w:szCs w:val="28"/>
        </w:rPr>
        <w:t xml:space="preserve"> HOURS</w:t>
      </w:r>
    </w:p>
    <w:p w:rsidR="009632AC" w:rsidRPr="001F7BB9" w:rsidRDefault="009632AC">
      <w:pPr>
        <w:rPr>
          <w:rFonts w:ascii="Times New Roman" w:eastAsia="Times New Roman" w:hAnsi="Times New Roman" w:cs="Times New Roman"/>
          <w:color w:val="000000"/>
          <w:sz w:val="20"/>
          <w:szCs w:val="20"/>
        </w:rPr>
      </w:pPr>
    </w:p>
    <w:p w:rsidR="009632AC" w:rsidRDefault="00ED6DBC">
      <w:pPr>
        <w:jc w:val="center"/>
        <w:rPr>
          <w:rFonts w:ascii="Times New Roman" w:eastAsia="Times New Roman" w:hAnsi="Times New Roman" w:cs="Times New Roman"/>
          <w:b/>
          <w:bCs/>
          <w:color w:val="000000"/>
          <w:sz w:val="28"/>
          <w:szCs w:val="28"/>
        </w:rPr>
      </w:pPr>
      <w:r w:rsidRPr="001F7BB9">
        <w:rPr>
          <w:rFonts w:ascii="Times New Roman" w:eastAsia="Times New Roman" w:hAnsi="Times New Roman" w:cs="Times New Roman"/>
          <w:b/>
          <w:bCs/>
          <w:color w:val="000000"/>
          <w:sz w:val="20"/>
          <w:szCs w:val="20"/>
        </w:rPr>
        <w:br w:type="page"/>
      </w:r>
      <w:r w:rsidR="009632AC">
        <w:rPr>
          <w:rFonts w:ascii="Times New Roman" w:eastAsia="Times New Roman" w:hAnsi="Times New Roman" w:cs="Times New Roman"/>
          <w:b/>
          <w:bCs/>
          <w:color w:val="000000"/>
          <w:sz w:val="28"/>
          <w:szCs w:val="28"/>
        </w:rPr>
        <w:lastRenderedPageBreak/>
        <w:t>NONDISCRIMINATION STATEMENT</w:t>
      </w:r>
      <w:r w:rsidR="00726D47">
        <w:rPr>
          <w:rFonts w:ascii="Times New Roman" w:eastAsia="Times New Roman" w:hAnsi="Times New Roman" w:cs="Times New Roman"/>
          <w:b/>
          <w:bCs/>
          <w:color w:val="000000"/>
          <w:sz w:val="28"/>
          <w:szCs w:val="28"/>
        </w:rPr>
        <w:t xml:space="preserve"> </w:t>
      </w:r>
    </w:p>
    <w:p w:rsidR="009632AC" w:rsidRPr="00E66275" w:rsidRDefault="009632AC">
      <w:pPr>
        <w:rPr>
          <w:rFonts w:ascii="Times New Roman" w:eastAsia="Times New Roman" w:hAnsi="Times New Roman" w:cs="Times New Roman"/>
          <w:b/>
          <w:bCs/>
          <w:color w:val="000000"/>
          <w:sz w:val="16"/>
          <w:szCs w:val="16"/>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Appalachian Beauty, Inc., and its faculty in no way practice discrimination </w:t>
      </w:r>
      <w:r w:rsidR="00930B21">
        <w:rPr>
          <w:rFonts w:ascii="Times New Roman" w:eastAsia="Times New Roman" w:hAnsi="Times New Roman" w:cs="Times New Roman"/>
          <w:color w:val="000000"/>
          <w:sz w:val="20"/>
          <w:szCs w:val="20"/>
        </w:rPr>
        <w:t>based on</w:t>
      </w:r>
      <w:r>
        <w:rPr>
          <w:rFonts w:ascii="Times New Roman" w:eastAsia="Times New Roman" w:hAnsi="Times New Roman" w:cs="Times New Roman"/>
          <w:color w:val="000000"/>
          <w:sz w:val="20"/>
          <w:szCs w:val="20"/>
        </w:rPr>
        <w:t xml:space="preserve"> age, sex, race, color, religion, financial status, ethnic origin or country of origin or residence in its admission, instruction, grading or policies.</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REGISTER TO VOTE</w:t>
      </w:r>
    </w:p>
    <w:p w:rsidR="009632AC" w:rsidRPr="00E66275" w:rsidRDefault="009632AC">
      <w:pPr>
        <w:jc w:val="center"/>
        <w:rPr>
          <w:rFonts w:ascii="Times New Roman" w:eastAsia="Times New Roman" w:hAnsi="Times New Roman" w:cs="Times New Roman"/>
          <w:b/>
          <w:bCs/>
          <w:color w:val="000000"/>
          <w:sz w:val="16"/>
          <w:szCs w:val="16"/>
        </w:rPr>
      </w:pPr>
    </w:p>
    <w:p w:rsidR="009632AC" w:rsidRDefault="009632AC">
      <w:pPr>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Appalachian Beauty School encourages their students to register to vote. Forms to register are available on the Internet at http://www.state.ky.us/agencies/sbe/sbehome.html</w:t>
      </w:r>
    </w:p>
    <w:p w:rsidR="009632AC" w:rsidRDefault="009632AC">
      <w:pPr>
        <w:rPr>
          <w:rFonts w:ascii="Times New Roman" w:eastAsia="Times New Roman" w:hAnsi="Times New Roman" w:cs="Times New Roman"/>
          <w:b/>
          <w:bCs/>
          <w:color w:val="000000"/>
          <w:sz w:val="20"/>
          <w:szCs w:val="20"/>
        </w:rPr>
      </w:pPr>
    </w:p>
    <w:p w:rsidR="009632AC" w:rsidRPr="00726D47" w:rsidRDefault="009632AC">
      <w:pPr>
        <w:jc w:val="center"/>
        <w:rPr>
          <w:rFonts w:hint="eastAsia"/>
        </w:rPr>
      </w:pPr>
      <w:r>
        <w:rPr>
          <w:rFonts w:ascii="Times New Roman" w:eastAsia="Times New Roman" w:hAnsi="Times New Roman" w:cs="Times New Roman"/>
          <w:b/>
          <w:bCs/>
          <w:color w:val="000000"/>
          <w:sz w:val="28"/>
          <w:szCs w:val="28"/>
        </w:rPr>
        <w:t>STUDENT ACCESS TO FILES</w:t>
      </w:r>
      <w:r w:rsidR="00726D47">
        <w:rPr>
          <w:rFonts w:ascii="Times New Roman" w:eastAsia="Times New Roman" w:hAnsi="Times New Roman" w:cs="Times New Roman"/>
          <w:b/>
          <w:bCs/>
          <w:color w:val="000000"/>
          <w:sz w:val="28"/>
          <w:szCs w:val="28"/>
        </w:rPr>
        <w:t xml:space="preserve">  </w:t>
      </w:r>
    </w:p>
    <w:p w:rsidR="009632AC" w:rsidRDefault="009632AC">
      <w:pPr>
        <w:rPr>
          <w:rFonts w:ascii="Times New Roman" w:eastAsia="Times New Roman" w:hAnsi="Times New Roman" w:cs="Times New Roman"/>
          <w:b/>
          <w:bCs/>
          <w:color w:val="000000"/>
          <w:sz w:val="28"/>
          <w:szCs w:val="28"/>
          <w:u w:val="single"/>
        </w:rPr>
      </w:pPr>
    </w:p>
    <w:p w:rsidR="009632AC" w:rsidRPr="00E66275"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records concerning student academic, financial, or personal activities are confidential.   Students and parents or </w:t>
      </w:r>
      <w:r w:rsidR="00D46BD9">
        <w:rPr>
          <w:rFonts w:ascii="Times New Roman" w:eastAsia="Times New Roman" w:hAnsi="Times New Roman" w:cs="Times New Roman"/>
          <w:color w:val="000000"/>
          <w:sz w:val="20"/>
          <w:szCs w:val="20"/>
        </w:rPr>
        <w:t>guardians in</w:t>
      </w:r>
      <w:r w:rsidR="00CD381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case where the student is a minor or dependent</w:t>
      </w:r>
      <w:r w:rsidR="00CD381B">
        <w:rPr>
          <w:rFonts w:ascii="Times New Roman" w:eastAsia="Times New Roman" w:hAnsi="Times New Roman" w:cs="Times New Roman"/>
          <w:color w:val="000000"/>
          <w:sz w:val="20"/>
          <w:szCs w:val="20"/>
        </w:rPr>
        <w:t xml:space="preserve"> minor</w:t>
      </w:r>
      <w:r>
        <w:rPr>
          <w:rFonts w:ascii="Times New Roman" w:eastAsia="Times New Roman" w:hAnsi="Times New Roman" w:cs="Times New Roman"/>
          <w:color w:val="000000"/>
          <w:sz w:val="20"/>
          <w:szCs w:val="20"/>
        </w:rPr>
        <w:t xml:space="preserve"> student, have the right to review all relevant information, which is maintained, by the school.  Request to review the file must be made with the Director, or persons designated by the Director, or designated individual present.  No files are to be removed from the office.  The student may </w:t>
      </w:r>
      <w:r w:rsidR="00D46BD9">
        <w:rPr>
          <w:rFonts w:ascii="Times New Roman" w:eastAsia="Times New Roman" w:hAnsi="Times New Roman" w:cs="Times New Roman"/>
          <w:color w:val="000000"/>
          <w:sz w:val="20"/>
          <w:szCs w:val="20"/>
        </w:rPr>
        <w:t>request and</w:t>
      </w:r>
      <w:r>
        <w:rPr>
          <w:rFonts w:ascii="Times New Roman" w:eastAsia="Times New Roman" w:hAnsi="Times New Roman" w:cs="Times New Roman"/>
          <w:color w:val="000000"/>
          <w:sz w:val="20"/>
          <w:szCs w:val="20"/>
        </w:rPr>
        <w:t xml:space="preserve"> receive copies of information in their file</w:t>
      </w:r>
      <w:r w:rsidRPr="00E66275">
        <w:rPr>
          <w:rFonts w:ascii="Times New Roman" w:eastAsia="Times New Roman" w:hAnsi="Times New Roman" w:cs="Times New Roman"/>
          <w:color w:val="000000"/>
          <w:sz w:val="20"/>
          <w:szCs w:val="20"/>
        </w:rPr>
        <w:t xml:space="preserve">.       </w:t>
      </w:r>
      <w:r w:rsidR="00E66275" w:rsidRPr="00E66275">
        <w:rPr>
          <w:rFonts w:ascii="Times New Roman" w:hAnsi="Times New Roman" w:cs="Times New Roman"/>
          <w:bCs/>
          <w:sz w:val="20"/>
          <w:szCs w:val="20"/>
        </w:rPr>
        <w:t>The institutional records related to accreditation are maintained from the effective date of the most recent grant of accreditation and in accordance with state and federal law.</w:t>
      </w:r>
    </w:p>
    <w:p w:rsidR="009632AC" w:rsidRPr="00E66275"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DISCLOSURE OF STUDENT INFORMATION</w:t>
      </w:r>
      <w:r w:rsidR="00726D47">
        <w:rPr>
          <w:rFonts w:ascii="Times New Roman" w:eastAsia="Times New Roman" w:hAnsi="Times New Roman" w:cs="Times New Roman"/>
          <w:b/>
          <w:bCs/>
          <w:color w:val="000000"/>
          <w:sz w:val="28"/>
          <w:szCs w:val="28"/>
        </w:rPr>
        <w:t xml:space="preserve"> </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Under the Privacy Act, all information contained in student files is considered confidential and shall be released to other individuals only upon the parents/guardians of a minor student and the student’s prior written consent and authorization, with the following exceptions:  personnel within the institutions in which the student may seek enrollment, the accrediting agency carrying out their accrediting functions, in compliance with a judicial order or persons in an emergency in order to protect the health and safety of the student.   Schools are not required to provide copies of material sin educational records unless, for reasons such as great distance, it is impossible for the student or parents of a minor student to inspect the records personally.  The institution may charge a fee for providing copies under these circumstances.  </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Before publishing “directory information” such as name, address, phone, date &amp; place of birth, major field of study, dates of attendance, degrees &amp; awards, date of graduation, previous school attended/date of graduation from previous school, the student or guardian of a minor student has the right to deny authority to publish one or more of these items.  </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8"/>
          <w:szCs w:val="28"/>
        </w:rPr>
        <w:t>ATTENDANCE POLICY</w:t>
      </w:r>
    </w:p>
    <w:p w:rsidR="009632AC" w:rsidRDefault="009632AC">
      <w:pPr>
        <w:rPr>
          <w:rFonts w:ascii="Times New Roman" w:eastAsia="Times New Roman" w:hAnsi="Times New Roman" w:cs="Times New Roman"/>
          <w:b/>
          <w:bCs/>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expected to be in attendance in accordance to their enrollment status.  Course time and attendance is measured in clock hours.  Students are expected to attend classes as scheduled, and when unable to attend will notify the school for the reason of absence and furnish the school with a written excuse.  The student understands that all absent hours must be made up.</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EXCUSED AND UNEXCUSED POLICY</w:t>
      </w:r>
      <w:r w:rsidR="00E11363">
        <w:rPr>
          <w:rFonts w:ascii="Times New Roman" w:eastAsia="Times New Roman" w:hAnsi="Times New Roman" w:cs="Times New Roman"/>
          <w:b/>
          <w:bCs/>
          <w:color w:val="000000"/>
          <w:sz w:val="28"/>
          <w:szCs w:val="28"/>
        </w:rPr>
        <w:t xml:space="preserve"> </w:t>
      </w:r>
    </w:p>
    <w:p w:rsidR="009632AC" w:rsidRPr="00E66275" w:rsidRDefault="009632AC">
      <w:pPr>
        <w:rPr>
          <w:rFonts w:ascii="Times New Roman" w:eastAsia="Times New Roman" w:hAnsi="Times New Roman" w:cs="Times New Roman"/>
          <w:b/>
          <w:bCs/>
          <w:color w:val="000000"/>
          <w:sz w:val="16"/>
          <w:szCs w:val="16"/>
        </w:rPr>
      </w:pPr>
    </w:p>
    <w:p w:rsidR="009632AC" w:rsidRDefault="009632AC">
      <w:pPr>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This institution does not have an excused/unexcused attendance policy.  There is time built into the contract to accommodate for personal time.</w:t>
      </w:r>
    </w:p>
    <w:p w:rsidR="009632AC" w:rsidRDefault="009632AC">
      <w:pPr>
        <w:jc w:val="center"/>
        <w:rPr>
          <w:rFonts w:ascii="Times New Roman" w:eastAsia="Times New Roman" w:hAnsi="Times New Roman" w:cs="Times New Roman"/>
          <w:b/>
          <w:bCs/>
          <w:color w:val="000000"/>
          <w:sz w:val="20"/>
          <w:szCs w:val="20"/>
        </w:rPr>
      </w:pPr>
    </w:p>
    <w:p w:rsidR="009632AC" w:rsidRDefault="009632A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8"/>
          <w:szCs w:val="28"/>
        </w:rPr>
        <w:t>TARDINESS POLICIES</w:t>
      </w:r>
      <w:r w:rsidR="00E11363">
        <w:rPr>
          <w:rFonts w:ascii="Times New Roman" w:eastAsia="Times New Roman" w:hAnsi="Times New Roman" w:cs="Times New Roman"/>
          <w:b/>
          <w:bCs/>
          <w:color w:val="000000"/>
          <w:sz w:val="28"/>
          <w:szCs w:val="28"/>
        </w:rPr>
        <w:t xml:space="preserve">  </w:t>
      </w:r>
    </w:p>
    <w:p w:rsidR="009632AC" w:rsidRDefault="009632AC">
      <w:pPr>
        <w:jc w:val="center"/>
        <w:rPr>
          <w:rFonts w:ascii="Times New Roman" w:eastAsia="Times New Roman" w:hAnsi="Times New Roman" w:cs="Times New Roman"/>
          <w:b/>
          <w:bCs/>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Any student not physically present at the beginning of the scheduled class period will be allowed to clock in and receive hours for the remainder of the </w:t>
      </w:r>
      <w:r w:rsidR="00D46BD9">
        <w:rPr>
          <w:rFonts w:ascii="Times New Roman" w:eastAsia="Times New Roman" w:hAnsi="Times New Roman" w:cs="Times New Roman"/>
          <w:color w:val="000000"/>
          <w:sz w:val="20"/>
          <w:szCs w:val="20"/>
        </w:rPr>
        <w:t>day but</w:t>
      </w:r>
      <w:r>
        <w:rPr>
          <w:rFonts w:ascii="Times New Roman" w:eastAsia="Times New Roman" w:hAnsi="Times New Roman" w:cs="Times New Roman"/>
          <w:color w:val="000000"/>
          <w:sz w:val="20"/>
          <w:szCs w:val="20"/>
        </w:rPr>
        <w:t xml:space="preserve"> will be considered tardy.  All hours lost from tardiness must be made up.  The school is operated on a clock hour basis and only actual hours attended a</w:t>
      </w:r>
      <w:r w:rsidR="005D1D9C">
        <w:rPr>
          <w:rFonts w:ascii="Times New Roman" w:eastAsia="Times New Roman" w:hAnsi="Times New Roman" w:cs="Times New Roman"/>
          <w:color w:val="000000"/>
          <w:sz w:val="20"/>
          <w:szCs w:val="20"/>
        </w:rPr>
        <w:t xml:space="preserve">re reported to the state board.  </w:t>
      </w:r>
      <w:r>
        <w:rPr>
          <w:rFonts w:ascii="Times New Roman" w:eastAsia="Times New Roman" w:hAnsi="Times New Roman" w:cs="Times New Roman"/>
          <w:color w:val="000000"/>
          <w:sz w:val="20"/>
          <w:szCs w:val="20"/>
        </w:rPr>
        <w:t xml:space="preserve">Excessive and habitual tardiness may result in counseling and if the tardiness continues, the student may be suspended form the school for </w:t>
      </w:r>
      <w:proofErr w:type="gramStart"/>
      <w:r>
        <w:rPr>
          <w:rFonts w:ascii="Times New Roman" w:eastAsia="Times New Roman" w:hAnsi="Times New Roman" w:cs="Times New Roman"/>
          <w:color w:val="000000"/>
          <w:sz w:val="20"/>
          <w:szCs w:val="20"/>
        </w:rPr>
        <w:t>a period of time</w:t>
      </w:r>
      <w:proofErr w:type="gramEnd"/>
      <w:r>
        <w:rPr>
          <w:rFonts w:ascii="Times New Roman" w:eastAsia="Times New Roman" w:hAnsi="Times New Roman" w:cs="Times New Roman"/>
          <w:color w:val="000000"/>
          <w:sz w:val="20"/>
          <w:szCs w:val="20"/>
        </w:rPr>
        <w:t xml:space="preserve"> to be determined by the school director.</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ADVISING</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advised regularly throughout their attendance regarding activities and problems, which may affect their progress.  All students will have access to private advising with their instructors, the staff and the financial aid office, per the student’s request.</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8"/>
          <w:szCs w:val="28"/>
        </w:rPr>
        <w:t>DRESS CODE/UNIFORM/APPEARANCE</w:t>
      </w:r>
    </w:p>
    <w:p w:rsidR="009632AC" w:rsidRDefault="009632AC">
      <w:pPr>
        <w:jc w:val="center"/>
        <w:rPr>
          <w:rFonts w:ascii="Times New Roman" w:eastAsia="Times New Roman" w:hAnsi="Times New Roman" w:cs="Times New Roman"/>
          <w:b/>
          <w:bCs/>
          <w:color w:val="000000"/>
          <w:sz w:val="20"/>
          <w:szCs w:val="20"/>
        </w:rPr>
      </w:pPr>
    </w:p>
    <w:p w:rsidR="009632AC" w:rsidRDefault="009632AC">
      <w:pP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0"/>
          <w:szCs w:val="20"/>
        </w:rPr>
        <w:t xml:space="preserve">Students </w:t>
      </w:r>
      <w:r w:rsidR="00930B21">
        <w:rPr>
          <w:rFonts w:ascii="Times New Roman" w:eastAsia="Times New Roman" w:hAnsi="Times New Roman" w:cs="Times New Roman"/>
          <w:color w:val="000000"/>
          <w:sz w:val="20"/>
          <w:szCs w:val="20"/>
        </w:rPr>
        <w:t xml:space="preserve">are always to look professional </w:t>
      </w:r>
      <w:r>
        <w:rPr>
          <w:rFonts w:ascii="Times New Roman" w:eastAsia="Times New Roman" w:hAnsi="Times New Roman" w:cs="Times New Roman"/>
          <w:color w:val="000000"/>
          <w:sz w:val="20"/>
          <w:szCs w:val="20"/>
        </w:rPr>
        <w:t xml:space="preserve">and are responsible for furnishing shoes and uniforms.  Uniforms are to be black pants and white tops only.  Shoes are to be of the style and material recommended and approved by the school.  This will be covered during registration.  </w:t>
      </w:r>
      <w:r w:rsidR="00930B21">
        <w:rPr>
          <w:rFonts w:ascii="Times New Roman" w:eastAsia="Times New Roman" w:hAnsi="Times New Roman" w:cs="Times New Roman"/>
          <w:color w:val="000000"/>
          <w:sz w:val="20"/>
          <w:szCs w:val="20"/>
        </w:rPr>
        <w:t xml:space="preserve">Solid black tennis shoes and black socks are required. </w:t>
      </w:r>
      <w:r>
        <w:rPr>
          <w:rFonts w:ascii="Times New Roman" w:eastAsia="Times New Roman" w:hAnsi="Times New Roman" w:cs="Times New Roman"/>
          <w:color w:val="000000"/>
          <w:sz w:val="20"/>
          <w:szCs w:val="20"/>
        </w:rPr>
        <w:t xml:space="preserve"> </w:t>
      </w:r>
    </w:p>
    <w:p w:rsidR="00E11363" w:rsidRDefault="00E11363">
      <w:pPr>
        <w:jc w:val="center"/>
        <w:rPr>
          <w:rFonts w:ascii="Times New Roman" w:eastAsia="Times New Roman" w:hAnsi="Times New Roman" w:cs="Times New Roman"/>
          <w:b/>
          <w:bCs/>
          <w:color w:val="000000"/>
          <w:sz w:val="28"/>
          <w:szCs w:val="28"/>
        </w:rPr>
      </w:pPr>
    </w:p>
    <w:p w:rsidR="009632AC" w:rsidRDefault="009632A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8"/>
          <w:szCs w:val="28"/>
        </w:rPr>
        <w:t>AVAILABLE SERVICES</w:t>
      </w:r>
      <w:r w:rsidR="00E11363">
        <w:rPr>
          <w:rFonts w:ascii="Times New Roman" w:eastAsia="Times New Roman" w:hAnsi="Times New Roman" w:cs="Times New Roman"/>
          <w:b/>
          <w:bCs/>
          <w:color w:val="000000"/>
          <w:sz w:val="28"/>
          <w:szCs w:val="28"/>
        </w:rPr>
        <w:t xml:space="preserve"> </w:t>
      </w:r>
    </w:p>
    <w:p w:rsidR="009632AC" w:rsidRDefault="009632AC">
      <w:pPr>
        <w:jc w:val="center"/>
        <w:rPr>
          <w:rFonts w:ascii="Times New Roman" w:eastAsia="Times New Roman" w:hAnsi="Times New Roman" w:cs="Times New Roman"/>
          <w:b/>
          <w:bCs/>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Although this institution does not provide housing, it is the policy of this institution to provide students with counseling assistance in the areas of child care, transportation and referrals to the Department of Social Services, as well as education for after instruction situations such as seminars on job searches, interviews, taxes and salon setup.</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8"/>
          <w:szCs w:val="28"/>
        </w:rPr>
        <w:t>RULES AND REGULATIONS</w:t>
      </w:r>
      <w:r w:rsidR="00E11363">
        <w:rPr>
          <w:rFonts w:ascii="Times New Roman" w:eastAsia="Times New Roman" w:hAnsi="Times New Roman" w:cs="Times New Roman"/>
          <w:b/>
          <w:bCs/>
          <w:color w:val="000000"/>
          <w:sz w:val="28"/>
          <w:szCs w:val="28"/>
        </w:rPr>
        <w:t xml:space="preserve"> </w:t>
      </w:r>
    </w:p>
    <w:p w:rsidR="009632AC" w:rsidRDefault="009632AC">
      <w:pPr>
        <w:jc w:val="center"/>
        <w:rPr>
          <w:rFonts w:ascii="Times New Roman" w:eastAsia="Times New Roman" w:hAnsi="Times New Roman" w:cs="Times New Roman"/>
          <w:b/>
          <w:bCs/>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Regulations are established to protect students, employees, patrons and faculty, and to provide for more effective institution management.  They also foster a more professional atmosphere and promote a successful learning environment.</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Instructor, employees, patrons and students </w:t>
      </w:r>
      <w:r w:rsidR="00930B21">
        <w:rPr>
          <w:rFonts w:ascii="Times New Roman" w:eastAsia="Times New Roman" w:hAnsi="Times New Roman" w:cs="Times New Roman"/>
          <w:color w:val="000000"/>
          <w:sz w:val="20"/>
          <w:szCs w:val="20"/>
        </w:rPr>
        <w:t>are always to be respected.</w:t>
      </w:r>
      <w:r>
        <w:rPr>
          <w:rFonts w:ascii="Times New Roman" w:eastAsia="Times New Roman" w:hAnsi="Times New Roman" w:cs="Times New Roman"/>
          <w:color w:val="000000"/>
          <w:sz w:val="20"/>
          <w:szCs w:val="20"/>
        </w:rPr>
        <w:t xml:space="preserve">  Any violations of all rules, regulations, policies and procedures may result in temporary or permanent dismissal at the discretion of the owner/director.</w:t>
      </w:r>
      <w:r w:rsidR="00E11363">
        <w:rPr>
          <w:rFonts w:ascii="Times New Roman" w:eastAsia="Times New Roman" w:hAnsi="Times New Roman" w:cs="Times New Roman"/>
          <w:color w:val="000000"/>
          <w:sz w:val="20"/>
          <w:szCs w:val="20"/>
        </w:rPr>
        <w:t xml:space="preserve">  </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required to clock in and out for lunch.</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student may clock in or out for another student.  Both students will be dismissed.</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Attendance is required, except for emergencies.  </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t>
      </w:r>
      <w:r w:rsidR="00D46BD9">
        <w:rPr>
          <w:rFonts w:ascii="Times New Roman" w:eastAsia="Times New Roman" w:hAnsi="Times New Roman" w:cs="Times New Roman"/>
          <w:color w:val="000000"/>
          <w:sz w:val="20"/>
          <w:szCs w:val="20"/>
        </w:rPr>
        <w:t>must always conduct themselves with professionalism.</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 xml:space="preserve">Absolutely no purses or bags are allowed inside the institution.  Clear, mesh or see through bags are permitted.  Those students bringing lunch boxes or coolers to school agree to open them for inspection upon request.  </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Visitors are not permitted in </w:t>
      </w:r>
      <w:r w:rsidR="00EE20FA">
        <w:rPr>
          <w:rFonts w:ascii="Times New Roman" w:eastAsia="Times New Roman" w:hAnsi="Times New Roman" w:cs="Times New Roman"/>
          <w:color w:val="000000"/>
          <w:sz w:val="20"/>
          <w:szCs w:val="20"/>
        </w:rPr>
        <w:t>any</w:t>
      </w:r>
      <w:r>
        <w:rPr>
          <w:rFonts w:ascii="Times New Roman" w:eastAsia="Times New Roman" w:hAnsi="Times New Roman" w:cs="Times New Roman"/>
          <w:color w:val="000000"/>
          <w:sz w:val="20"/>
          <w:szCs w:val="20"/>
        </w:rPr>
        <w:t xml:space="preserve"> areas of the institution.  A visitor is anyone that is not a student, including former students, relatives, spouses, and friends.</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Upon completion of laboratory services, all table and implements must be sanitized and returned to </w:t>
      </w:r>
      <w:r w:rsidR="00930B21">
        <w:rPr>
          <w:rFonts w:ascii="Times New Roman" w:eastAsia="Times New Roman" w:hAnsi="Times New Roman" w:cs="Times New Roman"/>
          <w:color w:val="000000"/>
          <w:sz w:val="20"/>
          <w:szCs w:val="20"/>
        </w:rPr>
        <w:t>designated area</w:t>
      </w:r>
      <w:r>
        <w:rPr>
          <w:rFonts w:ascii="Times New Roman" w:eastAsia="Times New Roman" w:hAnsi="Times New Roman" w:cs="Times New Roman"/>
          <w:color w:val="000000"/>
          <w:sz w:val="20"/>
          <w:szCs w:val="20"/>
        </w:rPr>
        <w:t xml:space="preserve">. </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instructor must inspect all services performed.</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 xml:space="preserve">Sit decently; do not put your feet on the walls, chairs, stations or tables.  </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Students are to take their lunch break at the designated times.</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Any student with a </w:t>
      </w:r>
      <w:r w:rsidR="00DC1DD1">
        <w:rPr>
          <w:rFonts w:ascii="Times New Roman" w:eastAsia="Times New Roman" w:hAnsi="Times New Roman" w:cs="Times New Roman"/>
          <w:color w:val="000000"/>
          <w:sz w:val="20"/>
          <w:szCs w:val="20"/>
        </w:rPr>
        <w:t>client</w:t>
      </w:r>
      <w:r>
        <w:rPr>
          <w:rFonts w:ascii="Times New Roman" w:eastAsia="Times New Roman" w:hAnsi="Times New Roman" w:cs="Times New Roman"/>
          <w:color w:val="000000"/>
          <w:sz w:val="20"/>
          <w:szCs w:val="20"/>
        </w:rPr>
        <w:t xml:space="preserve"> at their lunch time will go to lunch when </w:t>
      </w:r>
      <w:r w:rsidR="00DC1DD1">
        <w:rPr>
          <w:rFonts w:ascii="Times New Roman" w:eastAsia="Times New Roman" w:hAnsi="Times New Roman" w:cs="Times New Roman"/>
          <w:color w:val="000000"/>
          <w:sz w:val="20"/>
          <w:szCs w:val="20"/>
        </w:rPr>
        <w:t>client</w:t>
      </w:r>
      <w:bookmarkStart w:id="0" w:name="_GoBack"/>
      <w:bookmarkEnd w:id="0"/>
      <w:r>
        <w:rPr>
          <w:rFonts w:ascii="Times New Roman" w:eastAsia="Times New Roman" w:hAnsi="Times New Roman" w:cs="Times New Roman"/>
          <w:color w:val="000000"/>
          <w:sz w:val="20"/>
          <w:szCs w:val="20"/>
        </w:rPr>
        <w:t xml:space="preserve"> is completed.  </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not to be called to the telephone for personal calls.  A message is to be taken and given to them.</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ALCOHOLIC BEVERAGES OR </w:t>
      </w:r>
      <w:r w:rsidR="00E11363">
        <w:rPr>
          <w:rFonts w:ascii="Times New Roman" w:eastAsia="Times New Roman" w:hAnsi="Times New Roman" w:cs="Times New Roman"/>
          <w:color w:val="000000"/>
          <w:sz w:val="20"/>
          <w:szCs w:val="20"/>
        </w:rPr>
        <w:t>NON-PRESCRIPTION DRUGS ARE STRICTLY</w:t>
      </w:r>
      <w:r>
        <w:rPr>
          <w:rFonts w:ascii="Times New Roman" w:eastAsia="Times New Roman" w:hAnsi="Times New Roman" w:cs="Times New Roman"/>
          <w:color w:val="000000"/>
          <w:sz w:val="20"/>
          <w:szCs w:val="20"/>
        </w:rPr>
        <w:t xml:space="preserve"> FORBIDDEN AT THE SCHOOL PREMISES!!!  If they are found on school premises, this will be cause for immediate and permanent termination and reason for termination will be placed in file.  If you are taking prescription drugs, you must have a bottle with your name on it and personnel must be notified of such prescription</w:t>
      </w:r>
    </w:p>
    <w:p w:rsidR="009632AC" w:rsidRDefault="009632AC">
      <w:pPr>
        <w:rPr>
          <w:rFonts w:ascii="Times New Roman" w:eastAsia="Times New Roman" w:hAnsi="Times New Roman" w:cs="Times New Roman"/>
          <w:color w:val="000000"/>
          <w:sz w:val="20"/>
          <w:szCs w:val="20"/>
        </w:rPr>
      </w:pPr>
    </w:p>
    <w:p w:rsidR="009632AC" w:rsidRDefault="00E1136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FIREARMS AND /OR DANGEROUS WEAPONS</w:t>
      </w:r>
      <w:r w:rsidR="009632AC">
        <w:rPr>
          <w:rFonts w:ascii="Times New Roman" w:eastAsia="Times New Roman" w:hAnsi="Times New Roman" w:cs="Times New Roman"/>
          <w:color w:val="000000"/>
          <w:sz w:val="20"/>
          <w:szCs w:val="20"/>
        </w:rPr>
        <w:t xml:space="preserve"> ARE ALSO STRICTLY FORBIDDEN AT THE SCHOOL!!!!  This is also cause for immediate and permanent termination from the school.</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schedules must be followed as outlined by the instructor.  Any class time work assignments that are missed must be made up as soon as possible.  It is your responsibility to check with your instructor about any test or assignments to be made up.</w:t>
      </w:r>
      <w:r w:rsidR="00E11363" w:rsidRPr="00E11363">
        <w:rPr>
          <w:rFonts w:ascii="Segoe UI Black" w:hAnsi="Segoe UI Black"/>
          <w:color w:val="FF0000"/>
          <w:sz w:val="16"/>
          <w:szCs w:val="16"/>
        </w:rPr>
        <w:t xml:space="preserve"> </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do not bring valuable or large amounts of cash to the school.  We also recommend that you do not wear expensive jewelry to school.  THIS SCHOOL IS NOT RESPONSIBLE FOR LOST OR STOLEN ITEMS!!!</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Chewing gum is not allowed in the school at any time.  Students may smoke in the designated smoke areas.</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is to be no profanity in the school at any time.</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Avoid gossip and discussion of personal problems with other students or clients.  If you have a problem, you may wish to discuss it with an instructor or other staff member.  </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may be dismissed for causing dissention between other students, faculty or patrons.</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student caught stealing supplies or equipment from the school or fellow students will be immediately terminated from the school and the reason for termination will be documented in their permanent record file.</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Refusal to perform a service on a client will result in being sent home for the remainder of the day.</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school reserves the right to suspend or terminate a student from school for insubordination, refusal to cooperate with the instructors or staff, follow instruction or direction, follow assigned schedules (such as leaving early without informing a staff member) or in any case where we feel the student is not adapted to our regulations.</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Any or </w:t>
      </w:r>
      <w:proofErr w:type="gramStart"/>
      <w:r>
        <w:rPr>
          <w:rFonts w:ascii="Times New Roman" w:eastAsia="Times New Roman" w:hAnsi="Times New Roman" w:cs="Times New Roman"/>
          <w:color w:val="000000"/>
          <w:sz w:val="20"/>
          <w:szCs w:val="20"/>
        </w:rPr>
        <w:t>all of</w:t>
      </w:r>
      <w:proofErr w:type="gramEnd"/>
      <w:r>
        <w:rPr>
          <w:rFonts w:ascii="Times New Roman" w:eastAsia="Times New Roman" w:hAnsi="Times New Roman" w:cs="Times New Roman"/>
          <w:color w:val="000000"/>
          <w:sz w:val="20"/>
          <w:szCs w:val="20"/>
        </w:rPr>
        <w:t xml:space="preserve"> the State Board members are free and welcome to visit the school.  Always be courteous and respectful to them.  The State Board inspector will make regular visits to the school.</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respond promptly and cheerfully when you are called to the reception desk for a client.</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If you are assigned to clean up duties, please do them efficiently and promptly.</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Silence is to be observed in the classroom.  Unnecessary interruption, conversation, noise or disrespectfulness will </w:t>
      </w:r>
      <w:proofErr w:type="gramStart"/>
      <w:r>
        <w:rPr>
          <w:rFonts w:ascii="Times New Roman" w:eastAsia="Times New Roman" w:hAnsi="Times New Roman" w:cs="Times New Roman"/>
          <w:color w:val="000000"/>
          <w:sz w:val="20"/>
          <w:szCs w:val="20"/>
        </w:rPr>
        <w:t>absolutely not</w:t>
      </w:r>
      <w:proofErr w:type="gramEnd"/>
      <w:r>
        <w:rPr>
          <w:rFonts w:ascii="Times New Roman" w:eastAsia="Times New Roman" w:hAnsi="Times New Roman" w:cs="Times New Roman"/>
          <w:color w:val="000000"/>
          <w:sz w:val="20"/>
          <w:szCs w:val="20"/>
        </w:rPr>
        <w:t xml:space="preserve"> be tolerated.  Students are expected to be alert and attentive.  Students may be dismissed for sleeping during theory or lecture instruction.</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 xml:space="preserve">Students </w:t>
      </w:r>
      <w:r w:rsidR="00D46BD9">
        <w:rPr>
          <w:rFonts w:ascii="Times New Roman" w:eastAsia="Times New Roman" w:hAnsi="Times New Roman" w:cs="Times New Roman"/>
          <w:color w:val="000000"/>
          <w:sz w:val="20"/>
          <w:szCs w:val="20"/>
        </w:rPr>
        <w:t xml:space="preserve">are always to look professional </w:t>
      </w:r>
      <w:r>
        <w:rPr>
          <w:rFonts w:ascii="Times New Roman" w:eastAsia="Times New Roman" w:hAnsi="Times New Roman" w:cs="Times New Roman"/>
          <w:color w:val="000000"/>
          <w:sz w:val="20"/>
          <w:szCs w:val="20"/>
        </w:rPr>
        <w:t xml:space="preserve">and must wear clean </w:t>
      </w:r>
      <w:r w:rsidR="00930B21">
        <w:rPr>
          <w:rFonts w:ascii="Times New Roman" w:eastAsia="Times New Roman" w:hAnsi="Times New Roman" w:cs="Times New Roman"/>
          <w:color w:val="000000"/>
          <w:sz w:val="20"/>
          <w:szCs w:val="20"/>
        </w:rPr>
        <w:t xml:space="preserve">black </w:t>
      </w:r>
      <w:r>
        <w:rPr>
          <w:rFonts w:ascii="Times New Roman" w:eastAsia="Times New Roman" w:hAnsi="Times New Roman" w:cs="Times New Roman"/>
          <w:color w:val="000000"/>
          <w:sz w:val="20"/>
          <w:szCs w:val="20"/>
        </w:rPr>
        <w:t>uniforms dail</w:t>
      </w:r>
      <w:r w:rsidR="00930B21">
        <w:rPr>
          <w:rFonts w:ascii="Times New Roman" w:eastAsia="Times New Roman" w:hAnsi="Times New Roman" w:cs="Times New Roman"/>
          <w:color w:val="000000"/>
          <w:sz w:val="20"/>
          <w:szCs w:val="20"/>
        </w:rPr>
        <w:t xml:space="preserve">y. </w:t>
      </w:r>
      <w:r>
        <w:rPr>
          <w:rFonts w:ascii="Times New Roman" w:eastAsia="Times New Roman" w:hAnsi="Times New Roman" w:cs="Times New Roman"/>
          <w:color w:val="000000"/>
          <w:sz w:val="20"/>
          <w:szCs w:val="20"/>
        </w:rPr>
        <w:t>Deodorant must be won daily.</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must obey rules of personal hygiene. All students must wear clean uniforms and deodorant daily.  Students may be dismissed for uncleanliness.</w:t>
      </w:r>
    </w:p>
    <w:p w:rsidR="00E11363" w:rsidRDefault="00E11363">
      <w:pPr>
        <w:rPr>
          <w:rFonts w:ascii="Times New Roman" w:eastAsia="Times New Roman" w:hAnsi="Times New Roman" w:cs="Times New Roman"/>
          <w:color w:val="000000"/>
          <w:sz w:val="20"/>
          <w:szCs w:val="20"/>
        </w:rPr>
      </w:pPr>
    </w:p>
    <w:p w:rsidR="009632AC" w:rsidRDefault="009632AC" w:rsidP="00EE20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wearing soiled uniforms or shoes will not be allowed on the laboratory floor and will be asked to clock out to change.</w:t>
      </w:r>
    </w:p>
    <w:p w:rsidR="009632AC" w:rsidRDefault="009632AC">
      <w:pPr>
        <w:rPr>
          <w:rFonts w:ascii="Times New Roman" w:eastAsia="Times New Roman" w:hAnsi="Times New Roman" w:cs="Times New Roman"/>
          <w:color w:val="000000"/>
          <w:sz w:val="20"/>
          <w:szCs w:val="20"/>
        </w:rPr>
      </w:pPr>
    </w:p>
    <w:p w:rsidR="00EE20FA" w:rsidRDefault="00EE20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Uniforms with names are required. </w:t>
      </w:r>
    </w:p>
    <w:p w:rsidR="00EE20FA" w:rsidRDefault="00EE20FA">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Each student is responsible for keeping his or her chair and individual workstation clean.  All dirty towels are to be put in the </w:t>
      </w:r>
      <w:r>
        <w:rPr>
          <w:rFonts w:ascii="Times New Roman" w:eastAsia="Times New Roman" w:hAnsi="Times New Roman" w:cs="Times New Roman"/>
          <w:color w:val="000000"/>
          <w:sz w:val="20"/>
          <w:szCs w:val="20"/>
        </w:rPr>
        <w:lastRenderedPageBreak/>
        <w:t>towel bins.</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cell phone use while on the clock.</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Rules and regulations may be subject to revisions and changes during your attendance.  Therefore, you must abide by those which may come into effect during your attendance, as well as the above listed rules and regulations.</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8"/>
          <w:szCs w:val="28"/>
        </w:rPr>
        <w:t>GROUNDS FOR TERMINATION</w:t>
      </w:r>
      <w:r w:rsidR="00E11363">
        <w:rPr>
          <w:rFonts w:ascii="Times New Roman" w:eastAsia="Times New Roman" w:hAnsi="Times New Roman" w:cs="Times New Roman"/>
          <w:b/>
          <w:bCs/>
          <w:color w:val="000000"/>
          <w:sz w:val="28"/>
          <w:szCs w:val="28"/>
        </w:rPr>
        <w:t xml:space="preserve">  </w:t>
      </w:r>
    </w:p>
    <w:p w:rsidR="009632AC" w:rsidRDefault="009632AC">
      <w:pPr>
        <w:jc w:val="center"/>
        <w:rPr>
          <w:rFonts w:ascii="Times New Roman" w:eastAsia="Times New Roman" w:hAnsi="Times New Roman" w:cs="Times New Roman"/>
          <w:b/>
          <w:bCs/>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agree to comply with all rules, regulations, policies and procedures, upon enrollment, as they have been provided to me.  The school has the right to terminate my enrollment for violations of these policies, of which I will be notified in writing.  The school has the right to delete or modify these policies, of which I will also be notified in writing.  In addition, grounds for termination are </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follows:</w:t>
      </w:r>
    </w:p>
    <w:p w:rsidR="009632AC" w:rsidRDefault="009632AC">
      <w:pPr>
        <w:rPr>
          <w:rFonts w:ascii="Times New Roman" w:eastAsia="Times New Roman" w:hAnsi="Times New Roman" w:cs="Times New Roman"/>
          <w:color w:val="000000"/>
          <w:sz w:val="20"/>
          <w:szCs w:val="20"/>
        </w:rPr>
      </w:pPr>
    </w:p>
    <w:p w:rsidR="009632AC" w:rsidRDefault="009632AC">
      <w:pPr>
        <w:tabs>
          <w:tab w:val="left" w:pos="3600"/>
        </w:tabs>
        <w:ind w:left="1800" w:hanging="360"/>
        <w:rPr>
          <w:rFonts w:ascii="Symbol" w:eastAsia="Symbol" w:hAnsi="Symbol" w:cs="Symbo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Insufficient satisfactory progress, as established</w:t>
      </w:r>
    </w:p>
    <w:p w:rsidR="009632AC" w:rsidRDefault="009632AC">
      <w:pPr>
        <w:tabs>
          <w:tab w:val="left" w:pos="3600"/>
        </w:tabs>
        <w:ind w:left="1800" w:hanging="360"/>
        <w:rPr>
          <w:rFonts w:ascii="Symbol" w:eastAsia="Symbol" w:hAnsi="Symbol" w:cs="Symbo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Nonpayment, as established</w:t>
      </w:r>
    </w:p>
    <w:p w:rsidR="009632AC" w:rsidRDefault="009632AC">
      <w:pPr>
        <w:tabs>
          <w:tab w:val="left" w:pos="3600"/>
        </w:tabs>
        <w:ind w:left="1800" w:hanging="360"/>
        <w:rPr>
          <w:rFonts w:ascii="Symbol" w:eastAsia="Symbol" w:hAnsi="Symbol" w:cs="Symbo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Insubordination or refusal to follow directions</w:t>
      </w:r>
    </w:p>
    <w:p w:rsidR="009632AC" w:rsidRDefault="009632AC">
      <w:pPr>
        <w:tabs>
          <w:tab w:val="left" w:pos="3600"/>
        </w:tabs>
        <w:ind w:left="1800" w:hanging="360"/>
        <w:rPr>
          <w:rFonts w:ascii="Symbol" w:eastAsia="Symbol" w:hAnsi="Symbol" w:cs="Symbo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Profanity, indecency or any behavior deemed inappropriate</w:t>
      </w:r>
    </w:p>
    <w:p w:rsidR="009632AC" w:rsidRDefault="009632AC">
      <w:pPr>
        <w:tabs>
          <w:tab w:val="left" w:pos="3600"/>
        </w:tabs>
        <w:ind w:left="1800" w:hanging="360"/>
        <w:rPr>
          <w:rFonts w:ascii="Symbol" w:eastAsia="Symbol" w:hAnsi="Symbol" w:cs="Symbo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Gossiping or causing dissention between students, patron or staff</w:t>
      </w:r>
    </w:p>
    <w:p w:rsidR="009632AC" w:rsidRDefault="009632AC">
      <w:pPr>
        <w:tabs>
          <w:tab w:val="left" w:pos="3600"/>
        </w:tabs>
        <w:ind w:left="1800" w:hanging="360"/>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Refusal to follow the dress code, as established or amended.</w:t>
      </w:r>
    </w:p>
    <w:p w:rsidR="009632AC" w:rsidRDefault="009632AC">
      <w:pPr>
        <w:ind w:left="1440"/>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8"/>
          <w:szCs w:val="28"/>
        </w:rPr>
        <w:t>CODE OF CONDUCT</w:t>
      </w:r>
      <w:r w:rsidR="00E11363">
        <w:rPr>
          <w:rFonts w:ascii="Times New Roman" w:eastAsia="Times New Roman" w:hAnsi="Times New Roman" w:cs="Times New Roman"/>
          <w:b/>
          <w:bCs/>
          <w:color w:val="000000"/>
          <w:sz w:val="28"/>
          <w:szCs w:val="28"/>
        </w:rPr>
        <w:t xml:space="preserve">  </w:t>
      </w:r>
    </w:p>
    <w:p w:rsidR="009632AC" w:rsidRDefault="009632AC">
      <w:pPr>
        <w:jc w:val="center"/>
        <w:rPr>
          <w:rFonts w:ascii="Times New Roman" w:eastAsia="Times New Roman" w:hAnsi="Times New Roman" w:cs="Times New Roman"/>
          <w:b/>
          <w:bCs/>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Instructors, staff and students </w:t>
      </w:r>
      <w:proofErr w:type="gramStart"/>
      <w:r>
        <w:rPr>
          <w:rFonts w:ascii="Times New Roman" w:eastAsia="Times New Roman" w:hAnsi="Times New Roman" w:cs="Times New Roman"/>
          <w:color w:val="000000"/>
          <w:sz w:val="20"/>
          <w:szCs w:val="20"/>
        </w:rPr>
        <w:t>are to display professional behavior at all times</w:t>
      </w:r>
      <w:proofErr w:type="gramEnd"/>
      <w:r>
        <w:rPr>
          <w:rFonts w:ascii="Times New Roman" w:eastAsia="Times New Roman" w:hAnsi="Times New Roman" w:cs="Times New Roman"/>
          <w:color w:val="000000"/>
          <w:sz w:val="20"/>
          <w:szCs w:val="20"/>
        </w:rPr>
        <w:t>.  No use of profanity, indecency or any behavior deemed inappropriate or offensive.</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gossiping or causing discord among student, staff or patrons.</w:t>
      </w: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Failure to </w:t>
      </w:r>
      <w:r w:rsidR="00BD15CF">
        <w:rPr>
          <w:rFonts w:ascii="Times New Roman" w:eastAsia="Times New Roman" w:hAnsi="Times New Roman" w:cs="Times New Roman"/>
          <w:color w:val="000000"/>
          <w:sz w:val="20"/>
          <w:szCs w:val="20"/>
        </w:rPr>
        <w:t>maintain this code of conduct a</w:t>
      </w:r>
      <w:r>
        <w:rPr>
          <w:rFonts w:ascii="Times New Roman" w:eastAsia="Times New Roman" w:hAnsi="Times New Roman" w:cs="Times New Roman"/>
          <w:color w:val="000000"/>
          <w:sz w:val="20"/>
          <w:szCs w:val="20"/>
        </w:rPr>
        <w:t xml:space="preserve"> cause dismissal with no appeals possible.</w:t>
      </w:r>
    </w:p>
    <w:p w:rsidR="009632AC" w:rsidRDefault="009632AC">
      <w:pPr>
        <w:rPr>
          <w:rFonts w:ascii="Times New Roman" w:eastAsia="Times New Roman" w:hAnsi="Times New Roman" w:cs="Times New Roman"/>
          <w:color w:val="000000"/>
          <w:sz w:val="20"/>
          <w:szCs w:val="20"/>
        </w:rPr>
      </w:pPr>
    </w:p>
    <w:p w:rsidR="004B736F" w:rsidRDefault="004B736F">
      <w:pPr>
        <w:jc w:val="center"/>
        <w:rPr>
          <w:rFonts w:ascii="Times New Roman" w:eastAsia="Times New Roman" w:hAnsi="Times New Roman" w:cs="Times New Roman"/>
          <w:b/>
          <w:bCs/>
          <w:color w:val="000000"/>
          <w:sz w:val="28"/>
          <w:szCs w:val="28"/>
        </w:rPr>
      </w:pPr>
    </w:p>
    <w:p w:rsidR="00B61C90" w:rsidRDefault="00B61C90">
      <w:pPr>
        <w:jc w:val="center"/>
        <w:rPr>
          <w:rFonts w:ascii="Times New Roman" w:eastAsia="Times New Roman" w:hAnsi="Times New Roman" w:cs="Times New Roman"/>
          <w:b/>
          <w:bCs/>
          <w:color w:val="000000"/>
          <w:sz w:val="28"/>
          <w:szCs w:val="28"/>
        </w:rPr>
      </w:pPr>
    </w:p>
    <w:p w:rsidR="004B736F" w:rsidRDefault="004B736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LEAVE OF ABSENCE </w:t>
      </w:r>
    </w:p>
    <w:p w:rsidR="004B736F" w:rsidRPr="004B736F" w:rsidRDefault="004B736F" w:rsidP="004B736F">
      <w:pPr>
        <w:pStyle w:val="BodyText"/>
        <w:numPr>
          <w:ilvl w:val="0"/>
          <w:numId w:val="13"/>
        </w:numPr>
        <w:suppressAutoHyphens w:val="0"/>
        <w:ind w:right="150"/>
        <w:rPr>
          <w:rFonts w:ascii="Times New Roman" w:hAnsi="Times New Roman" w:cs="Times New Roman"/>
          <w:b/>
          <w:sz w:val="20"/>
          <w:szCs w:val="20"/>
        </w:rPr>
      </w:pPr>
      <w:r w:rsidRPr="004B736F">
        <w:rPr>
          <w:rFonts w:ascii="Times New Roman" w:hAnsi="Times New Roman" w:cs="Times New Roman"/>
          <w:sz w:val="20"/>
          <w:szCs w:val="20"/>
        </w:rPr>
        <w:t xml:space="preserve">In some emergencies a student may need to leave school temporarily with the intention of resuming the program </w:t>
      </w:r>
      <w:proofErr w:type="gramStart"/>
      <w:r w:rsidRPr="004B736F">
        <w:rPr>
          <w:rFonts w:ascii="Times New Roman" w:hAnsi="Times New Roman" w:cs="Times New Roman"/>
          <w:sz w:val="20"/>
          <w:szCs w:val="20"/>
        </w:rPr>
        <w:t>at a later date</w:t>
      </w:r>
      <w:proofErr w:type="gramEnd"/>
      <w:r w:rsidRPr="004B736F">
        <w:rPr>
          <w:rFonts w:ascii="Times New Roman" w:hAnsi="Times New Roman" w:cs="Times New Roman"/>
          <w:sz w:val="20"/>
          <w:szCs w:val="20"/>
        </w:rPr>
        <w:t>.  An authorized leave of absence (LOA) is a temporary interruption in a student’s program of study. LOA refers to the specific time period during a program</w:t>
      </w:r>
      <w:r w:rsidRPr="004B736F">
        <w:rPr>
          <w:rFonts w:ascii="Times New Roman" w:hAnsi="Times New Roman" w:cs="Times New Roman"/>
          <w:spacing w:val="-34"/>
          <w:sz w:val="20"/>
          <w:szCs w:val="20"/>
        </w:rPr>
        <w:t xml:space="preserve"> </w:t>
      </w:r>
      <w:r w:rsidRPr="004B736F">
        <w:rPr>
          <w:rFonts w:ascii="Times New Roman" w:hAnsi="Times New Roman" w:cs="Times New Roman"/>
          <w:sz w:val="20"/>
          <w:szCs w:val="20"/>
        </w:rPr>
        <w:t xml:space="preserve">when a student is not in attendance. </w:t>
      </w:r>
      <w:r w:rsidR="00D46BD9" w:rsidRPr="004B736F">
        <w:rPr>
          <w:rFonts w:ascii="Times New Roman" w:hAnsi="Times New Roman" w:cs="Times New Roman"/>
          <w:sz w:val="20"/>
          <w:szCs w:val="20"/>
        </w:rPr>
        <w:t>A</w:t>
      </w:r>
      <w:r w:rsidRPr="004B736F">
        <w:rPr>
          <w:rFonts w:ascii="Times New Roman" w:hAnsi="Times New Roman" w:cs="Times New Roman"/>
          <w:sz w:val="20"/>
          <w:szCs w:val="20"/>
        </w:rPr>
        <w:t xml:space="preserve"> LOA is not required if a student is not in attendance only for an institutionally scheduled break. However, a scheduled break may occur during a</w:t>
      </w:r>
      <w:r w:rsidRPr="004B736F">
        <w:rPr>
          <w:rFonts w:ascii="Times New Roman" w:hAnsi="Times New Roman" w:cs="Times New Roman"/>
          <w:spacing w:val="-11"/>
          <w:sz w:val="20"/>
          <w:szCs w:val="20"/>
        </w:rPr>
        <w:t xml:space="preserve"> </w:t>
      </w:r>
      <w:r w:rsidRPr="004B736F">
        <w:rPr>
          <w:rFonts w:ascii="Times New Roman" w:hAnsi="Times New Roman" w:cs="Times New Roman"/>
          <w:sz w:val="20"/>
          <w:szCs w:val="20"/>
        </w:rPr>
        <w:t>LOA</w:t>
      </w:r>
      <w:r w:rsidR="005933F2">
        <w:rPr>
          <w:rFonts w:ascii="Times New Roman" w:hAnsi="Times New Roman" w:cs="Times New Roman"/>
          <w:sz w:val="20"/>
          <w:szCs w:val="20"/>
        </w:rPr>
        <w:t>.</w:t>
      </w:r>
    </w:p>
    <w:p w:rsidR="004B736F" w:rsidRPr="004B736F" w:rsidRDefault="004B736F" w:rsidP="004B736F">
      <w:pPr>
        <w:pStyle w:val="BodyText"/>
        <w:numPr>
          <w:ilvl w:val="0"/>
          <w:numId w:val="13"/>
        </w:numPr>
        <w:suppressAutoHyphens w:val="0"/>
        <w:ind w:right="150"/>
        <w:rPr>
          <w:rFonts w:ascii="Times New Roman" w:hAnsi="Times New Roman" w:cs="Times New Roman"/>
          <w:b/>
          <w:sz w:val="20"/>
          <w:szCs w:val="20"/>
        </w:rPr>
      </w:pPr>
      <w:r w:rsidRPr="004B736F">
        <w:rPr>
          <w:rFonts w:ascii="Times New Roman" w:hAnsi="Times New Roman" w:cs="Times New Roman"/>
          <w:sz w:val="20"/>
          <w:szCs w:val="20"/>
        </w:rPr>
        <w:t xml:space="preserve">A LOA must meet certain conditions to be counted as a temporary interruption in a student’s education instead of being counted as a withdrawal requiring an institution to perform a refund calculation.  In order for </w:t>
      </w:r>
      <w:proofErr w:type="gramStart"/>
      <w:r w:rsidRPr="004B736F">
        <w:rPr>
          <w:rFonts w:ascii="Times New Roman" w:hAnsi="Times New Roman" w:cs="Times New Roman"/>
          <w:sz w:val="20"/>
          <w:szCs w:val="20"/>
        </w:rPr>
        <w:t>an</w:t>
      </w:r>
      <w:proofErr w:type="gramEnd"/>
      <w:r w:rsidRPr="004B736F">
        <w:rPr>
          <w:rFonts w:ascii="Times New Roman" w:hAnsi="Times New Roman" w:cs="Times New Roman"/>
          <w:sz w:val="20"/>
          <w:szCs w:val="20"/>
        </w:rPr>
        <w:t xml:space="preserve"> LOA to qualify as an approved LOA:  </w:t>
      </w:r>
    </w:p>
    <w:p w:rsidR="004B736F" w:rsidRPr="00246B21" w:rsidRDefault="004B736F" w:rsidP="00246B21">
      <w:pPr>
        <w:pStyle w:val="BodyText"/>
        <w:numPr>
          <w:ilvl w:val="0"/>
          <w:numId w:val="14"/>
        </w:numPr>
        <w:suppressAutoHyphens w:val="0"/>
        <w:ind w:left="810" w:right="150" w:hanging="270"/>
        <w:rPr>
          <w:rFonts w:ascii="Times New Roman" w:hAnsi="Times New Roman" w:cs="Times New Roman"/>
          <w:b/>
          <w:sz w:val="20"/>
          <w:szCs w:val="20"/>
        </w:rPr>
      </w:pPr>
      <w:r w:rsidRPr="004B736F">
        <w:rPr>
          <w:rFonts w:ascii="Times New Roman" w:hAnsi="Times New Roman" w:cs="Times New Roman"/>
          <w:sz w:val="20"/>
          <w:szCs w:val="20"/>
        </w:rPr>
        <w:t>All requests for leaves of absence be submitted in advance in writing, include the reason for the student’s request, and include the student’s signature.</w:t>
      </w:r>
      <w:r>
        <w:rPr>
          <w:rFonts w:ascii="Times New Roman" w:hAnsi="Times New Roman" w:cs="Times New Roman"/>
          <w:sz w:val="20"/>
          <w:szCs w:val="20"/>
        </w:rPr>
        <w:t xml:space="preserve"> </w:t>
      </w:r>
      <w:r w:rsidRPr="004B736F">
        <w:rPr>
          <w:rFonts w:ascii="Times New Roman" w:hAnsi="Times New Roman" w:cs="Times New Roman"/>
          <w:b/>
          <w:sz w:val="20"/>
          <w:szCs w:val="20"/>
        </w:rPr>
        <w:t>ALL LOA’s are subject to approval from the office</w:t>
      </w:r>
      <w:r>
        <w:rPr>
          <w:rFonts w:ascii="Times New Roman" w:hAnsi="Times New Roman" w:cs="Times New Roman"/>
          <w:sz w:val="20"/>
          <w:szCs w:val="20"/>
        </w:rPr>
        <w:t>.</w:t>
      </w:r>
      <w:r w:rsidRPr="004B736F">
        <w:rPr>
          <w:rFonts w:ascii="Times New Roman" w:hAnsi="Times New Roman" w:cs="Times New Roman"/>
          <w:color w:val="FF0000"/>
          <w:sz w:val="20"/>
          <w:szCs w:val="20"/>
        </w:rPr>
        <w:t xml:space="preserve"> </w:t>
      </w:r>
    </w:p>
    <w:p w:rsidR="00B61C90" w:rsidRPr="00B61C90" w:rsidRDefault="00EE20FA" w:rsidP="004B736F">
      <w:pPr>
        <w:pStyle w:val="BodyText"/>
        <w:numPr>
          <w:ilvl w:val="0"/>
          <w:numId w:val="14"/>
        </w:numPr>
        <w:suppressAutoHyphens w:val="0"/>
        <w:ind w:left="810" w:right="150" w:hanging="270"/>
        <w:rPr>
          <w:rFonts w:ascii="Times New Roman" w:hAnsi="Times New Roman" w:cs="Times New Roman"/>
          <w:b/>
          <w:sz w:val="20"/>
          <w:szCs w:val="20"/>
        </w:rPr>
      </w:pPr>
      <w:r w:rsidRPr="00B61C90">
        <w:rPr>
          <w:rFonts w:ascii="Times New Roman" w:hAnsi="Times New Roman" w:cs="Times New Roman"/>
          <w:sz w:val="20"/>
          <w:szCs w:val="20"/>
        </w:rPr>
        <w:t xml:space="preserve">A Student must apply in advance for a LOA unless unforeseen circumstances prevent the student from doing so. For example, if a student were injured in a car accident and needed a few weeks to recover before returning to institution, the student would not have been able to request the LOA in advance. The school may grant an LOA </w:t>
      </w:r>
      <w:proofErr w:type="gramStart"/>
      <w:r w:rsidRPr="00B61C90">
        <w:rPr>
          <w:rFonts w:ascii="Times New Roman" w:hAnsi="Times New Roman" w:cs="Times New Roman"/>
          <w:sz w:val="20"/>
          <w:szCs w:val="20"/>
        </w:rPr>
        <w:t>to  a</w:t>
      </w:r>
      <w:proofErr w:type="gramEnd"/>
      <w:r w:rsidRPr="00B61C90">
        <w:rPr>
          <w:rFonts w:ascii="Times New Roman" w:hAnsi="Times New Roman" w:cs="Times New Roman"/>
          <w:sz w:val="20"/>
          <w:szCs w:val="20"/>
        </w:rPr>
        <w:t xml:space="preserve"> student who did not provide the request prior to the LOA due to unforeseen circumstances. The reason for the decision will be documented </w:t>
      </w:r>
      <w:r w:rsidR="00B61C90" w:rsidRPr="00B61C90">
        <w:rPr>
          <w:rFonts w:ascii="Times New Roman" w:hAnsi="Times New Roman" w:cs="Times New Roman"/>
          <w:sz w:val="20"/>
          <w:szCs w:val="20"/>
        </w:rPr>
        <w:t xml:space="preserve">and the request for the LOA will be collected from the student </w:t>
      </w:r>
      <w:proofErr w:type="gramStart"/>
      <w:r w:rsidR="00B61C90" w:rsidRPr="00B61C90">
        <w:rPr>
          <w:rFonts w:ascii="Times New Roman" w:hAnsi="Times New Roman" w:cs="Times New Roman"/>
          <w:sz w:val="20"/>
          <w:szCs w:val="20"/>
        </w:rPr>
        <w:t>at a later date</w:t>
      </w:r>
      <w:proofErr w:type="gramEnd"/>
      <w:r w:rsidR="00B61C90" w:rsidRPr="00B61C90">
        <w:rPr>
          <w:rFonts w:ascii="Times New Roman" w:hAnsi="Times New Roman" w:cs="Times New Roman"/>
          <w:sz w:val="20"/>
          <w:szCs w:val="20"/>
        </w:rPr>
        <w:t>. In this example, the beginning date of the approved LOA would be determined by the institution to be the first date the student was unable to attend the institution because of the accident</w:t>
      </w:r>
      <w:r w:rsidR="00B61C90">
        <w:rPr>
          <w:rFonts w:ascii="Times New Roman" w:hAnsi="Times New Roman" w:cs="Times New Roman"/>
          <w:sz w:val="20"/>
          <w:szCs w:val="20"/>
        </w:rPr>
        <w:t>.</w:t>
      </w:r>
    </w:p>
    <w:p w:rsidR="00B61C90" w:rsidRPr="00B61C90" w:rsidRDefault="00B61C90" w:rsidP="004B736F">
      <w:pPr>
        <w:pStyle w:val="BodyText"/>
        <w:numPr>
          <w:ilvl w:val="0"/>
          <w:numId w:val="14"/>
        </w:numPr>
        <w:suppressAutoHyphens w:val="0"/>
        <w:ind w:left="810" w:right="150" w:hanging="270"/>
        <w:rPr>
          <w:rFonts w:ascii="Times New Roman" w:hAnsi="Times New Roman" w:cs="Times New Roman"/>
          <w:b/>
          <w:sz w:val="20"/>
          <w:szCs w:val="20"/>
        </w:rPr>
      </w:pPr>
      <w:r>
        <w:rPr>
          <w:rFonts w:ascii="Times New Roman" w:hAnsi="Times New Roman" w:cs="Times New Roman"/>
          <w:sz w:val="20"/>
          <w:szCs w:val="20"/>
        </w:rPr>
        <w:t>The student must follow the institution’s policy in requesting the LOA;</w:t>
      </w:r>
    </w:p>
    <w:p w:rsidR="004B736F" w:rsidRPr="00B61C90" w:rsidRDefault="00EB4074" w:rsidP="004B736F">
      <w:pPr>
        <w:pStyle w:val="BodyText"/>
        <w:numPr>
          <w:ilvl w:val="0"/>
          <w:numId w:val="14"/>
        </w:numPr>
        <w:suppressAutoHyphens w:val="0"/>
        <w:ind w:left="810" w:right="150" w:hanging="270"/>
        <w:rPr>
          <w:rFonts w:ascii="Times New Roman" w:hAnsi="Times New Roman" w:cs="Times New Roman"/>
          <w:b/>
          <w:sz w:val="20"/>
          <w:szCs w:val="20"/>
        </w:rPr>
      </w:pPr>
      <w:r w:rsidRPr="00B61C90">
        <w:rPr>
          <w:rFonts w:ascii="Times New Roman" w:hAnsi="Times New Roman" w:cs="Times New Roman"/>
          <w:sz w:val="20"/>
          <w:szCs w:val="20"/>
        </w:rPr>
        <w:lastRenderedPageBreak/>
        <w:t xml:space="preserve"> </w:t>
      </w:r>
      <w:r w:rsidR="00B61C90">
        <w:rPr>
          <w:rFonts w:ascii="Times New Roman" w:hAnsi="Times New Roman" w:cs="Times New Roman"/>
          <w:sz w:val="20"/>
          <w:szCs w:val="20"/>
        </w:rPr>
        <w:t>There must be a reasonable expectation that the student will return from the LOA;</w:t>
      </w:r>
    </w:p>
    <w:p w:rsidR="00B61C90" w:rsidRPr="00B61C90" w:rsidRDefault="00B61C90" w:rsidP="004B736F">
      <w:pPr>
        <w:pStyle w:val="BodyText"/>
        <w:numPr>
          <w:ilvl w:val="0"/>
          <w:numId w:val="14"/>
        </w:numPr>
        <w:suppressAutoHyphens w:val="0"/>
        <w:ind w:left="810" w:right="150" w:hanging="270"/>
        <w:rPr>
          <w:rFonts w:ascii="Times New Roman" w:hAnsi="Times New Roman" w:cs="Times New Roman"/>
          <w:b/>
          <w:sz w:val="20"/>
          <w:szCs w:val="20"/>
        </w:rPr>
      </w:pPr>
      <w:r>
        <w:rPr>
          <w:rFonts w:ascii="Times New Roman" w:hAnsi="Times New Roman" w:cs="Times New Roman"/>
          <w:sz w:val="20"/>
          <w:szCs w:val="20"/>
        </w:rPr>
        <w:t xml:space="preserve">Following the review by KY State Board of Cosmetology, the request will be approved or denied, the decision will be noted on the written request, in accordance with the institution’s policy; </w:t>
      </w:r>
    </w:p>
    <w:p w:rsidR="004B736F" w:rsidRPr="004B736F" w:rsidRDefault="004B736F" w:rsidP="004B736F">
      <w:pPr>
        <w:pStyle w:val="BodyText"/>
        <w:numPr>
          <w:ilvl w:val="0"/>
          <w:numId w:val="14"/>
        </w:numPr>
        <w:suppressAutoHyphens w:val="0"/>
        <w:ind w:left="810" w:right="150" w:hanging="270"/>
        <w:rPr>
          <w:rFonts w:ascii="Times New Roman" w:hAnsi="Times New Roman" w:cs="Times New Roman"/>
          <w:b/>
          <w:sz w:val="20"/>
          <w:szCs w:val="20"/>
        </w:rPr>
      </w:pPr>
      <w:r w:rsidRPr="004B736F">
        <w:rPr>
          <w:rFonts w:ascii="Times New Roman" w:hAnsi="Times New Roman" w:cs="Times New Roman"/>
          <w:sz w:val="20"/>
          <w:szCs w:val="20"/>
        </w:rPr>
        <w:t>No additional institutional</w:t>
      </w:r>
      <w:r w:rsidRPr="004B736F">
        <w:rPr>
          <w:rFonts w:ascii="Times New Roman" w:hAnsi="Times New Roman" w:cs="Times New Roman"/>
          <w:spacing w:val="-40"/>
          <w:sz w:val="20"/>
          <w:szCs w:val="20"/>
        </w:rPr>
        <w:t xml:space="preserve"> </w:t>
      </w:r>
      <w:r w:rsidRPr="004B736F">
        <w:rPr>
          <w:rFonts w:ascii="Times New Roman" w:hAnsi="Times New Roman" w:cs="Times New Roman"/>
          <w:sz w:val="20"/>
          <w:szCs w:val="20"/>
        </w:rPr>
        <w:t>charges as a result of the</w:t>
      </w:r>
      <w:r w:rsidRPr="004B736F">
        <w:rPr>
          <w:rFonts w:ascii="Times New Roman" w:hAnsi="Times New Roman" w:cs="Times New Roman"/>
          <w:spacing w:val="-9"/>
          <w:sz w:val="20"/>
          <w:szCs w:val="20"/>
        </w:rPr>
        <w:t xml:space="preserve"> </w:t>
      </w:r>
      <w:r w:rsidRPr="004B736F">
        <w:rPr>
          <w:rFonts w:ascii="Times New Roman" w:hAnsi="Times New Roman" w:cs="Times New Roman"/>
          <w:sz w:val="20"/>
          <w:szCs w:val="20"/>
        </w:rPr>
        <w:t xml:space="preserve">LOA; </w:t>
      </w:r>
    </w:p>
    <w:p w:rsidR="004B736F" w:rsidRPr="004B736F" w:rsidRDefault="004B736F" w:rsidP="004B736F">
      <w:pPr>
        <w:pStyle w:val="BodyText"/>
        <w:numPr>
          <w:ilvl w:val="0"/>
          <w:numId w:val="14"/>
        </w:numPr>
        <w:suppressAutoHyphens w:val="0"/>
        <w:ind w:left="810" w:right="150" w:hanging="270"/>
        <w:rPr>
          <w:rFonts w:ascii="Times New Roman" w:hAnsi="Times New Roman" w:cs="Times New Roman"/>
          <w:b/>
          <w:sz w:val="20"/>
          <w:szCs w:val="20"/>
        </w:rPr>
      </w:pPr>
      <w:r w:rsidRPr="004B736F">
        <w:rPr>
          <w:rFonts w:ascii="Times New Roman" w:hAnsi="Times New Roman" w:cs="Times New Roman"/>
          <w:b/>
          <w:sz w:val="20"/>
          <w:szCs w:val="20"/>
        </w:rPr>
        <w:t>The LOA together with any additional leaves of absence must not exceed a</w:t>
      </w:r>
      <w:r w:rsidRPr="004B736F">
        <w:rPr>
          <w:rFonts w:ascii="Times New Roman" w:hAnsi="Times New Roman" w:cs="Times New Roman"/>
          <w:b/>
          <w:spacing w:val="-41"/>
          <w:sz w:val="20"/>
          <w:szCs w:val="20"/>
        </w:rPr>
        <w:t xml:space="preserve"> </w:t>
      </w:r>
      <w:r w:rsidRPr="004B736F">
        <w:rPr>
          <w:rFonts w:ascii="Times New Roman" w:hAnsi="Times New Roman" w:cs="Times New Roman"/>
          <w:b/>
          <w:sz w:val="20"/>
          <w:szCs w:val="20"/>
        </w:rPr>
        <w:t>total of 180 days in any 12-month</w:t>
      </w:r>
      <w:r w:rsidRPr="004B736F">
        <w:rPr>
          <w:rFonts w:ascii="Times New Roman" w:hAnsi="Times New Roman" w:cs="Times New Roman"/>
          <w:b/>
          <w:spacing w:val="-16"/>
          <w:sz w:val="20"/>
          <w:szCs w:val="20"/>
        </w:rPr>
        <w:t xml:space="preserve"> </w:t>
      </w:r>
      <w:r w:rsidRPr="004B736F">
        <w:rPr>
          <w:rFonts w:ascii="Times New Roman" w:hAnsi="Times New Roman" w:cs="Times New Roman"/>
          <w:b/>
          <w:sz w:val="20"/>
          <w:szCs w:val="20"/>
        </w:rPr>
        <w:t>period</w:t>
      </w:r>
      <w:r w:rsidRPr="004B736F">
        <w:rPr>
          <w:rFonts w:ascii="Times New Roman" w:hAnsi="Times New Roman" w:cs="Times New Roman"/>
          <w:sz w:val="20"/>
          <w:szCs w:val="20"/>
        </w:rPr>
        <w:t xml:space="preserve">; </w:t>
      </w:r>
    </w:p>
    <w:p w:rsidR="004B736F" w:rsidRPr="004B736F" w:rsidRDefault="004B736F" w:rsidP="004B736F">
      <w:pPr>
        <w:pStyle w:val="BodyText"/>
        <w:numPr>
          <w:ilvl w:val="0"/>
          <w:numId w:val="14"/>
        </w:numPr>
        <w:suppressAutoHyphens w:val="0"/>
        <w:ind w:left="810" w:right="150" w:hanging="270"/>
        <w:rPr>
          <w:rFonts w:ascii="Times New Roman" w:hAnsi="Times New Roman" w:cs="Times New Roman"/>
          <w:b/>
          <w:sz w:val="20"/>
          <w:szCs w:val="20"/>
        </w:rPr>
      </w:pPr>
      <w:r w:rsidRPr="004B736F">
        <w:rPr>
          <w:rFonts w:ascii="Times New Roman" w:hAnsi="Times New Roman" w:cs="Times New Roman"/>
          <w:sz w:val="20"/>
          <w:szCs w:val="20"/>
        </w:rPr>
        <w:t>A student granted</w:t>
      </w:r>
      <w:r w:rsidR="002E15F6">
        <w:rPr>
          <w:rFonts w:ascii="Times New Roman" w:hAnsi="Times New Roman" w:cs="Times New Roman"/>
          <w:sz w:val="20"/>
          <w:szCs w:val="20"/>
        </w:rPr>
        <w:t xml:space="preserve"> </w:t>
      </w:r>
      <w:proofErr w:type="gramStart"/>
      <w:r w:rsidRPr="004B736F">
        <w:rPr>
          <w:rFonts w:ascii="Times New Roman" w:hAnsi="Times New Roman" w:cs="Times New Roman"/>
          <w:sz w:val="20"/>
          <w:szCs w:val="20"/>
        </w:rPr>
        <w:t>an</w:t>
      </w:r>
      <w:proofErr w:type="gramEnd"/>
      <w:r w:rsidRPr="004B736F">
        <w:rPr>
          <w:rFonts w:ascii="Times New Roman" w:hAnsi="Times New Roman" w:cs="Times New Roman"/>
          <w:sz w:val="20"/>
          <w:szCs w:val="20"/>
        </w:rPr>
        <w:t xml:space="preserve"> LOA that meets these criteria is not considered to</w:t>
      </w:r>
      <w:r w:rsidR="002E15F6">
        <w:rPr>
          <w:rFonts w:ascii="Times New Roman" w:hAnsi="Times New Roman" w:cs="Times New Roman"/>
          <w:sz w:val="20"/>
          <w:szCs w:val="20"/>
        </w:rPr>
        <w:t xml:space="preserve"> </w:t>
      </w:r>
      <w:r w:rsidRPr="004B736F">
        <w:rPr>
          <w:rFonts w:ascii="Times New Roman" w:hAnsi="Times New Roman" w:cs="Times New Roman"/>
          <w:sz w:val="20"/>
          <w:szCs w:val="20"/>
        </w:rPr>
        <w:t xml:space="preserve">have withdrawn, and no refund calculation is required at that time; </w:t>
      </w:r>
    </w:p>
    <w:p w:rsidR="004B736F" w:rsidRPr="004B736F" w:rsidRDefault="004B736F" w:rsidP="004B736F">
      <w:pPr>
        <w:pStyle w:val="BodyText"/>
        <w:numPr>
          <w:ilvl w:val="0"/>
          <w:numId w:val="14"/>
        </w:numPr>
        <w:suppressAutoHyphens w:val="0"/>
        <w:ind w:left="810" w:right="150" w:hanging="270"/>
        <w:rPr>
          <w:rFonts w:ascii="Times New Roman" w:hAnsi="Times New Roman" w:cs="Times New Roman"/>
          <w:b/>
          <w:sz w:val="20"/>
          <w:szCs w:val="20"/>
        </w:rPr>
      </w:pPr>
      <w:r w:rsidRPr="004B736F">
        <w:rPr>
          <w:rFonts w:ascii="Times New Roman" w:hAnsi="Times New Roman" w:cs="Times New Roman"/>
          <w:sz w:val="20"/>
          <w:szCs w:val="20"/>
        </w:rPr>
        <w:t>The student’s maximum time frame and the</w:t>
      </w:r>
      <w:r w:rsidR="002E15F6">
        <w:rPr>
          <w:rFonts w:ascii="Times New Roman" w:hAnsi="Times New Roman" w:cs="Times New Roman"/>
          <w:sz w:val="20"/>
          <w:szCs w:val="20"/>
        </w:rPr>
        <w:t xml:space="preserve"> </w:t>
      </w:r>
      <w:r w:rsidRPr="004B736F">
        <w:rPr>
          <w:rFonts w:ascii="Times New Roman" w:hAnsi="Times New Roman" w:cs="Times New Roman"/>
          <w:spacing w:val="-44"/>
          <w:sz w:val="20"/>
          <w:szCs w:val="20"/>
        </w:rPr>
        <w:t xml:space="preserve">  </w:t>
      </w:r>
      <w:r w:rsidRPr="004B736F">
        <w:rPr>
          <w:rFonts w:ascii="Times New Roman" w:hAnsi="Times New Roman" w:cs="Times New Roman"/>
          <w:sz w:val="20"/>
          <w:szCs w:val="20"/>
        </w:rPr>
        <w:t>contract period will be extended by the same number of days taken in the LOA and noted on the LOA form.;</w:t>
      </w:r>
      <w:r w:rsidRPr="004B736F">
        <w:rPr>
          <w:rFonts w:ascii="Times New Roman" w:hAnsi="Times New Roman" w:cs="Times New Roman"/>
          <w:color w:val="FF0000"/>
          <w:sz w:val="20"/>
          <w:szCs w:val="20"/>
        </w:rPr>
        <w:t xml:space="preserve"> </w:t>
      </w:r>
    </w:p>
    <w:p w:rsidR="004B736F" w:rsidRPr="004B736F" w:rsidRDefault="004B736F" w:rsidP="004B736F">
      <w:pPr>
        <w:pStyle w:val="BodyText"/>
        <w:numPr>
          <w:ilvl w:val="0"/>
          <w:numId w:val="14"/>
        </w:numPr>
        <w:suppressAutoHyphens w:val="0"/>
        <w:ind w:left="810" w:right="150" w:hanging="270"/>
        <w:rPr>
          <w:rFonts w:ascii="Times New Roman" w:hAnsi="Times New Roman" w:cs="Times New Roman"/>
          <w:b/>
          <w:sz w:val="20"/>
          <w:szCs w:val="20"/>
        </w:rPr>
      </w:pPr>
      <w:r w:rsidRPr="004B736F">
        <w:rPr>
          <w:rFonts w:ascii="Times New Roman" w:hAnsi="Times New Roman" w:cs="Times New Roman"/>
          <w:sz w:val="20"/>
          <w:szCs w:val="20"/>
        </w:rPr>
        <w:t>In the event the student does not return by the documented date of return from the LOA, the withdrawal date for</w:t>
      </w:r>
      <w:r w:rsidR="002E15F6">
        <w:rPr>
          <w:rFonts w:ascii="Times New Roman" w:hAnsi="Times New Roman" w:cs="Times New Roman"/>
          <w:sz w:val="20"/>
          <w:szCs w:val="20"/>
        </w:rPr>
        <w:t xml:space="preserve"> </w:t>
      </w:r>
      <w:r w:rsidRPr="004B736F">
        <w:rPr>
          <w:rFonts w:ascii="Times New Roman" w:hAnsi="Times New Roman" w:cs="Times New Roman"/>
          <w:sz w:val="20"/>
          <w:szCs w:val="20"/>
        </w:rPr>
        <w:t xml:space="preserve">the purpose of calculating a refund is always student’s last day of attendance. </w:t>
      </w:r>
    </w:p>
    <w:p w:rsidR="004B736F" w:rsidRPr="004B736F" w:rsidRDefault="004B736F" w:rsidP="004B736F">
      <w:pPr>
        <w:pStyle w:val="BodyText"/>
        <w:numPr>
          <w:ilvl w:val="0"/>
          <w:numId w:val="14"/>
        </w:numPr>
        <w:suppressAutoHyphens w:val="0"/>
        <w:ind w:left="810" w:right="150" w:hanging="270"/>
        <w:rPr>
          <w:rFonts w:ascii="Times New Roman" w:hAnsi="Times New Roman" w:cs="Times New Roman"/>
          <w:b/>
          <w:sz w:val="20"/>
          <w:szCs w:val="20"/>
        </w:rPr>
      </w:pPr>
      <w:r w:rsidRPr="004B736F">
        <w:rPr>
          <w:rFonts w:ascii="Times New Roman" w:hAnsi="Times New Roman" w:cs="Times New Roman"/>
          <w:sz w:val="20"/>
          <w:szCs w:val="20"/>
        </w:rPr>
        <w:t xml:space="preserve">Upon returning to the school, the student will be placed with the class that has comparable hours and will return at the same progress status at which he or he left.  </w:t>
      </w:r>
    </w:p>
    <w:p w:rsidR="004B736F" w:rsidRPr="004B736F" w:rsidRDefault="004B736F" w:rsidP="004B736F">
      <w:pPr>
        <w:autoSpaceDE w:val="0"/>
        <w:autoSpaceDN w:val="0"/>
        <w:adjustRightInd w:val="0"/>
        <w:rPr>
          <w:rFonts w:ascii="Times New Roman" w:hAnsi="Times New Roman" w:cs="Times New Roman"/>
        </w:rPr>
      </w:pPr>
    </w:p>
    <w:p w:rsidR="004B736F" w:rsidRPr="004B736F" w:rsidRDefault="004B736F" w:rsidP="004B736F">
      <w:pPr>
        <w:rPr>
          <w:rFonts w:ascii="Times New Roman" w:hAnsi="Times New Roman" w:cs="Times New Roman"/>
        </w:rPr>
      </w:pPr>
    </w:p>
    <w:p w:rsidR="004B736F" w:rsidRPr="004B736F" w:rsidRDefault="004B736F">
      <w:pPr>
        <w:jc w:val="center"/>
        <w:rPr>
          <w:rFonts w:ascii="Times New Roman" w:eastAsia="Times New Roman" w:hAnsi="Times New Roman" w:cs="Times New Roman"/>
          <w:b/>
          <w:bCs/>
          <w:color w:val="000000"/>
          <w:sz w:val="28"/>
          <w:szCs w:val="28"/>
        </w:rPr>
      </w:pPr>
    </w:p>
    <w:p w:rsidR="009632AC" w:rsidRDefault="009632AC" w:rsidP="004B736F">
      <w:pPr>
        <w:tabs>
          <w:tab w:val="left" w:pos="5535"/>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CODE OF ETHICS</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school will strive to meet established missions, goals and objectives.  This school will abide by all rules and regulations as established by the Kentucky State Board of Hairdressers.  This school maintains fair and honest relationships with staff members, students, patrons, state board and other schools.  </w:t>
      </w:r>
      <w:proofErr w:type="gramStart"/>
      <w:r w:rsidR="00D46BD9">
        <w:rPr>
          <w:rFonts w:ascii="Times New Roman" w:eastAsia="Times New Roman" w:hAnsi="Times New Roman" w:cs="Times New Roman"/>
          <w:color w:val="000000"/>
          <w:sz w:val="20"/>
          <w:szCs w:val="20"/>
        </w:rPr>
        <w:t>This school purchases high quality equipment,</w:t>
      </w:r>
      <w:proofErr w:type="gramEnd"/>
      <w:r w:rsidR="00D46BD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supplies and cosmetics for the instruction of students.  This school advertises truthfully and makes honest representations of all applicants and students.  This school refrains from criticism, which reflects unfavorably on other schools and the cosmetology profession.</w:t>
      </w:r>
    </w:p>
    <w:p w:rsidR="009632AC" w:rsidRDefault="009632AC">
      <w:pPr>
        <w:rPr>
          <w:rFonts w:ascii="Times New Roman" w:eastAsia="Times New Roman" w:hAnsi="Times New Roman" w:cs="Times New Roman"/>
          <w:color w:val="000000"/>
          <w:sz w:val="20"/>
          <w:szCs w:val="20"/>
        </w:rPr>
      </w:pPr>
    </w:p>
    <w:p w:rsidR="009632AC" w:rsidRDefault="009632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certify that the information and policies contained in this catalog are true to content and policy, and that this school enforces its policies pertaining to professional standard and regulations set up by the school.</w:t>
      </w:r>
    </w:p>
    <w:p w:rsidR="009632AC" w:rsidRDefault="009632AC">
      <w:pPr>
        <w:rPr>
          <w:rFonts w:ascii="Times New Roman" w:eastAsia="Times New Roman" w:hAnsi="Times New Roman" w:cs="Times New Roman"/>
          <w:color w:val="000000"/>
          <w:sz w:val="20"/>
          <w:szCs w:val="20"/>
        </w:rPr>
      </w:pP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Certifying Official</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2E15F6">
        <w:rPr>
          <w:rFonts w:ascii="Times New Roman" w:eastAsia="Times New Roman" w:hAnsi="Times New Roman" w:cs="Times New Roman"/>
          <w:color w:val="000000"/>
          <w:sz w:val="20"/>
          <w:szCs w:val="20"/>
        </w:rPr>
        <w:t xml:space="preserve">rs. Amber McCracken </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Owner/Director</w:t>
      </w:r>
    </w:p>
    <w:p w:rsidR="009632AC" w:rsidRDefault="009632A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Appalachian Beauty School</w:t>
      </w:r>
    </w:p>
    <w:p w:rsidR="009632AC" w:rsidRDefault="009632AC">
      <w:pPr>
        <w:jc w:val="center"/>
        <w:rPr>
          <w:rFonts w:ascii="Times New Roman" w:eastAsia="Times New Roman" w:hAnsi="Times New Roman" w:cs="Times New Roman"/>
          <w:color w:val="000000"/>
          <w:sz w:val="20"/>
          <w:szCs w:val="20"/>
        </w:rPr>
      </w:pPr>
    </w:p>
    <w:p w:rsidR="009632AC" w:rsidRDefault="009632AC">
      <w:pPr>
        <w:rPr>
          <w:rFonts w:hint="eastAsia"/>
        </w:rPr>
      </w:pPr>
    </w:p>
    <w:sectPr w:rsidR="009632AC" w:rsidSect="0058396C">
      <w:footerReference w:type="default" r:id="rId8"/>
      <w:pgSz w:w="12240" w:h="15840"/>
      <w:pgMar w:top="1440" w:right="1080" w:bottom="1440" w:left="108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EF7" w:rsidRDefault="00F94EF7">
      <w:pPr>
        <w:rPr>
          <w:rFonts w:hint="eastAsia"/>
        </w:rPr>
      </w:pPr>
      <w:r>
        <w:separator/>
      </w:r>
    </w:p>
  </w:endnote>
  <w:endnote w:type="continuationSeparator" w:id="0">
    <w:p w:rsidR="00F94EF7" w:rsidRDefault="00F94E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AC" w:rsidRDefault="009632AC">
    <w:pPr>
      <w:tabs>
        <w:tab w:val="center" w:pos="4320"/>
        <w:tab w:val="right" w:pos="8640"/>
      </w:tabs>
      <w:rPr>
        <w:rFonts w:ascii="Times New Roman" w:eastAsia="Times New Roman" w:hAnsi="Times New Roman" w:cs="Times New Roman"/>
        <w:color w:val="000000"/>
        <w:sz w:val="20"/>
        <w:szCs w:val="20"/>
      </w:rPr>
    </w:pPr>
    <w:r>
      <w:rPr>
        <w:rFonts w:eastAsia="Times New Roman" w:cs="Times New Roman"/>
        <w:color w:val="000000"/>
        <w:sz w:val="20"/>
        <w:szCs w:val="20"/>
      </w:rPr>
      <w:fldChar w:fldCharType="begin"/>
    </w:r>
    <w:r>
      <w:rPr>
        <w:rFonts w:eastAsia="Times New Roman" w:cs="Times New Roman"/>
        <w:color w:val="000000"/>
        <w:sz w:val="20"/>
        <w:szCs w:val="20"/>
      </w:rPr>
      <w:instrText xml:space="preserve"> PAGE \* ARABIC </w:instrText>
    </w:r>
    <w:r>
      <w:rPr>
        <w:rFonts w:eastAsia="Times New Roman" w:cs="Times New Roman"/>
        <w:color w:val="000000"/>
        <w:sz w:val="20"/>
        <w:szCs w:val="20"/>
      </w:rPr>
      <w:fldChar w:fldCharType="separate"/>
    </w:r>
    <w:r w:rsidR="00CE3834">
      <w:rPr>
        <w:rFonts w:eastAsia="Times New Roman" w:cs="Times New Roman"/>
        <w:noProof/>
        <w:color w:val="000000"/>
        <w:sz w:val="20"/>
        <w:szCs w:val="20"/>
      </w:rPr>
      <w:t>14</w:t>
    </w:r>
    <w:r>
      <w:rPr>
        <w:rFonts w:eastAsia="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EF7" w:rsidRDefault="00F94EF7">
      <w:pPr>
        <w:rPr>
          <w:rFonts w:hint="eastAsia"/>
        </w:rPr>
      </w:pPr>
      <w:r>
        <w:separator/>
      </w:r>
    </w:p>
  </w:footnote>
  <w:footnote w:type="continuationSeparator" w:id="0">
    <w:p w:rsidR="00F94EF7" w:rsidRDefault="00F94EF7">
      <w:pPr>
        <w:rPr>
          <w:rFonts w:hint="eastAsia"/>
        </w:rPr>
      </w:pPr>
      <w:r>
        <w:continuationSeparator/>
      </w:r>
    </w:p>
  </w:footnote>
  <w:footnote w:id="1">
    <w:p w:rsidR="00EE3DF3" w:rsidRDefault="00EE3DF3">
      <w:pPr>
        <w:pStyle w:val="FootnoteText"/>
        <w:rPr>
          <w:rFonts w:hint="eastAsia"/>
        </w:rPr>
      </w:pPr>
      <w:r>
        <w:rPr>
          <w:rStyle w:val="FootnoteReference"/>
          <w:rFonts w:hint="eastAsia"/>
        </w:rPr>
        <w:footnoteRef/>
      </w:r>
      <w:r>
        <w:rPr>
          <w:rFonts w:hint="eastAsia"/>
        </w:rPr>
        <w:t xml:space="preserve"> </w:t>
      </w:r>
      <w:r>
        <w:t>School is owned by Appalachian Beauty, Inc.</w:t>
      </w:r>
      <w:r w:rsidR="00AD084B" w:rsidRPr="00AD084B">
        <w:rPr>
          <w:rFonts w:ascii="Segoe UI Black" w:hAnsi="Segoe UI Black"/>
          <w:color w:val="FF0000"/>
          <w:sz w:val="16"/>
          <w:szCs w:val="16"/>
        </w:rPr>
        <w:t xml:space="preserve"> </w:t>
      </w:r>
    </w:p>
    <w:p w:rsidR="00EE3DF3" w:rsidRDefault="00EE3DF3">
      <w:pPr>
        <w:pStyle w:val="FootnoteText"/>
        <w:rPr>
          <w:rFonts w:hint="eastAsia"/>
        </w:rPr>
      </w:pPr>
    </w:p>
    <w:p w:rsidR="00EE3DF3" w:rsidRDefault="00EE3DF3">
      <w:pPr>
        <w:pStyle w:val="FootnoteText"/>
        <w:rPr>
          <w:rFonts w:hint="eastAsia"/>
        </w:rPr>
      </w:pPr>
    </w:p>
    <w:p w:rsidR="00EE3DF3" w:rsidRDefault="00EE3DF3">
      <w:pPr>
        <w:pStyle w:val="FootnoteText"/>
        <w:rPr>
          <w:rFonts w:hint="eastAsia"/>
        </w:rPr>
      </w:pPr>
    </w:p>
  </w:footnote>
  <w:footnote w:id="2">
    <w:p w:rsidR="00602A31" w:rsidRDefault="00602A31">
      <w:pPr>
        <w:pStyle w:val="FootnoteText"/>
        <w:rPr>
          <w:rFonts w:hint="eastAsia"/>
        </w:rPr>
      </w:pPr>
      <w:r>
        <w:rPr>
          <w:rStyle w:val="FootnoteReference"/>
          <w:rFonts w:hint="eastAsia"/>
        </w:rPr>
        <w:footnoteRef/>
      </w:r>
      <w:r>
        <w:rPr>
          <w:rFonts w:hint="eastAsia"/>
        </w:rPr>
        <w:t xml:space="preserve"> </w:t>
      </w:r>
      <w:r w:rsidRPr="00602A31">
        <w:rPr>
          <w:sz w:val="16"/>
          <w:szCs w:val="16"/>
        </w:rPr>
        <w:t>Course is taught in ENGLISH</w:t>
      </w:r>
      <w:r>
        <w:rPr>
          <w:sz w:val="16"/>
          <w:szCs w:val="16"/>
        </w:rPr>
        <w:t xml:space="preserve"> </w:t>
      </w:r>
    </w:p>
  </w:footnote>
  <w:footnote w:id="3">
    <w:p w:rsidR="001F7BB9" w:rsidRDefault="001F7BB9">
      <w:pPr>
        <w:pStyle w:val="FootnoteText"/>
        <w:rPr>
          <w:rFonts w:hint="eastAsia"/>
        </w:rPr>
      </w:pPr>
      <w:r>
        <w:rPr>
          <w:rStyle w:val="FootnoteReference"/>
          <w:rFonts w:hint="eastAsia"/>
        </w:rPr>
        <w:footnoteRef/>
      </w:r>
      <w:r>
        <w:rPr>
          <w:rFonts w:hint="eastAsia"/>
        </w:rPr>
        <w:t xml:space="preserve"> </w:t>
      </w:r>
      <w:r w:rsidRPr="001F7BB9">
        <w:rPr>
          <w:sz w:val="16"/>
          <w:szCs w:val="16"/>
        </w:rPr>
        <w:t xml:space="preserve">The state board only provides the “big picture” hour requirements (100, 200, 500 and 1000); however, we came up with an approximate amount of specific desired hours in the subsequent breakdowns that we strive to provide in those </w:t>
      </w:r>
      <w:proofErr w:type="gramStart"/>
      <w:r w:rsidRPr="001F7BB9">
        <w:rPr>
          <w:sz w:val="16"/>
          <w:szCs w:val="16"/>
        </w:rPr>
        <w:t>particular areas</w:t>
      </w:r>
      <w:proofErr w:type="gramEnd"/>
      <w:r w:rsidRPr="001F7BB9">
        <w:rPr>
          <w:sz w:val="16"/>
          <w:szCs w:val="16"/>
        </w:rPr>
        <w:t xml:space="preserve"> in our instruction.  These are not mandated by the board to be this specific and we only use them as a guide.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FD0"/>
    <w:multiLevelType w:val="hybridMultilevel"/>
    <w:tmpl w:val="19ECCE88"/>
    <w:lvl w:ilvl="0" w:tplc="F6968DE6">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F23ED"/>
    <w:multiLevelType w:val="hybridMultilevel"/>
    <w:tmpl w:val="0DA01B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2" w15:restartNumberingAfterBreak="0">
    <w:nsid w:val="17135FD6"/>
    <w:multiLevelType w:val="hybridMultilevel"/>
    <w:tmpl w:val="47FC1AB0"/>
    <w:lvl w:ilvl="0" w:tplc="5066C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53D3C"/>
    <w:multiLevelType w:val="hybridMultilevel"/>
    <w:tmpl w:val="0C2AE284"/>
    <w:lvl w:ilvl="0" w:tplc="0F5221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FC158A1"/>
    <w:multiLevelType w:val="hybridMultilevel"/>
    <w:tmpl w:val="FC0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A04ED"/>
    <w:multiLevelType w:val="hybridMultilevel"/>
    <w:tmpl w:val="08D66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82D9B"/>
    <w:multiLevelType w:val="hybridMultilevel"/>
    <w:tmpl w:val="0F4087F2"/>
    <w:lvl w:ilvl="0" w:tplc="390CD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F0715"/>
    <w:multiLevelType w:val="hybridMultilevel"/>
    <w:tmpl w:val="CA2E0600"/>
    <w:lvl w:ilvl="0" w:tplc="935EEB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C2E4043"/>
    <w:multiLevelType w:val="hybridMultilevel"/>
    <w:tmpl w:val="7A7EA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E29AB"/>
    <w:multiLevelType w:val="hybridMultilevel"/>
    <w:tmpl w:val="2F9E3202"/>
    <w:lvl w:ilvl="0" w:tplc="496E711E">
      <w:start w:val="1"/>
      <w:numFmt w:val="decimal"/>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10" w15:restartNumberingAfterBreak="0">
    <w:nsid w:val="5B7D0A96"/>
    <w:multiLevelType w:val="hybridMultilevel"/>
    <w:tmpl w:val="9C482334"/>
    <w:lvl w:ilvl="0" w:tplc="D79061FE">
      <w:start w:val="1"/>
      <w:numFmt w:val="decimal"/>
      <w:lvlText w:val="%1."/>
      <w:lvlJc w:val="left"/>
      <w:pPr>
        <w:ind w:left="1440" w:hanging="360"/>
      </w:pPr>
      <w:rPr>
        <w:rFonts w:ascii="Gisha" w:eastAsia="Calibri" w:hAnsi="Gisha" w:cs="Gish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1E1BF0"/>
    <w:multiLevelType w:val="hybridMultilevel"/>
    <w:tmpl w:val="5A4A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30705"/>
    <w:multiLevelType w:val="hybridMultilevel"/>
    <w:tmpl w:val="E65AC586"/>
    <w:lvl w:ilvl="0" w:tplc="5956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37459"/>
    <w:multiLevelType w:val="hybridMultilevel"/>
    <w:tmpl w:val="704A515E"/>
    <w:lvl w:ilvl="0" w:tplc="0D6C44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5"/>
  </w:num>
  <w:num w:numId="5">
    <w:abstractNumId w:val="8"/>
  </w:num>
  <w:num w:numId="6">
    <w:abstractNumId w:val="12"/>
  </w:num>
  <w:num w:numId="7">
    <w:abstractNumId w:val="6"/>
  </w:num>
  <w:num w:numId="8">
    <w:abstractNumId w:val="10"/>
  </w:num>
  <w:num w:numId="9">
    <w:abstractNumId w:val="7"/>
  </w:num>
  <w:num w:numId="10">
    <w:abstractNumId w:val="3"/>
  </w:num>
  <w:num w:numId="11">
    <w:abstractNumId w:val="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DE4"/>
    <w:rsid w:val="00040660"/>
    <w:rsid w:val="000A48B6"/>
    <w:rsid w:val="000B3DE4"/>
    <w:rsid w:val="001105AF"/>
    <w:rsid w:val="00115DB7"/>
    <w:rsid w:val="00140F1A"/>
    <w:rsid w:val="001F7BB9"/>
    <w:rsid w:val="00215C8B"/>
    <w:rsid w:val="00246B21"/>
    <w:rsid w:val="00253410"/>
    <w:rsid w:val="0027248A"/>
    <w:rsid w:val="00287808"/>
    <w:rsid w:val="002E15F6"/>
    <w:rsid w:val="002E1ABC"/>
    <w:rsid w:val="00305043"/>
    <w:rsid w:val="00312B1B"/>
    <w:rsid w:val="00314F09"/>
    <w:rsid w:val="00327253"/>
    <w:rsid w:val="003334E7"/>
    <w:rsid w:val="00363936"/>
    <w:rsid w:val="00384D6B"/>
    <w:rsid w:val="003A3491"/>
    <w:rsid w:val="003E7AA4"/>
    <w:rsid w:val="004156AB"/>
    <w:rsid w:val="00422E10"/>
    <w:rsid w:val="0043545C"/>
    <w:rsid w:val="00456C88"/>
    <w:rsid w:val="0047400C"/>
    <w:rsid w:val="004909E1"/>
    <w:rsid w:val="004B736F"/>
    <w:rsid w:val="004F01E5"/>
    <w:rsid w:val="00543DB3"/>
    <w:rsid w:val="00561F6D"/>
    <w:rsid w:val="0058396C"/>
    <w:rsid w:val="00592F2C"/>
    <w:rsid w:val="005933F2"/>
    <w:rsid w:val="005C73AD"/>
    <w:rsid w:val="005D1D9C"/>
    <w:rsid w:val="005F2D79"/>
    <w:rsid w:val="00602A31"/>
    <w:rsid w:val="00676B16"/>
    <w:rsid w:val="0068154C"/>
    <w:rsid w:val="00690241"/>
    <w:rsid w:val="006C5405"/>
    <w:rsid w:val="00726D47"/>
    <w:rsid w:val="007405E9"/>
    <w:rsid w:val="00771438"/>
    <w:rsid w:val="00911024"/>
    <w:rsid w:val="00930B21"/>
    <w:rsid w:val="009632AC"/>
    <w:rsid w:val="00995F35"/>
    <w:rsid w:val="009E136A"/>
    <w:rsid w:val="00A020EB"/>
    <w:rsid w:val="00A40CB7"/>
    <w:rsid w:val="00A65828"/>
    <w:rsid w:val="00A83001"/>
    <w:rsid w:val="00A900A2"/>
    <w:rsid w:val="00AD084B"/>
    <w:rsid w:val="00AF6F33"/>
    <w:rsid w:val="00B045E4"/>
    <w:rsid w:val="00B31ECB"/>
    <w:rsid w:val="00B61C90"/>
    <w:rsid w:val="00B852A6"/>
    <w:rsid w:val="00BD15CF"/>
    <w:rsid w:val="00C16822"/>
    <w:rsid w:val="00C84A4B"/>
    <w:rsid w:val="00CD381B"/>
    <w:rsid w:val="00CE3834"/>
    <w:rsid w:val="00D12055"/>
    <w:rsid w:val="00D46BD9"/>
    <w:rsid w:val="00D70AA9"/>
    <w:rsid w:val="00D823CA"/>
    <w:rsid w:val="00D86587"/>
    <w:rsid w:val="00DC1DD1"/>
    <w:rsid w:val="00DC678F"/>
    <w:rsid w:val="00E11363"/>
    <w:rsid w:val="00E66275"/>
    <w:rsid w:val="00E928D9"/>
    <w:rsid w:val="00EA76BE"/>
    <w:rsid w:val="00EB4074"/>
    <w:rsid w:val="00ED2B74"/>
    <w:rsid w:val="00ED6DBC"/>
    <w:rsid w:val="00EE20FA"/>
    <w:rsid w:val="00EE3DF3"/>
    <w:rsid w:val="00EE68EC"/>
    <w:rsid w:val="00F173DA"/>
    <w:rsid w:val="00F25D48"/>
    <w:rsid w:val="00F521EA"/>
    <w:rsid w:val="00F8336D"/>
    <w:rsid w:val="00F9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75C457"/>
  <w15:chartTrackingRefBased/>
  <w15:docId w15:val="{9E360E6D-EF3B-42D9-9AF8-64A9BE1E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Heading3">
    <w:name w:val="heading 3"/>
    <w:next w:val="Normal"/>
    <w:link w:val="Heading3Char"/>
    <w:uiPriority w:val="9"/>
    <w:unhideWhenUsed/>
    <w:qFormat/>
    <w:rsid w:val="00690241"/>
    <w:pPr>
      <w:keepNext/>
      <w:keepLines/>
      <w:spacing w:after="3" w:line="259" w:lineRule="auto"/>
      <w:ind w:left="29" w:hanging="10"/>
      <w:outlineLvl w:val="2"/>
    </w:pPr>
    <w:rPr>
      <w:rFonts w:ascii="Gisha" w:eastAsia="Gisha" w:hAnsi="Gisha" w:cs="Gisha"/>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link w:val="FootnoteTextChar"/>
    <w:uiPriority w:val="99"/>
  </w:style>
  <w:style w:type="paragraph" w:styleId="EndnoteText">
    <w:name w:val="endnote text"/>
    <w:basedOn w:val="Normal"/>
  </w:style>
  <w:style w:type="character" w:styleId="FootnoteReference">
    <w:name w:val="footnote reference"/>
    <w:uiPriority w:val="99"/>
    <w:semiHidden/>
    <w:unhideWhenUsed/>
    <w:rsid w:val="00602A31"/>
    <w:rPr>
      <w:vertAlign w:val="superscript"/>
    </w:rPr>
  </w:style>
  <w:style w:type="character" w:customStyle="1" w:styleId="Heading3Char">
    <w:name w:val="Heading 3 Char"/>
    <w:link w:val="Heading3"/>
    <w:uiPriority w:val="9"/>
    <w:rsid w:val="00690241"/>
    <w:rPr>
      <w:rFonts w:ascii="Gisha" w:eastAsia="Gisha" w:hAnsi="Gisha" w:cs="Gisha"/>
      <w:b/>
      <w:color w:val="000000"/>
      <w:szCs w:val="22"/>
    </w:rPr>
  </w:style>
  <w:style w:type="paragraph" w:styleId="BalloonText">
    <w:name w:val="Balloon Text"/>
    <w:basedOn w:val="Normal"/>
    <w:link w:val="BalloonTextChar"/>
    <w:uiPriority w:val="99"/>
    <w:semiHidden/>
    <w:unhideWhenUsed/>
    <w:rsid w:val="00592F2C"/>
    <w:rPr>
      <w:rFonts w:ascii="Segoe UI" w:hAnsi="Segoe UI"/>
      <w:sz w:val="18"/>
      <w:szCs w:val="16"/>
    </w:rPr>
  </w:style>
  <w:style w:type="character" w:customStyle="1" w:styleId="BalloonTextChar">
    <w:name w:val="Balloon Text Char"/>
    <w:link w:val="BalloonText"/>
    <w:uiPriority w:val="99"/>
    <w:semiHidden/>
    <w:rsid w:val="00592F2C"/>
    <w:rPr>
      <w:rFonts w:ascii="Segoe UI" w:eastAsia="SimSun" w:hAnsi="Segoe UI" w:cs="Mangal"/>
      <w:kern w:val="1"/>
      <w:sz w:val="18"/>
      <w:szCs w:val="16"/>
      <w:lang w:eastAsia="zh-CN" w:bidi="hi-IN"/>
    </w:rPr>
  </w:style>
  <w:style w:type="paragraph" w:styleId="ListParagraph">
    <w:name w:val="List Paragraph"/>
    <w:basedOn w:val="Normal"/>
    <w:uiPriority w:val="34"/>
    <w:qFormat/>
    <w:rsid w:val="001F7BB9"/>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customStyle="1" w:styleId="FootnoteTextChar">
    <w:name w:val="Footnote Text Char"/>
    <w:link w:val="FootnoteText"/>
    <w:uiPriority w:val="99"/>
    <w:rsid w:val="001F7BB9"/>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7C17-669A-44B8-BA0C-163A54E9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6312</Words>
  <Characters>35979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Groves</dc:creator>
  <cp:keywords/>
  <dc:description/>
  <cp:lastModifiedBy>Amber McCracken</cp:lastModifiedBy>
  <cp:revision>6</cp:revision>
  <cp:lastPrinted>2018-11-20T20:22:00Z</cp:lastPrinted>
  <dcterms:created xsi:type="dcterms:W3CDTF">2018-09-10T18:54:00Z</dcterms:created>
  <dcterms:modified xsi:type="dcterms:W3CDTF">2019-02-05T13:46:00Z</dcterms:modified>
</cp:coreProperties>
</file>