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8.6614173228347" w:right="-723.188976377952" w:firstLine="0"/>
        <w:jc w:val="center"/>
        <w:rPr/>
      </w:pPr>
      <w:r w:rsidDel="00000000" w:rsidR="00000000" w:rsidRPr="00000000">
        <w:rPr>
          <w:rtl w:val="0"/>
        </w:rPr>
        <w:t xml:space="preserve">FOPP AGM 12/06/2019</w:t>
      </w:r>
    </w:p>
    <w:p w:rsidR="00000000" w:rsidDel="00000000" w:rsidP="00000000" w:rsidRDefault="00000000" w:rsidRPr="00000000" w14:paraId="00000002">
      <w:pPr>
        <w:ind w:left="-708.6614173228347" w:right="-723.188976377952" w:firstLine="0"/>
        <w:jc w:val="center"/>
        <w:rPr/>
      </w:pPr>
      <w:r w:rsidDel="00000000" w:rsidR="00000000" w:rsidRPr="00000000">
        <w:rPr>
          <w:rtl w:val="0"/>
        </w:rPr>
        <w:t xml:space="preserve">Wild Boar pub, Lakin Road, Warwick 19:30 - 21:00</w:t>
      </w:r>
    </w:p>
    <w:p w:rsidR="00000000" w:rsidDel="00000000" w:rsidP="00000000" w:rsidRDefault="00000000" w:rsidRPr="00000000" w14:paraId="00000003">
      <w:pPr>
        <w:jc w:val="center"/>
        <w:rPr/>
      </w:pPr>
      <w:r w:rsidDel="00000000" w:rsidR="00000000" w:rsidRPr="00000000">
        <w:rPr>
          <w:rtl w:val="0"/>
        </w:rPr>
      </w:r>
    </w:p>
    <w:tbl>
      <w:tblPr>
        <w:tblStyle w:val="Table1"/>
        <w:tblW w:w="102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7470"/>
        <w:gridCol w:w="1905"/>
        <w:tblGridChange w:id="0">
          <w:tblGrid>
            <w:gridCol w:w="855"/>
            <w:gridCol w:w="7470"/>
            <w:gridCol w:w="19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Attendees: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 Baker; Sarah Baker; Jerry Birkbeck; Jo Birkbeck; John Holland; Andy Stewart; Nic Ruch; Sally Flood; Angela Day; Trevor Day; Mary-Ann Baynes; Dave Skinner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Welcome and Introductions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Jerry welcomed everyone to the meeting, which included some new faces. Jerry then gave an introduction to FOPP and to Priory Park.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Matters arising and minutes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Vegetation management - continuing and seeding being done.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Bins were replaced.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Drains (down path from medical centre) Jo has pursued the clearing of the path and drains down the path. The drainage at the end of the path by the railway tunnel has improved following work soakaway carried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Chair’s report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Jerry covered much of the report in his introduction and also covered the current situation with the planning application for the old Police Station and the general future of Priory Park.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Secretary’s report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Adding on to the Chair’s report, it was mentioned about the pathway along the bottom of the park that would be a good idea to improve access if it was made a better path. The secretary also gave a brief overview of the origin of FOPP back around 2002.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Treasurer’s report (and webmaster’s report)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Account stands at £212.72 at 15/08/18 and nothing has been spent since then.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internet site has been moved to GoDaddy, which cost £12 to move and £65.58 annual charge.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website is always worth having new pictures. 5 people have contacted us via the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Social Secretary’s report</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had a successful Tree Walk and also there was a Litter Pick organised by Golden Monkey in Smith Street.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Suggested the website was a good way of keeping in contact and that perhaps we may need to consider asking for money for membership - perhaps £5.</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Suggestions from the floor</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John Holland raised something that St Mary’s school had suggested which was to give a name to the path from Cape Road to Wathen Road. The recommendation was to call it School Lane informally and John suggested FOPP and Dave Skinner (WDC Cllr ) to request a name change via WDC.</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path from the Park towards the Butts - crossing over from here is dangerous and is suggested it needs to have a pedestrian crossing. FOPP could perhaps write to WDC if it felt to be a good idea for a crossing.</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Signage - It was agreed it should  be encouraged to have more signs to encourage people to use the park more.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may be a good idea to see if there would be money available from the old Kings High school development to use to improve the paths into the Park.</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pathway along the bottom of the park should be pursued - for many reasons, including healthy living - encouraging more walking for the new medical centre, staff from Town Centre, Hospital staff.</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Suggested future activities - Tree Walk, Insect &amp; flower walk, Bat walk, Easter egg hunt, Dawn chorus walk.</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Proposed not to have a membership fee, but to suggest voluntary contributions at activities, such as those above.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Nominations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Chair - Jerry Birkbeck Nominated Jo Seconded Andy</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Secretary - Dave Skinner Nominated - Jerry</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 - Trevor Day</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Social Secretary - Angela and Sally to work together</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Website manager - Andy (Other Committee members to help)</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Additional </w:t>
            </w:r>
            <w:r w:rsidDel="00000000" w:rsidR="00000000" w:rsidRPr="00000000">
              <w:rPr>
                <w:color w:val="222222"/>
                <w:highlight w:val="white"/>
                <w:rtl w:val="0"/>
              </w:rPr>
              <w:t xml:space="preserve">ex officio Committee members: Jo and Angela</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AOB</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6834" w:w="11909"/>
      <w:pgMar w:bottom="1440" w:top="1440" w:left="708.6614173228347" w:right="716.8110236220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