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9D" w:rsidRPr="00E5619C" w:rsidRDefault="00E5619C" w:rsidP="001706B9">
      <w:pPr>
        <w:spacing w:line="240" w:lineRule="auto"/>
        <w:rPr>
          <w:rFonts w:cs="Arial"/>
          <w:i/>
        </w:rPr>
      </w:pPr>
      <w:r>
        <w:rPr>
          <w:rFonts w:cs="Arial"/>
          <w:i/>
        </w:rPr>
        <w:t>This instructional designer job description is a foundation. You should customize this document for your organization by adding or removing individual bulleted items below.</w:t>
      </w:r>
    </w:p>
    <w:p w:rsidR="00C8329D" w:rsidRPr="00933139" w:rsidRDefault="00C8329D" w:rsidP="001706B9">
      <w:pPr>
        <w:spacing w:before="100" w:beforeAutospacing="1" w:after="100" w:afterAutospacing="1" w:line="240" w:lineRule="auto"/>
        <w:rPr>
          <w:rFonts w:cs="Arial"/>
          <w:b/>
          <w:bCs/>
          <w:color w:val="3C3C3C"/>
        </w:rPr>
      </w:pPr>
      <w:r w:rsidRPr="00933139">
        <w:rPr>
          <w:rFonts w:cs="Arial"/>
          <w:b/>
          <w:bCs/>
          <w:color w:val="3C3C3C"/>
        </w:rPr>
        <w:t>Position:  Instructional Designer</w:t>
      </w:r>
    </w:p>
    <w:p w:rsidR="00C8329D" w:rsidRPr="00933139" w:rsidRDefault="00C8329D" w:rsidP="001706B9">
      <w:pPr>
        <w:spacing w:before="100" w:beforeAutospacing="1" w:after="100" w:afterAutospacing="1" w:line="240" w:lineRule="auto"/>
        <w:rPr>
          <w:rFonts w:cs="Arial"/>
          <w:b/>
          <w:bCs/>
          <w:color w:val="3C3C3C"/>
        </w:rPr>
      </w:pPr>
    </w:p>
    <w:p w:rsidR="00C8329D" w:rsidRPr="005048EF" w:rsidRDefault="00C8329D" w:rsidP="001706B9">
      <w:pPr>
        <w:spacing w:before="100" w:beforeAutospacing="1" w:after="100" w:afterAutospacing="1" w:line="240" w:lineRule="auto"/>
        <w:rPr>
          <w:rFonts w:cs="Arial"/>
          <w:color w:val="3C3C3C"/>
        </w:rPr>
      </w:pPr>
      <w:r w:rsidRPr="005048EF">
        <w:rPr>
          <w:rFonts w:cs="Arial"/>
          <w:b/>
          <w:bCs/>
          <w:color w:val="3C3C3C"/>
        </w:rPr>
        <w:t>Job Summary</w:t>
      </w:r>
    </w:p>
    <w:p w:rsidR="00C8329D" w:rsidRPr="00933139" w:rsidRDefault="00C8329D" w:rsidP="001706B9">
      <w:pPr>
        <w:spacing w:before="100" w:beforeAutospacing="1" w:after="100" w:afterAutospacing="1" w:line="240" w:lineRule="auto"/>
        <w:rPr>
          <w:rFonts w:cs="Arial"/>
          <w:color w:val="3C3C3C"/>
        </w:rPr>
      </w:pPr>
      <w:r w:rsidRPr="00933139">
        <w:rPr>
          <w:rFonts w:cs="Arial"/>
          <w:color w:val="3C3C3C"/>
        </w:rPr>
        <w:t xml:space="preserve">This position is responsible for </w:t>
      </w:r>
      <w:r w:rsidR="005048EF">
        <w:rPr>
          <w:rFonts w:cs="Arial"/>
          <w:color w:val="3C3C3C"/>
        </w:rPr>
        <w:t>the analysis, design and development of new and curren</w:t>
      </w:r>
      <w:r w:rsidR="00DA01C6">
        <w:rPr>
          <w:rFonts w:cs="Arial"/>
          <w:color w:val="3C3C3C"/>
        </w:rPr>
        <w:t xml:space="preserve">t training materials, including instructor-led training, </w:t>
      </w:r>
      <w:proofErr w:type="spellStart"/>
      <w:r w:rsidR="00DA01C6">
        <w:rPr>
          <w:rFonts w:cs="Arial"/>
          <w:color w:val="3C3C3C"/>
        </w:rPr>
        <w:t>elearning</w:t>
      </w:r>
      <w:proofErr w:type="spellEnd"/>
      <w:r w:rsidR="00DA01C6">
        <w:rPr>
          <w:rFonts w:cs="Arial"/>
          <w:color w:val="3C3C3C"/>
        </w:rPr>
        <w:t xml:space="preserve"> content</w:t>
      </w:r>
      <w:r w:rsidR="00C3460A">
        <w:rPr>
          <w:rFonts w:cs="Arial"/>
          <w:color w:val="3C3C3C"/>
        </w:rPr>
        <w:t>.</w:t>
      </w:r>
    </w:p>
    <w:p w:rsidR="00C8329D" w:rsidRPr="005048EF" w:rsidRDefault="00C8329D" w:rsidP="001706B9">
      <w:pPr>
        <w:spacing w:before="100" w:beforeAutospacing="1" w:after="100" w:afterAutospacing="1" w:line="240" w:lineRule="auto"/>
        <w:rPr>
          <w:rFonts w:cs="Arial"/>
          <w:color w:val="3C3C3C"/>
        </w:rPr>
      </w:pPr>
      <w:r w:rsidRPr="005048EF">
        <w:rPr>
          <w:rFonts w:cs="Arial"/>
          <w:color w:val="3C3C3C"/>
        </w:rPr>
        <w:t> </w:t>
      </w:r>
      <w:r w:rsidRPr="005048EF">
        <w:rPr>
          <w:rFonts w:cs="Arial"/>
          <w:b/>
          <w:bCs/>
          <w:color w:val="3C3C3C"/>
        </w:rPr>
        <w:t>Essential Responsibilities and Duties</w:t>
      </w:r>
      <w:r w:rsidRPr="005048EF">
        <w:rPr>
          <w:rFonts w:cs="Arial"/>
          <w:color w:val="3C3C3C"/>
        </w:rPr>
        <w:t>  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Develops and maintains the learning assets for  customers and employees </w:t>
      </w:r>
    </w:p>
    <w:p w:rsidR="00C8329D" w:rsidRPr="00EC02D7" w:rsidRDefault="005048EF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Partners with other teams</w:t>
      </w:r>
      <w:r w:rsidR="00C8329D" w:rsidRPr="00EC02D7">
        <w:rPr>
          <w:rFonts w:cs="Arial"/>
        </w:rPr>
        <w:t xml:space="preserve"> to gain critical insight to design </w:t>
      </w:r>
      <w:r w:rsidRPr="00EC02D7">
        <w:rPr>
          <w:rFonts w:cs="Arial"/>
        </w:rPr>
        <w:t>and</w:t>
      </w:r>
      <w:r w:rsidR="00C8329D" w:rsidRPr="00EC02D7">
        <w:rPr>
          <w:rFonts w:cs="Arial"/>
        </w:rPr>
        <w:t xml:space="preserve"> develop supporting education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Partners with other training departments in the organization to determine curriculum, delivery methods, and key performance measures to ensure  successful education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Ensures all educational needs are delivered on time, on budget and on quality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Identify and create opportunities for service improvements to drive efficiency, cost reduction, customer satisfaction.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Drive continuous improvement in operations by initiating change and creating an environment that is conducive to change.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Ensure effective working relationship with, software development, and customer support to accomplish joint objectives that support delivery of products and services. </w:t>
      </w:r>
    </w:p>
    <w:p w:rsidR="00C8329D" w:rsidRPr="00EC02D7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Responsibilities include but are not limited to analysis, selection and modification of application software, installation of hardware and software, database management and integrity. </w:t>
      </w:r>
    </w:p>
    <w:p w:rsidR="00C8329D" w:rsidRPr="00EC02D7" w:rsidRDefault="00933139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Advic</w:t>
      </w:r>
      <w:r w:rsidR="00C8329D" w:rsidRPr="00EC02D7">
        <w:rPr>
          <w:rFonts w:cs="Arial"/>
        </w:rPr>
        <w:t xml:space="preserve">e senior management on matters related to services, budgets, personnel.  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Create and design new and refresher user</w:t>
      </w:r>
      <w:r w:rsidR="00AF199C">
        <w:rPr>
          <w:rFonts w:cs="Arial"/>
        </w:rPr>
        <w:t>-</w:t>
      </w:r>
      <w:r w:rsidRPr="00F26899">
        <w:rPr>
          <w:rFonts w:cs="Arial"/>
        </w:rPr>
        <w:t>centric training products and curriculum that are accurate, correct, flow logically, and consistent with established quality standards.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Collaborate with curriculum team to revise current training products and curriculum on a regular basis to maintain accurate and current content.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Consult and work with subject matter experts and cross</w:t>
      </w:r>
      <w:r w:rsidR="00EC170A">
        <w:rPr>
          <w:rFonts w:cs="Arial"/>
        </w:rPr>
        <w:t>-</w:t>
      </w:r>
      <w:r w:rsidRPr="00F26899">
        <w:rPr>
          <w:rFonts w:cs="Arial"/>
        </w:rPr>
        <w:t>department representatives to implement innovations into training products and curriculum.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Create, document, and improve team processes, standards, and best practices as needed.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Manage multiple deliverables and timelines to adhere to the established quality standards and processes, like Section 508 compliance, style guide consistencies, and other required review cycles.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Participate in call reviews, test calls, and other quality activities to ensure effectiveness of training products.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Maintain a current knowledge of design and development of instructional materials, incorporating adult learning principles, Blooms Taxonomy, Kirkpatrick’s Levels of Evaluations, and other instructional design concepts.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Ability to conduct needs analysis, write instructional objectives, recommend varied instructional models, create learning solutions, and integrate measurement standards.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Possess strong written and verbal communication skills along with sound presentation and facilitation skills.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Ability to collaborate and develop strong partnerships across the team, department, and organization.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Attend team, curriculum, and client meetings</w:t>
      </w:r>
      <w:r w:rsidR="0066520E">
        <w:rPr>
          <w:rFonts w:cs="Arial"/>
        </w:rPr>
        <w:t>,</w:t>
      </w:r>
      <w:r w:rsidRPr="00F26899">
        <w:rPr>
          <w:rFonts w:cs="Arial"/>
        </w:rPr>
        <w:t xml:space="preserve"> as needed.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Occasionally lead curriculum projects, including driving leadership level decision/initiatives down to project teams.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Select, modify, or create a design and development model appropriate for a given project.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lastRenderedPageBreak/>
        <w:t>Occasionally represent the Training team in presenting to the client (e.g., presenting small segments of a formal presentation of curriculum redesign).</w:t>
      </w:r>
    </w:p>
    <w:p w:rsidR="00C8329D" w:rsidRPr="0093313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r w:rsidRPr="00F26899">
        <w:rPr>
          <w:rFonts w:cs="Arial"/>
        </w:rPr>
        <w:t>Is viewed as a key contributor and a leader on the team to achieve the overall goals of the training organization.</w:t>
      </w:r>
    </w:p>
    <w:p w:rsidR="00C8329D" w:rsidRPr="00F26899" w:rsidRDefault="00C8329D" w:rsidP="00F268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="Arial"/>
        </w:rPr>
      </w:pPr>
      <w:bookmarkStart w:id="0" w:name="_GoBack"/>
      <w:r w:rsidRPr="00EC02D7">
        <w:rPr>
          <w:rFonts w:cs="Arial"/>
        </w:rPr>
        <w:t>Experience with project and task planning using conventional instructional development methodologies (e.g., ADDIE, SAM, Agile, etc.)</w:t>
      </w:r>
    </w:p>
    <w:p w:rsidR="00C8329D" w:rsidRPr="00EC02D7" w:rsidRDefault="00C8329D" w:rsidP="00F26899">
      <w:pPr>
        <w:spacing w:before="100" w:beforeAutospacing="1" w:after="100" w:afterAutospacing="1" w:line="240" w:lineRule="auto"/>
        <w:ind w:left="720"/>
        <w:rPr>
          <w:rFonts w:cs="Arial"/>
        </w:rPr>
      </w:pPr>
    </w:p>
    <w:p w:rsidR="00C8329D" w:rsidRPr="00EC02D7" w:rsidRDefault="00C8329D" w:rsidP="001706B9">
      <w:pPr>
        <w:spacing w:before="100" w:beforeAutospacing="1" w:after="100" w:afterAutospacing="1" w:line="240" w:lineRule="auto"/>
        <w:rPr>
          <w:rFonts w:cs="Arial"/>
          <w:b/>
        </w:rPr>
      </w:pPr>
      <w:r w:rsidRPr="00EC02D7">
        <w:rPr>
          <w:rFonts w:cs="Arial"/>
          <w:b/>
        </w:rPr>
        <w:t> </w:t>
      </w:r>
      <w:r w:rsidRPr="00EC02D7">
        <w:rPr>
          <w:rFonts w:cs="Arial"/>
          <w:b/>
          <w:bCs/>
        </w:rPr>
        <w:t>Competencies</w:t>
      </w:r>
    </w:p>
    <w:p w:rsidR="00C8329D" w:rsidRPr="00EC02D7" w:rsidRDefault="00E032B0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Communication</w:t>
      </w:r>
      <w:r w:rsidR="00933139" w:rsidRPr="00EC02D7">
        <w:rPr>
          <w:rFonts w:cs="Arial"/>
        </w:rPr>
        <w:t>—</w:t>
      </w:r>
      <w:r w:rsidR="00C8329D" w:rsidRPr="00EC02D7">
        <w:rPr>
          <w:rFonts w:cs="Arial"/>
        </w:rPr>
        <w:t xml:space="preserve">Excellent communication </w:t>
      </w:r>
      <w:r w:rsidR="002A74AD" w:rsidRPr="00EC02D7">
        <w:rPr>
          <w:rFonts w:cs="Arial"/>
        </w:rPr>
        <w:t xml:space="preserve">written and verbal </w:t>
      </w:r>
      <w:r w:rsidR="00C8329D" w:rsidRPr="00EC02D7">
        <w:rPr>
          <w:rFonts w:cs="Arial"/>
        </w:rPr>
        <w:t xml:space="preserve">skills. </w:t>
      </w:r>
    </w:p>
    <w:p w:rsidR="00C8329D" w:rsidRPr="00EC02D7" w:rsidRDefault="00E90E41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Planning &amp; Organizing</w:t>
      </w:r>
      <w:r w:rsidR="00933139" w:rsidRPr="00EC02D7">
        <w:rPr>
          <w:rFonts w:cs="Arial"/>
        </w:rPr>
        <w:t>—</w:t>
      </w:r>
      <w:r w:rsidR="00C8329D" w:rsidRPr="00EC02D7">
        <w:rPr>
          <w:rFonts w:cs="Arial"/>
        </w:rPr>
        <w:t xml:space="preserve">Superior organization and planning skills, including the ability to direct and prioritize multiple and complex projects to completion within deadlines. </w:t>
      </w:r>
    </w:p>
    <w:p w:rsidR="00C8329D" w:rsidRPr="00EC02D7" w:rsidRDefault="00E90E41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Analysis &amp; Problem Solving</w:t>
      </w:r>
      <w:r w:rsidR="00933139" w:rsidRPr="00EC02D7">
        <w:rPr>
          <w:rFonts w:cs="Arial"/>
        </w:rPr>
        <w:t>—</w:t>
      </w:r>
      <w:r w:rsidR="00C8329D" w:rsidRPr="00EC02D7">
        <w:rPr>
          <w:rFonts w:cs="Arial"/>
        </w:rPr>
        <w:t xml:space="preserve">Demonstrated ability to analyze and solve complex business problems. </w:t>
      </w:r>
    </w:p>
    <w:p w:rsidR="00C8329D" w:rsidRPr="00EC02D7" w:rsidRDefault="00E90E41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Systems &amp; Process</w:t>
      </w:r>
      <w:r w:rsidR="00933139" w:rsidRPr="00EC02D7">
        <w:rPr>
          <w:rFonts w:cs="Arial"/>
        </w:rPr>
        <w:t>—</w:t>
      </w:r>
      <w:r w:rsidR="00C8329D" w:rsidRPr="00EC02D7">
        <w:rPr>
          <w:rFonts w:cs="Arial"/>
        </w:rPr>
        <w:t xml:space="preserve">Solid systems and process skills. </w:t>
      </w:r>
    </w:p>
    <w:p w:rsidR="00C8329D" w:rsidRPr="00EC02D7" w:rsidRDefault="00E032B0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Customer Service—Superior (internal or external) customer-</w:t>
      </w:r>
      <w:r w:rsidR="00C8329D" w:rsidRPr="00EC02D7">
        <w:rPr>
          <w:rFonts w:cs="Arial"/>
        </w:rPr>
        <w:t>facing</w:t>
      </w:r>
      <w:r w:rsidRPr="00EC02D7">
        <w:rPr>
          <w:rFonts w:cs="Arial"/>
        </w:rPr>
        <w:t xml:space="preserve"> </w:t>
      </w:r>
      <w:r w:rsidR="00C8329D" w:rsidRPr="00EC02D7">
        <w:rPr>
          <w:rFonts w:cs="Arial"/>
        </w:rPr>
        <w:t>skills</w:t>
      </w:r>
      <w:r w:rsidRPr="00EC02D7">
        <w:rPr>
          <w:rFonts w:cs="Arial"/>
        </w:rPr>
        <w:t>,</w:t>
      </w:r>
      <w:r w:rsidR="00C8329D" w:rsidRPr="00EC02D7">
        <w:rPr>
          <w:rFonts w:cs="Arial"/>
        </w:rPr>
        <w:t xml:space="preserve"> including all types of communication, managing through conflict, creating win/win situations</w:t>
      </w:r>
      <w:r w:rsidRPr="00EC02D7">
        <w:rPr>
          <w:rFonts w:cs="Arial"/>
        </w:rPr>
        <w:t>; focused approach to problem solving</w:t>
      </w:r>
      <w:r w:rsidR="00C8329D" w:rsidRPr="00EC02D7">
        <w:rPr>
          <w:rFonts w:cs="Arial"/>
        </w:rPr>
        <w:t xml:space="preserve">. </w:t>
      </w:r>
    </w:p>
    <w:p w:rsidR="00C8329D" w:rsidRPr="00EC02D7" w:rsidRDefault="00E032B0" w:rsidP="002D54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Matrix Management—</w:t>
      </w:r>
      <w:r w:rsidR="00C8329D" w:rsidRPr="00EC02D7">
        <w:rPr>
          <w:rFonts w:cs="Arial"/>
        </w:rPr>
        <w:t xml:space="preserve">Demonstrated ability to achieve professional goals in a dynamic team environment with overlapping, yet distinct business objectives. </w:t>
      </w:r>
    </w:p>
    <w:p w:rsidR="00933139" w:rsidRPr="00EC02D7" w:rsidRDefault="00933139" w:rsidP="0093313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Innovat</w:t>
      </w:r>
      <w:r w:rsidR="00E032B0" w:rsidRPr="00EC02D7">
        <w:rPr>
          <w:rFonts w:cs="Arial"/>
        </w:rPr>
        <w:t>ive Mindset &amp; Change Champion—</w:t>
      </w:r>
      <w:r w:rsidRPr="00EC02D7">
        <w:rPr>
          <w:rFonts w:cs="Arial"/>
        </w:rPr>
        <w:t xml:space="preserve">Brings an entrepreneurial approach to problem solving and advocate for change inspiring others to engage and excel. </w:t>
      </w:r>
    </w:p>
    <w:p w:rsidR="00F46BE3" w:rsidRPr="00EC02D7" w:rsidRDefault="00E032B0" w:rsidP="00F46B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Planning—</w:t>
      </w:r>
      <w:r w:rsidR="00F46BE3" w:rsidRPr="00EC02D7">
        <w:rPr>
          <w:rFonts w:cs="Arial"/>
        </w:rPr>
        <w:t xml:space="preserve">Partner with Business Unit and Functional Leaders in the preparation </w:t>
      </w:r>
      <w:r w:rsidR="00F46BE3" w:rsidRPr="00EC02D7">
        <w:rPr>
          <w:rFonts w:cs="Arial"/>
        </w:rPr>
        <w:t>of</w:t>
      </w:r>
      <w:r w:rsidR="00F46BE3" w:rsidRPr="00EC02D7">
        <w:rPr>
          <w:rFonts w:cs="Arial"/>
        </w:rPr>
        <w:t xml:space="preserve"> monthly forecasts. </w:t>
      </w:r>
    </w:p>
    <w:p w:rsidR="00C8329D" w:rsidRPr="00EC02D7" w:rsidRDefault="00DD1F6E" w:rsidP="001706B9">
      <w:pPr>
        <w:spacing w:line="240" w:lineRule="auto"/>
        <w:rPr>
          <w:rFonts w:cs="Arial"/>
          <w:b/>
        </w:rPr>
      </w:pPr>
      <w:r w:rsidRPr="00EC02D7">
        <w:rPr>
          <w:rFonts w:cs="Arial"/>
          <w:b/>
        </w:rPr>
        <w:t>Tools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Adobe Connect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G</w:t>
      </w:r>
      <w:r w:rsidRPr="00EC02D7">
        <w:rPr>
          <w:rFonts w:cs="Arial"/>
        </w:rPr>
        <w:t>oToMeeting</w:t>
      </w:r>
    </w:p>
    <w:p w:rsidR="00DD1F6E" w:rsidRPr="00EC02D7" w:rsidRDefault="00D2679D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WebE</w:t>
      </w:r>
      <w:r w:rsidR="00DD1F6E" w:rsidRPr="00EC02D7">
        <w:rPr>
          <w:rFonts w:cs="Arial"/>
        </w:rPr>
        <w:t>x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L</w:t>
      </w:r>
      <w:r w:rsidRPr="00EC02D7">
        <w:rPr>
          <w:rFonts w:cs="Arial"/>
        </w:rPr>
        <w:t>earning management systems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Adobe Captivate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Lectora Inspire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Articulate Storyline</w:t>
      </w:r>
    </w:p>
    <w:p w:rsidR="00DD1F6E" w:rsidRPr="00EC02D7" w:rsidRDefault="00DD1F6E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Articulate Rise</w:t>
      </w:r>
    </w:p>
    <w:p w:rsidR="00EF57C4" w:rsidRPr="00EC02D7" w:rsidRDefault="00EF57C4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F26899">
        <w:rPr>
          <w:rFonts w:cs="Arial"/>
        </w:rPr>
        <w:t>Section 508 Accessibility Tools</w:t>
      </w:r>
    </w:p>
    <w:p w:rsidR="00EF57C4" w:rsidRPr="00EC02D7" w:rsidRDefault="00EF57C4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F26899">
        <w:rPr>
          <w:rFonts w:cs="Arial"/>
        </w:rPr>
        <w:t>SharePoint</w:t>
      </w:r>
    </w:p>
    <w:p w:rsidR="00EF57C4" w:rsidRPr="00EC02D7" w:rsidRDefault="00EF57C4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F26899">
        <w:rPr>
          <w:rFonts w:cs="Arial"/>
        </w:rPr>
        <w:t>Adobe Acrobat</w:t>
      </w:r>
    </w:p>
    <w:p w:rsidR="00DD1F6E" w:rsidRPr="00EC02D7" w:rsidRDefault="00C3460A" w:rsidP="00DD1F6E">
      <w:pPr>
        <w:pStyle w:val="ListParagraph"/>
        <w:numPr>
          <w:ilvl w:val="0"/>
          <w:numId w:val="27"/>
        </w:numPr>
        <w:spacing w:line="240" w:lineRule="auto"/>
        <w:rPr>
          <w:rFonts w:cs="Arial"/>
        </w:rPr>
      </w:pPr>
      <w:r w:rsidRPr="00EC02D7">
        <w:rPr>
          <w:rFonts w:cs="Arial"/>
        </w:rPr>
        <w:t>SnagIt</w:t>
      </w:r>
    </w:p>
    <w:p w:rsidR="00DD1F6E" w:rsidRPr="00EC02D7" w:rsidRDefault="00DD1F6E" w:rsidP="001706B9">
      <w:pPr>
        <w:spacing w:line="240" w:lineRule="auto"/>
        <w:rPr>
          <w:rFonts w:cs="Arial"/>
        </w:rPr>
      </w:pPr>
    </w:p>
    <w:p w:rsidR="00C8329D" w:rsidRPr="00EC02D7" w:rsidRDefault="00C8329D" w:rsidP="001706B9">
      <w:pPr>
        <w:spacing w:line="240" w:lineRule="auto"/>
        <w:rPr>
          <w:rFonts w:cs="Arial"/>
        </w:rPr>
      </w:pPr>
      <w:r w:rsidRPr="00EC02D7">
        <w:rPr>
          <w:rFonts w:cs="Arial"/>
          <w:b/>
          <w:bCs/>
        </w:rPr>
        <w:t>Education</w:t>
      </w:r>
      <w:r w:rsidRPr="00EC02D7">
        <w:rPr>
          <w:rFonts w:cs="Arial"/>
        </w:rPr>
        <w:t xml:space="preserve"> </w:t>
      </w:r>
    </w:p>
    <w:p w:rsidR="00C8329D" w:rsidRPr="00EC02D7" w:rsidRDefault="00C8329D" w:rsidP="001706B9">
      <w:pPr>
        <w:spacing w:line="240" w:lineRule="auto"/>
        <w:rPr>
          <w:rFonts w:cs="Arial"/>
        </w:rPr>
      </w:pPr>
    </w:p>
    <w:p w:rsidR="00C8329D" w:rsidRPr="00EC02D7" w:rsidRDefault="00C8329D" w:rsidP="002D54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BA or BS degree or equivalent experience. </w:t>
      </w:r>
    </w:p>
    <w:p w:rsidR="00C8329D" w:rsidRPr="00EC02D7" w:rsidRDefault="00C8329D" w:rsidP="00FC0248">
      <w:pPr>
        <w:spacing w:before="100" w:beforeAutospacing="1" w:after="100" w:afterAutospacing="1" w:line="240" w:lineRule="auto"/>
        <w:rPr>
          <w:rFonts w:cs="Arial"/>
          <w:b/>
        </w:rPr>
      </w:pPr>
      <w:r w:rsidRPr="00EC02D7">
        <w:rPr>
          <w:rFonts w:cs="Arial"/>
          <w:b/>
        </w:rPr>
        <w:t>Preferred Skills</w:t>
      </w:r>
    </w:p>
    <w:p w:rsidR="00C8329D" w:rsidRPr="00EC02D7" w:rsidRDefault="00C8329D" w:rsidP="00FC0248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Experience as a trainer or facilitator</w:t>
      </w:r>
    </w:p>
    <w:p w:rsidR="00C8329D" w:rsidRPr="00EC02D7" w:rsidRDefault="00C8329D" w:rsidP="00FC0248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 xml:space="preserve">Minimum </w:t>
      </w:r>
      <w:r w:rsidRPr="00EC02D7">
        <w:rPr>
          <w:rFonts w:cs="Arial"/>
        </w:rPr>
        <w:t>3</w:t>
      </w:r>
      <w:r w:rsidRPr="00EC02D7">
        <w:rPr>
          <w:rFonts w:cs="Arial"/>
        </w:rPr>
        <w:t xml:space="preserve"> years specific education development and delivery experience</w:t>
      </w:r>
    </w:p>
    <w:p w:rsidR="00C8329D" w:rsidRPr="00EC02D7" w:rsidRDefault="00C8329D" w:rsidP="00FC0248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cs="Arial"/>
        </w:rPr>
      </w:pPr>
      <w:r w:rsidRPr="00EC02D7">
        <w:rPr>
          <w:rFonts w:cs="Arial"/>
        </w:rPr>
        <w:t>Master</w:t>
      </w:r>
      <w:r w:rsidR="00954E66" w:rsidRPr="00EC02D7">
        <w:rPr>
          <w:rFonts w:cs="Arial"/>
        </w:rPr>
        <w:t>’</w:t>
      </w:r>
      <w:r w:rsidRPr="00EC02D7">
        <w:rPr>
          <w:rFonts w:cs="Arial"/>
        </w:rPr>
        <w:t>s degree in Instructional Design, Instructional Technology, Adult Education</w:t>
      </w:r>
    </w:p>
    <w:bookmarkEnd w:id="0"/>
    <w:p w:rsidR="00C8329D" w:rsidRPr="00933139" w:rsidRDefault="00C8329D" w:rsidP="002D54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="Arial"/>
          <w:color w:val="3C3C3C"/>
        </w:rPr>
      </w:pPr>
      <w:r w:rsidRPr="00933139">
        <w:rPr>
          <w:rFonts w:cs="Arial"/>
          <w:color w:val="3C3C3C"/>
        </w:rPr>
        <w:lastRenderedPageBreak/>
        <w:t>Pre</w:t>
      </w:r>
    </w:p>
    <w:p w:rsidR="00CC40DC" w:rsidRPr="00933139" w:rsidRDefault="00CC40DC">
      <w:pPr>
        <w:rPr>
          <w:rFonts w:cs="Arial"/>
        </w:rPr>
      </w:pPr>
    </w:p>
    <w:sectPr w:rsidR="00CC40DC" w:rsidRPr="00933139" w:rsidSect="000A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s Text Regular Italic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BEB"/>
    <w:multiLevelType w:val="multilevel"/>
    <w:tmpl w:val="CAE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1E1C"/>
    <w:multiLevelType w:val="multilevel"/>
    <w:tmpl w:val="AB00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5774"/>
    <w:multiLevelType w:val="hybridMultilevel"/>
    <w:tmpl w:val="6B96DC20"/>
    <w:lvl w:ilvl="0" w:tplc="6012309C">
      <w:start w:val="1"/>
      <w:numFmt w:val="bullet"/>
      <w:pStyle w:val="Body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C7F79"/>
    <w:multiLevelType w:val="hybridMultilevel"/>
    <w:tmpl w:val="7A1035EC"/>
    <w:lvl w:ilvl="0" w:tplc="280C9C0C">
      <w:start w:val="1"/>
      <w:numFmt w:val="bullet"/>
      <w:pStyle w:val="TableBulletSecondary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A689A"/>
    <w:multiLevelType w:val="multilevel"/>
    <w:tmpl w:val="6C4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16D40"/>
    <w:multiLevelType w:val="hybridMultilevel"/>
    <w:tmpl w:val="F60E2482"/>
    <w:lvl w:ilvl="0" w:tplc="DE08688C">
      <w:start w:val="1"/>
      <w:numFmt w:val="bullet"/>
      <w:pStyle w:val="BulletThi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A0D"/>
    <w:multiLevelType w:val="hybridMultilevel"/>
    <w:tmpl w:val="3E8CEBC8"/>
    <w:lvl w:ilvl="0" w:tplc="960CE7DA">
      <w:start w:val="1"/>
      <w:numFmt w:val="bullet"/>
      <w:pStyle w:val="TableBulletuForth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62535"/>
    <w:multiLevelType w:val="multilevel"/>
    <w:tmpl w:val="2B0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7E88"/>
    <w:multiLevelType w:val="hybridMultilevel"/>
    <w:tmpl w:val="E0E8A5C0"/>
    <w:lvl w:ilvl="0" w:tplc="7B84E6F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7DD6"/>
    <w:multiLevelType w:val="hybridMultilevel"/>
    <w:tmpl w:val="A96629DA"/>
    <w:lvl w:ilvl="0" w:tplc="0002CD94">
      <w:start w:val="1"/>
      <w:numFmt w:val="bullet"/>
      <w:pStyle w:val="TableBulletThird"/>
      <w:lvlText w:val="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0E5F98"/>
    <w:multiLevelType w:val="hybridMultilevel"/>
    <w:tmpl w:val="0472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06FF"/>
    <w:multiLevelType w:val="hybridMultilevel"/>
    <w:tmpl w:val="11D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756C"/>
    <w:multiLevelType w:val="hybridMultilevel"/>
    <w:tmpl w:val="A1ACD774"/>
    <w:lvl w:ilvl="0" w:tplc="3A0EADA0">
      <w:start w:val="1"/>
      <w:numFmt w:val="bullet"/>
      <w:pStyle w:val="BulletedListSecondardy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A7501C0E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245C27BF"/>
    <w:multiLevelType w:val="hybridMultilevel"/>
    <w:tmpl w:val="F1444B08"/>
    <w:lvl w:ilvl="0" w:tplc="10E68DFC">
      <w:start w:val="1"/>
      <w:numFmt w:val="bullet"/>
      <w:pStyle w:val="Letter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27B1E">
      <w:start w:val="1"/>
      <w:numFmt w:val="bullet"/>
      <w:pStyle w:val="LetterTopicBulletSecondary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71B3"/>
    <w:multiLevelType w:val="hybridMultilevel"/>
    <w:tmpl w:val="AA8AF08C"/>
    <w:lvl w:ilvl="0" w:tplc="D35AAFE0">
      <w:start w:val="1"/>
      <w:numFmt w:val="upperRoman"/>
      <w:pStyle w:val="LetterNumbering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61ED9"/>
    <w:multiLevelType w:val="hybridMultilevel"/>
    <w:tmpl w:val="92E28080"/>
    <w:lvl w:ilvl="0" w:tplc="52D66AD4">
      <w:start w:val="1"/>
      <w:numFmt w:val="upperRoman"/>
      <w:pStyle w:val="TopicNumb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6038"/>
    <w:multiLevelType w:val="multilevel"/>
    <w:tmpl w:val="1AB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309F6"/>
    <w:multiLevelType w:val="hybridMultilevel"/>
    <w:tmpl w:val="C4626BEC"/>
    <w:lvl w:ilvl="0" w:tplc="CE8EADD0">
      <w:start w:val="1"/>
      <w:numFmt w:val="bullet"/>
      <w:pStyle w:val="BodyBulletSecond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F1756"/>
    <w:multiLevelType w:val="multilevel"/>
    <w:tmpl w:val="C1F0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23338"/>
    <w:multiLevelType w:val="hybridMultilevel"/>
    <w:tmpl w:val="826E1706"/>
    <w:lvl w:ilvl="0" w:tplc="BE64A3CC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26F9"/>
    <w:multiLevelType w:val="multilevel"/>
    <w:tmpl w:val="D51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735B95"/>
    <w:multiLevelType w:val="hybridMultilevel"/>
    <w:tmpl w:val="5E0E97BA"/>
    <w:lvl w:ilvl="0" w:tplc="4D62FD88">
      <w:start w:val="1"/>
      <w:numFmt w:val="bullet"/>
      <w:pStyle w:val="BulletGeorgiaRegular-812Ul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—"/>
      <w:lvlJc w:val="left"/>
      <w:pPr>
        <w:ind w:left="1440" w:hanging="360"/>
      </w:pPr>
      <w:rPr>
        <w:rFonts w:ascii="Tiempos Text Regular Italic" w:hAnsi="Tiempos Text Regular Ital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C72"/>
    <w:multiLevelType w:val="hybridMultilevel"/>
    <w:tmpl w:val="6E80A19C"/>
    <w:lvl w:ilvl="0" w:tplc="5A3E7B34">
      <w:start w:val="1"/>
      <w:numFmt w:val="bullet"/>
      <w:pStyle w:val="BoldyBulletSecondaryArialRegular-1012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F24DF7"/>
    <w:multiLevelType w:val="hybridMultilevel"/>
    <w:tmpl w:val="79A41EEE"/>
    <w:lvl w:ilvl="0" w:tplc="D100A906">
      <w:start w:val="1"/>
      <w:numFmt w:val="bullet"/>
      <w:pStyle w:val="LetterTopicBulletThird"/>
      <w:lvlText w:val="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29781B"/>
    <w:multiLevelType w:val="hybridMultilevel"/>
    <w:tmpl w:val="F2B6DF20"/>
    <w:lvl w:ilvl="0" w:tplc="979A6A1A">
      <w:start w:val="1"/>
      <w:numFmt w:val="bullet"/>
      <w:pStyle w:val="LetterTopic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6034A"/>
    <w:multiLevelType w:val="hybridMultilevel"/>
    <w:tmpl w:val="AE78AD80"/>
    <w:lvl w:ilvl="0" w:tplc="F288D8AC">
      <w:start w:val="1"/>
      <w:numFmt w:val="bullet"/>
      <w:pStyle w:val="Table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046066"/>
    <w:multiLevelType w:val="hybridMultilevel"/>
    <w:tmpl w:val="DB60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2"/>
  </w:num>
  <w:num w:numId="5">
    <w:abstractNumId w:val="25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14"/>
  </w:num>
  <w:num w:numId="12">
    <w:abstractNumId w:val="24"/>
  </w:num>
  <w:num w:numId="13">
    <w:abstractNumId w:val="13"/>
  </w:num>
  <w:num w:numId="14">
    <w:abstractNumId w:val="15"/>
  </w:num>
  <w:num w:numId="15">
    <w:abstractNumId w:val="23"/>
  </w:num>
  <w:num w:numId="16">
    <w:abstractNumId w:val="2"/>
  </w:num>
  <w:num w:numId="17">
    <w:abstractNumId w:val="19"/>
  </w:num>
  <w:num w:numId="18">
    <w:abstractNumId w:val="20"/>
  </w:num>
  <w:num w:numId="19">
    <w:abstractNumId w:val="18"/>
  </w:num>
  <w:num w:numId="20">
    <w:abstractNumId w:val="1"/>
  </w:num>
  <w:num w:numId="21">
    <w:abstractNumId w:val="16"/>
  </w:num>
  <w:num w:numId="22">
    <w:abstractNumId w:val="7"/>
  </w:num>
  <w:num w:numId="23">
    <w:abstractNumId w:val="4"/>
  </w:num>
  <w:num w:numId="24">
    <w:abstractNumId w:val="0"/>
  </w:num>
  <w:num w:numId="25">
    <w:abstractNumId w:val="10"/>
  </w:num>
  <w:num w:numId="26">
    <w:abstractNumId w:val="1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9"/>
    <w:rsid w:val="00002C78"/>
    <w:rsid w:val="00011389"/>
    <w:rsid w:val="00013EAA"/>
    <w:rsid w:val="00014658"/>
    <w:rsid w:val="00031D5A"/>
    <w:rsid w:val="000714C4"/>
    <w:rsid w:val="00080C1B"/>
    <w:rsid w:val="000826D6"/>
    <w:rsid w:val="00083E1E"/>
    <w:rsid w:val="0009186A"/>
    <w:rsid w:val="000A48CB"/>
    <w:rsid w:val="000B0C73"/>
    <w:rsid w:val="000B41F6"/>
    <w:rsid w:val="000C5B6B"/>
    <w:rsid w:val="000D27D1"/>
    <w:rsid w:val="000D3215"/>
    <w:rsid w:val="00103B92"/>
    <w:rsid w:val="001103F7"/>
    <w:rsid w:val="00142439"/>
    <w:rsid w:val="00144E63"/>
    <w:rsid w:val="001706B9"/>
    <w:rsid w:val="0017506B"/>
    <w:rsid w:val="001806CD"/>
    <w:rsid w:val="00184860"/>
    <w:rsid w:val="001A47C1"/>
    <w:rsid w:val="001B3346"/>
    <w:rsid w:val="001C27CE"/>
    <w:rsid w:val="001C2FF0"/>
    <w:rsid w:val="001D377C"/>
    <w:rsid w:val="001E0DAE"/>
    <w:rsid w:val="001E7779"/>
    <w:rsid w:val="00212C71"/>
    <w:rsid w:val="00230122"/>
    <w:rsid w:val="00237BBA"/>
    <w:rsid w:val="00264992"/>
    <w:rsid w:val="002724C9"/>
    <w:rsid w:val="0028436E"/>
    <w:rsid w:val="00294350"/>
    <w:rsid w:val="002A22FE"/>
    <w:rsid w:val="002A74AD"/>
    <w:rsid w:val="002C6BC1"/>
    <w:rsid w:val="002D47BA"/>
    <w:rsid w:val="002D547E"/>
    <w:rsid w:val="00301A6A"/>
    <w:rsid w:val="0031034A"/>
    <w:rsid w:val="00314ACB"/>
    <w:rsid w:val="00363F69"/>
    <w:rsid w:val="00393E12"/>
    <w:rsid w:val="003C05EE"/>
    <w:rsid w:val="00405FCF"/>
    <w:rsid w:val="00406F96"/>
    <w:rsid w:val="004131BC"/>
    <w:rsid w:val="00420225"/>
    <w:rsid w:val="00444F13"/>
    <w:rsid w:val="00453682"/>
    <w:rsid w:val="0046188F"/>
    <w:rsid w:val="004875A2"/>
    <w:rsid w:val="00487A2F"/>
    <w:rsid w:val="004917BB"/>
    <w:rsid w:val="004C41D6"/>
    <w:rsid w:val="004D278F"/>
    <w:rsid w:val="004D457B"/>
    <w:rsid w:val="004E0C08"/>
    <w:rsid w:val="004E36C6"/>
    <w:rsid w:val="00502C10"/>
    <w:rsid w:val="005048EF"/>
    <w:rsid w:val="00517992"/>
    <w:rsid w:val="00532720"/>
    <w:rsid w:val="00550E6E"/>
    <w:rsid w:val="00560BD8"/>
    <w:rsid w:val="005713C6"/>
    <w:rsid w:val="005F321A"/>
    <w:rsid w:val="0060156D"/>
    <w:rsid w:val="00602079"/>
    <w:rsid w:val="0061657F"/>
    <w:rsid w:val="00641106"/>
    <w:rsid w:val="006547AC"/>
    <w:rsid w:val="0066520E"/>
    <w:rsid w:val="00674FD3"/>
    <w:rsid w:val="00682BCD"/>
    <w:rsid w:val="006A0102"/>
    <w:rsid w:val="006A2D6E"/>
    <w:rsid w:val="006A4A55"/>
    <w:rsid w:val="006B0AAB"/>
    <w:rsid w:val="006B6BD3"/>
    <w:rsid w:val="006C5FAC"/>
    <w:rsid w:val="006C742A"/>
    <w:rsid w:val="006D30BF"/>
    <w:rsid w:val="00700BA9"/>
    <w:rsid w:val="00715001"/>
    <w:rsid w:val="007439A5"/>
    <w:rsid w:val="007446FD"/>
    <w:rsid w:val="007A0A56"/>
    <w:rsid w:val="007C5E92"/>
    <w:rsid w:val="007C60EC"/>
    <w:rsid w:val="007E28A1"/>
    <w:rsid w:val="007F62DD"/>
    <w:rsid w:val="00820036"/>
    <w:rsid w:val="00825CDB"/>
    <w:rsid w:val="00831D20"/>
    <w:rsid w:val="00846C8F"/>
    <w:rsid w:val="008822DB"/>
    <w:rsid w:val="00893B42"/>
    <w:rsid w:val="008A43A3"/>
    <w:rsid w:val="008E38A0"/>
    <w:rsid w:val="00900515"/>
    <w:rsid w:val="009043B3"/>
    <w:rsid w:val="009063C2"/>
    <w:rsid w:val="00933139"/>
    <w:rsid w:val="00933F34"/>
    <w:rsid w:val="00936F6E"/>
    <w:rsid w:val="00941236"/>
    <w:rsid w:val="00945B15"/>
    <w:rsid w:val="00954E66"/>
    <w:rsid w:val="00960467"/>
    <w:rsid w:val="0096338A"/>
    <w:rsid w:val="0099089A"/>
    <w:rsid w:val="009A232D"/>
    <w:rsid w:val="009C6780"/>
    <w:rsid w:val="009F673D"/>
    <w:rsid w:val="00A00C69"/>
    <w:rsid w:val="00A1024C"/>
    <w:rsid w:val="00A142EB"/>
    <w:rsid w:val="00A223CD"/>
    <w:rsid w:val="00A25FC6"/>
    <w:rsid w:val="00A332B5"/>
    <w:rsid w:val="00A433AC"/>
    <w:rsid w:val="00A86E0C"/>
    <w:rsid w:val="00A90E19"/>
    <w:rsid w:val="00A93FD9"/>
    <w:rsid w:val="00A95420"/>
    <w:rsid w:val="00AA0709"/>
    <w:rsid w:val="00AB3BBB"/>
    <w:rsid w:val="00AC4833"/>
    <w:rsid w:val="00AD094E"/>
    <w:rsid w:val="00AD4F24"/>
    <w:rsid w:val="00AE5215"/>
    <w:rsid w:val="00AE5D11"/>
    <w:rsid w:val="00AF199C"/>
    <w:rsid w:val="00AF7B24"/>
    <w:rsid w:val="00B15FD3"/>
    <w:rsid w:val="00B2049A"/>
    <w:rsid w:val="00B35D9F"/>
    <w:rsid w:val="00B62044"/>
    <w:rsid w:val="00B641D6"/>
    <w:rsid w:val="00BA6F64"/>
    <w:rsid w:val="00BB0A12"/>
    <w:rsid w:val="00BB1038"/>
    <w:rsid w:val="00BC4DF5"/>
    <w:rsid w:val="00BC5256"/>
    <w:rsid w:val="00BF2CF8"/>
    <w:rsid w:val="00C03DBF"/>
    <w:rsid w:val="00C208D0"/>
    <w:rsid w:val="00C33DDE"/>
    <w:rsid w:val="00C3460A"/>
    <w:rsid w:val="00C75DE7"/>
    <w:rsid w:val="00C8329D"/>
    <w:rsid w:val="00C86BF4"/>
    <w:rsid w:val="00CB0889"/>
    <w:rsid w:val="00CC40DC"/>
    <w:rsid w:val="00CE4B7C"/>
    <w:rsid w:val="00CE723B"/>
    <w:rsid w:val="00CF303A"/>
    <w:rsid w:val="00CF59D1"/>
    <w:rsid w:val="00CF6295"/>
    <w:rsid w:val="00CF7D41"/>
    <w:rsid w:val="00D070F6"/>
    <w:rsid w:val="00D10182"/>
    <w:rsid w:val="00D166D3"/>
    <w:rsid w:val="00D2679D"/>
    <w:rsid w:val="00D267D4"/>
    <w:rsid w:val="00D36271"/>
    <w:rsid w:val="00D6667C"/>
    <w:rsid w:val="00D96652"/>
    <w:rsid w:val="00DA01C6"/>
    <w:rsid w:val="00DB5169"/>
    <w:rsid w:val="00DB567D"/>
    <w:rsid w:val="00DC3E22"/>
    <w:rsid w:val="00DD1F6E"/>
    <w:rsid w:val="00E021B3"/>
    <w:rsid w:val="00E032B0"/>
    <w:rsid w:val="00E173B9"/>
    <w:rsid w:val="00E22276"/>
    <w:rsid w:val="00E47271"/>
    <w:rsid w:val="00E531AE"/>
    <w:rsid w:val="00E5619C"/>
    <w:rsid w:val="00E90E41"/>
    <w:rsid w:val="00EA3BB4"/>
    <w:rsid w:val="00EA50BB"/>
    <w:rsid w:val="00EC02D7"/>
    <w:rsid w:val="00EC170A"/>
    <w:rsid w:val="00EC3896"/>
    <w:rsid w:val="00EC6F9C"/>
    <w:rsid w:val="00ED5E8B"/>
    <w:rsid w:val="00EE16A4"/>
    <w:rsid w:val="00EF57C4"/>
    <w:rsid w:val="00F0412A"/>
    <w:rsid w:val="00F053A8"/>
    <w:rsid w:val="00F16BC3"/>
    <w:rsid w:val="00F2254F"/>
    <w:rsid w:val="00F26899"/>
    <w:rsid w:val="00F46BE3"/>
    <w:rsid w:val="00F87D4B"/>
    <w:rsid w:val="00FB0DC0"/>
    <w:rsid w:val="00FB5093"/>
    <w:rsid w:val="00FB7D56"/>
    <w:rsid w:val="00FC0248"/>
    <w:rsid w:val="00FC24FF"/>
    <w:rsid w:val="00FC297D"/>
    <w:rsid w:val="00FC3D81"/>
    <w:rsid w:val="00FC46C8"/>
    <w:rsid w:val="00FC48DB"/>
    <w:rsid w:val="00FD1C9E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C0A5F-81E9-4B70-8076-932FA852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B5"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332B5"/>
    <w:pPr>
      <w:keepNext/>
      <w:spacing w:after="240" w:line="480" w:lineRule="exact"/>
      <w:outlineLvl w:val="0"/>
    </w:pPr>
    <w:rPr>
      <w:rFonts w:eastAsiaTheme="majorEastAsia" w:cs="Arial"/>
      <w:b/>
      <w:bCs/>
      <w:kern w:val="32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A332B5"/>
    <w:pPr>
      <w:keepNext/>
      <w:spacing w:after="120" w:line="400" w:lineRule="exact"/>
      <w:outlineLvl w:val="1"/>
    </w:pPr>
    <w:rPr>
      <w:rFonts w:eastAsiaTheme="majorEastAsia" w:cs="Arial"/>
      <w:b/>
      <w:bCs/>
      <w:i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332B5"/>
    <w:pPr>
      <w:keepNext/>
      <w:spacing w:after="120" w:line="320" w:lineRule="exact"/>
      <w:outlineLvl w:val="2"/>
    </w:pPr>
    <w:rPr>
      <w:rFonts w:eastAsiaTheme="majorEastAsia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A07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332B5"/>
    <w:pPr>
      <w:keepNext/>
      <w:spacing w:before="180"/>
      <w:ind w:left="-1440"/>
      <w:outlineLvl w:val="4"/>
    </w:pPr>
    <w:rPr>
      <w:rFonts w:eastAsiaTheme="minorEastAsia" w:cstheme="minorBidi"/>
      <w:b/>
      <w:bCs/>
      <w:iCs/>
    </w:rPr>
  </w:style>
  <w:style w:type="paragraph" w:styleId="Heading6">
    <w:name w:val="heading 6"/>
    <w:basedOn w:val="Heading5"/>
    <w:next w:val="Normal"/>
    <w:link w:val="Heading6Char"/>
    <w:unhideWhenUsed/>
    <w:qFormat/>
    <w:rsid w:val="00A332B5"/>
    <w:pPr>
      <w:spacing w:line="260" w:lineRule="exact"/>
      <w:ind w:left="0"/>
      <w:outlineLvl w:val="5"/>
    </w:pPr>
    <w:rPr>
      <w:bCs w:val="0"/>
      <w:i/>
      <w:szCs w:val="22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AA0709"/>
    <w:pPr>
      <w:keepLines/>
      <w:spacing w:before="200" w:line="240" w:lineRule="exact"/>
      <w:outlineLvl w:val="6"/>
    </w:pPr>
    <w:rPr>
      <w:rFonts w:asciiTheme="majorHAnsi" w:eastAsiaTheme="majorEastAsia" w:hAnsiTheme="majorHAnsi" w:cstheme="majorBidi"/>
      <w:b w:val="0"/>
      <w:color w:val="404040" w:themeColor="text1" w:themeTint="BF"/>
      <w:szCs w:val="20"/>
    </w:rPr>
  </w:style>
  <w:style w:type="paragraph" w:styleId="Heading8">
    <w:name w:val="heading 8"/>
    <w:basedOn w:val="Heading6"/>
    <w:next w:val="Normal"/>
    <w:link w:val="Heading8Char"/>
    <w:unhideWhenUsed/>
    <w:qFormat/>
    <w:rsid w:val="00A332B5"/>
    <w:pPr>
      <w:outlineLvl w:val="7"/>
    </w:pPr>
    <w:rPr>
      <w:b w:val="0"/>
      <w:iCs w:val="0"/>
      <w:szCs w:val="24"/>
    </w:rPr>
  </w:style>
  <w:style w:type="paragraph" w:styleId="Heading9">
    <w:name w:val="heading 9"/>
    <w:basedOn w:val="Heading6"/>
    <w:next w:val="Normal"/>
    <w:link w:val="Heading9Char"/>
    <w:unhideWhenUsed/>
    <w:qFormat/>
    <w:rsid w:val="00A332B5"/>
    <w:pPr>
      <w:outlineLvl w:val="8"/>
    </w:pPr>
    <w:rPr>
      <w:rFonts w:eastAsiaTheme="majorEastAsia" w:cs="Arial"/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2B5"/>
    <w:rPr>
      <w:rFonts w:ascii="Arial" w:eastAsiaTheme="majorEastAsia" w:hAnsi="Arial" w:cs="Arial"/>
      <w:b/>
      <w:bCs/>
      <w:kern w:val="32"/>
      <w:sz w:val="40"/>
      <w:szCs w:val="44"/>
    </w:rPr>
  </w:style>
  <w:style w:type="character" w:customStyle="1" w:styleId="Heading2Char">
    <w:name w:val="Heading 2 Char"/>
    <w:basedOn w:val="DefaultParagraphFont"/>
    <w:link w:val="Heading2"/>
    <w:rsid w:val="00A332B5"/>
    <w:rPr>
      <w:rFonts w:ascii="Arial" w:eastAsiaTheme="majorEastAsia" w:hAnsi="Arial" w:cs="Arial"/>
      <w:b/>
      <w:bCs/>
      <w:i/>
      <w:sz w:val="36"/>
      <w:szCs w:val="36"/>
    </w:rPr>
  </w:style>
  <w:style w:type="paragraph" w:styleId="BodyText">
    <w:name w:val="Body Text"/>
    <w:basedOn w:val="Normal"/>
    <w:link w:val="BodyTextChar"/>
    <w:qFormat/>
    <w:rsid w:val="00A332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2B5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A332B5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332B5"/>
    <w:rPr>
      <w:rFonts w:ascii="Arial" w:eastAsiaTheme="minorEastAsia" w:hAnsi="Arial" w:cstheme="minorBidi"/>
      <w:b/>
      <w:bCs/>
      <w:iCs/>
    </w:rPr>
  </w:style>
  <w:style w:type="character" w:customStyle="1" w:styleId="Heading6Char">
    <w:name w:val="Heading 6 Char"/>
    <w:basedOn w:val="DefaultParagraphFont"/>
    <w:link w:val="Heading6"/>
    <w:rsid w:val="00A332B5"/>
    <w:rPr>
      <w:rFonts w:ascii="Arial" w:eastAsiaTheme="minorEastAsia" w:hAnsi="Arial" w:cstheme="minorBidi"/>
      <w:b/>
      <w:i/>
      <w:i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A332B5"/>
    <w:rPr>
      <w:rFonts w:ascii="Arial" w:eastAsiaTheme="minorEastAsia" w:hAnsi="Arial" w:cstheme="minorBidi"/>
      <w:i/>
      <w:szCs w:val="24"/>
    </w:rPr>
  </w:style>
  <w:style w:type="character" w:customStyle="1" w:styleId="Heading9Char">
    <w:name w:val="Heading 9 Char"/>
    <w:basedOn w:val="DefaultParagraphFont"/>
    <w:link w:val="Heading9"/>
    <w:rsid w:val="00A332B5"/>
    <w:rPr>
      <w:rFonts w:ascii="Arial" w:eastAsiaTheme="majorEastAsia" w:hAnsi="Arial" w:cs="Arial"/>
      <w:iCs/>
      <w:szCs w:val="22"/>
    </w:rPr>
  </w:style>
  <w:style w:type="paragraph" w:styleId="ListParagraph">
    <w:name w:val="List Paragraph"/>
    <w:basedOn w:val="Normal"/>
    <w:link w:val="ListParagraphChar"/>
    <w:qFormat/>
    <w:rsid w:val="00A332B5"/>
    <w:pPr>
      <w:ind w:left="720"/>
      <w:contextualSpacing/>
    </w:pPr>
    <w:rPr>
      <w:rFonts w:cs="Calibri"/>
    </w:rPr>
  </w:style>
  <w:style w:type="character" w:customStyle="1" w:styleId="ListParagraphChar">
    <w:name w:val="List Paragraph Char"/>
    <w:basedOn w:val="DefaultParagraphFont"/>
    <w:link w:val="ListParagraph"/>
    <w:rsid w:val="00A332B5"/>
    <w:rPr>
      <w:rFonts w:ascii="Arial" w:hAnsi="Arial" w:cs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2B5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WhitePaperHeadlineGeorgiaBold-1620Ulc4linemax">
    <w:name w:val="WhitePaper Headline Georgia Bold-16/20 U&amp;lc. 4 line max"/>
    <w:basedOn w:val="Normal"/>
    <w:rsid w:val="00D166D3"/>
    <w:pPr>
      <w:spacing w:line="400" w:lineRule="exact"/>
    </w:pPr>
    <w:rPr>
      <w:b/>
      <w:sz w:val="32"/>
    </w:rPr>
  </w:style>
  <w:style w:type="paragraph" w:customStyle="1" w:styleId="BodyHeadlineGeorgiaRegular-1012Ulc">
    <w:name w:val="Body Headline Georgia Regular-10/12 U&amp;lc."/>
    <w:basedOn w:val="Normal"/>
    <w:rsid w:val="00D166D3"/>
    <w:pPr>
      <w:spacing w:after="120"/>
    </w:pPr>
    <w:rPr>
      <w:noProof/>
      <w:szCs w:val="22"/>
    </w:rPr>
  </w:style>
  <w:style w:type="paragraph" w:customStyle="1" w:styleId="BulletGeorgiaRegular-812Ulc">
    <w:name w:val="Bullet_Georgia Regular-8/12 U&amp;lc."/>
    <w:basedOn w:val="Normal"/>
    <w:rsid w:val="00D166D3"/>
    <w:pPr>
      <w:numPr>
        <w:numId w:val="1"/>
      </w:numPr>
      <w:spacing w:after="120" w:line="200" w:lineRule="exact"/>
    </w:pPr>
    <w:rPr>
      <w:noProof/>
      <w:sz w:val="16"/>
      <w:szCs w:val="22"/>
    </w:rPr>
  </w:style>
  <w:style w:type="paragraph" w:customStyle="1" w:styleId="BodyGeorgiaRegular-812Ulc">
    <w:name w:val="Body Georgia Regular-8/12 U&amp;lc."/>
    <w:basedOn w:val="Normal"/>
    <w:unhideWhenUsed/>
    <w:rsid w:val="00D166D3"/>
    <w:pPr>
      <w:spacing w:after="120"/>
    </w:pPr>
    <w:rPr>
      <w:noProof/>
      <w:sz w:val="16"/>
      <w:szCs w:val="22"/>
    </w:rPr>
  </w:style>
  <w:style w:type="paragraph" w:customStyle="1" w:styleId="BodySubHeadlineGeorgiaBold-812Ulc">
    <w:name w:val="Body SubHeadline Georgia Bold-8/12 U&amp;lc."/>
    <w:basedOn w:val="BodyGeorgiaRegular-812Ulc"/>
    <w:rsid w:val="00D166D3"/>
    <w:pPr>
      <w:spacing w:after="0"/>
    </w:pPr>
    <w:rPr>
      <w:b/>
    </w:rPr>
  </w:style>
  <w:style w:type="paragraph" w:customStyle="1" w:styleId="LegalGeorgiaRegular-685Ulc">
    <w:name w:val="Legal Georgia Regular-6/8.5 U&amp;lc."/>
    <w:basedOn w:val="Normal"/>
    <w:rsid w:val="00D166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00" w:lineRule="exact"/>
      <w:ind w:left="360"/>
    </w:pPr>
    <w:rPr>
      <w:rFonts w:cs="Helvetica"/>
      <w:sz w:val="16"/>
    </w:rPr>
  </w:style>
  <w:style w:type="paragraph" w:customStyle="1" w:styleId="CaptionGeorgiaRegular-658lc">
    <w:name w:val="Caption Georgia Regular-6.5/8 lc."/>
    <w:basedOn w:val="Normal"/>
    <w:rsid w:val="00D166D3"/>
    <w:pPr>
      <w:spacing w:line="160" w:lineRule="exact"/>
      <w:jc w:val="center"/>
    </w:pPr>
    <w:rPr>
      <w:sz w:val="13"/>
    </w:rPr>
  </w:style>
  <w:style w:type="paragraph" w:customStyle="1" w:styleId="CalloutGeorgiaRegular-1620Ulc">
    <w:name w:val="Callout Georgia Regular-16/20 U&amp;lc."/>
    <w:basedOn w:val="Normal"/>
    <w:rsid w:val="00D166D3"/>
    <w:pPr>
      <w:spacing w:line="400" w:lineRule="exact"/>
    </w:pPr>
    <w:rPr>
      <w:sz w:val="32"/>
    </w:rPr>
  </w:style>
  <w:style w:type="paragraph" w:customStyle="1" w:styleId="BulletSecondaryGeorgiaRegular-812">
    <w:name w:val="Bullet Secondary Georgia Regular-8/12"/>
    <w:basedOn w:val="Normal"/>
    <w:rsid w:val="00AA0709"/>
    <w:pPr>
      <w:spacing w:after="120"/>
    </w:pPr>
    <w:rPr>
      <w:rFonts w:ascii="Georgia" w:eastAsia="Cambria" w:hAnsi="Georgia"/>
      <w:noProof/>
      <w:sz w:val="16"/>
      <w:szCs w:val="22"/>
    </w:rPr>
  </w:style>
  <w:style w:type="paragraph" w:customStyle="1" w:styleId="LegalGeorgia-Headers">
    <w:name w:val="Legal Georgia-Headers"/>
    <w:basedOn w:val="Normal"/>
    <w:rsid w:val="00D166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</w:pPr>
    <w:rPr>
      <w:rFonts w:cs="Helvetica"/>
    </w:rPr>
  </w:style>
  <w:style w:type="paragraph" w:customStyle="1" w:styleId="ContactHeadGeorgiaBold812">
    <w:name w:val="Contact Head Georgia Bold 8/12"/>
    <w:rsid w:val="00D166D3"/>
    <w:pPr>
      <w:spacing w:after="60" w:line="250" w:lineRule="exact"/>
    </w:pPr>
    <w:rPr>
      <w:rFonts w:ascii="Georgia" w:hAnsi="Georgia"/>
      <w:b/>
      <w:noProof/>
      <w:sz w:val="18"/>
      <w:szCs w:val="22"/>
    </w:rPr>
  </w:style>
  <w:style w:type="paragraph" w:customStyle="1" w:styleId="ContactBodyRegular-812">
    <w:name w:val="Contact Body Regular-8/12"/>
    <w:rsid w:val="00D166D3"/>
    <w:pPr>
      <w:spacing w:line="240" w:lineRule="exact"/>
    </w:pPr>
    <w:rPr>
      <w:rFonts w:ascii="Georgia" w:hAnsi="Georgia"/>
      <w:noProof/>
      <w:sz w:val="16"/>
      <w:szCs w:val="22"/>
    </w:rPr>
  </w:style>
  <w:style w:type="paragraph" w:customStyle="1" w:styleId="BodyBullet">
    <w:name w:val="Body Bullet"/>
    <w:basedOn w:val="BoldyBulletSecondaryArialRegular-1012"/>
    <w:qFormat/>
    <w:rsid w:val="00A332B5"/>
    <w:pPr>
      <w:numPr>
        <w:numId w:val="16"/>
      </w:numPr>
    </w:pPr>
  </w:style>
  <w:style w:type="paragraph" w:customStyle="1" w:styleId="TableBullet">
    <w:name w:val="Table Bullet"/>
    <w:basedOn w:val="Normal"/>
    <w:qFormat/>
    <w:rsid w:val="00A332B5"/>
    <w:pPr>
      <w:numPr>
        <w:numId w:val="5"/>
      </w:numPr>
    </w:pPr>
    <w:rPr>
      <w:rFonts w:eastAsia="Cambria"/>
      <w:sz w:val="16"/>
      <w:szCs w:val="22"/>
    </w:rPr>
  </w:style>
  <w:style w:type="paragraph" w:customStyle="1" w:styleId="TableBulletSecondary">
    <w:name w:val="Table Bullet Secondary"/>
    <w:basedOn w:val="Normal"/>
    <w:qFormat/>
    <w:rsid w:val="00A332B5"/>
    <w:pPr>
      <w:numPr>
        <w:numId w:val="6"/>
      </w:numPr>
      <w:spacing w:line="200" w:lineRule="exact"/>
    </w:pPr>
    <w:rPr>
      <w:rFonts w:eastAsia="Cambria"/>
      <w:noProof/>
      <w:sz w:val="16"/>
      <w:szCs w:val="22"/>
    </w:rPr>
  </w:style>
  <w:style w:type="paragraph" w:customStyle="1" w:styleId="TableNoBullet">
    <w:name w:val="Table No Bullet"/>
    <w:basedOn w:val="Normal"/>
    <w:qFormat/>
    <w:rsid w:val="00A332B5"/>
    <w:pPr>
      <w:spacing w:after="40" w:line="200" w:lineRule="exact"/>
    </w:pPr>
    <w:rPr>
      <w:rFonts w:eastAsia="Cambria"/>
      <w:noProof/>
      <w:sz w:val="16"/>
      <w:szCs w:val="22"/>
    </w:rPr>
  </w:style>
  <w:style w:type="paragraph" w:customStyle="1" w:styleId="TableNoBulletBold">
    <w:name w:val="Table No Bullet Bold"/>
    <w:basedOn w:val="Normal"/>
    <w:next w:val="Normal"/>
    <w:qFormat/>
    <w:rsid w:val="00A332B5"/>
    <w:pPr>
      <w:spacing w:before="40" w:line="200" w:lineRule="exact"/>
    </w:pPr>
    <w:rPr>
      <w:rFonts w:eastAsia="Cambria"/>
      <w:b/>
      <w:noProof/>
      <w:sz w:val="16"/>
      <w:szCs w:val="22"/>
    </w:rPr>
  </w:style>
  <w:style w:type="paragraph" w:customStyle="1" w:styleId="AgendaCopy">
    <w:name w:val="Agenda Copy"/>
    <w:basedOn w:val="Normal"/>
    <w:qFormat/>
    <w:rsid w:val="00A332B5"/>
    <w:pPr>
      <w:spacing w:after="60" w:line="260" w:lineRule="exact"/>
    </w:pPr>
  </w:style>
  <w:style w:type="paragraph" w:customStyle="1" w:styleId="TableBulletThird">
    <w:name w:val="Table Bullet Third"/>
    <w:basedOn w:val="TableBulletSecondary"/>
    <w:qFormat/>
    <w:rsid w:val="00A332B5"/>
    <w:pPr>
      <w:numPr>
        <w:numId w:val="7"/>
      </w:numPr>
      <w:spacing w:after="40"/>
    </w:pPr>
    <w:rPr>
      <w:noProof w:val="0"/>
      <w:szCs w:val="16"/>
    </w:rPr>
  </w:style>
  <w:style w:type="paragraph" w:customStyle="1" w:styleId="BulletThird">
    <w:name w:val="Bullet Third"/>
    <w:basedOn w:val="Normal"/>
    <w:rsid w:val="00D166D3"/>
    <w:pPr>
      <w:numPr>
        <w:numId w:val="2"/>
      </w:numPr>
      <w:spacing w:after="120" w:line="200" w:lineRule="exact"/>
    </w:pPr>
    <w:rPr>
      <w:noProof/>
      <w:sz w:val="16"/>
      <w:szCs w:val="16"/>
    </w:rPr>
  </w:style>
  <w:style w:type="paragraph" w:customStyle="1" w:styleId="BulletFirstGeorgia">
    <w:name w:val="Bullet First Georgia"/>
    <w:basedOn w:val="Normal"/>
    <w:rsid w:val="00D166D3"/>
    <w:pPr>
      <w:spacing w:after="120" w:line="200" w:lineRule="exact"/>
    </w:pPr>
    <w:rPr>
      <w:noProof/>
      <w:sz w:val="16"/>
      <w:szCs w:val="22"/>
    </w:rPr>
  </w:style>
  <w:style w:type="paragraph" w:customStyle="1" w:styleId="TableHeader">
    <w:name w:val="TableHeader"/>
    <w:basedOn w:val="Normal"/>
    <w:next w:val="Normal"/>
    <w:qFormat/>
    <w:rsid w:val="00A332B5"/>
    <w:pPr>
      <w:keepNext/>
      <w:spacing w:before="80" w:after="80"/>
    </w:pPr>
    <w:rPr>
      <w:rFonts w:ascii="Georgia" w:hAnsi="Georgia"/>
      <w:b/>
      <w:i/>
    </w:rPr>
  </w:style>
  <w:style w:type="paragraph" w:customStyle="1" w:styleId="ContactHeadGeorgia">
    <w:name w:val="Contact Head Georgia"/>
    <w:basedOn w:val="BodyText"/>
    <w:qFormat/>
    <w:rsid w:val="00A332B5"/>
    <w:pPr>
      <w:ind w:left="-1440"/>
    </w:pPr>
    <w:rPr>
      <w:b/>
      <w:color w:val="005A8C"/>
    </w:rPr>
  </w:style>
  <w:style w:type="paragraph" w:customStyle="1" w:styleId="Legal6pt">
    <w:name w:val="Legal 6 pt"/>
    <w:basedOn w:val="Normal"/>
    <w:qFormat/>
    <w:rsid w:val="00A332B5"/>
    <w:pPr>
      <w:spacing w:line="200" w:lineRule="exact"/>
    </w:pPr>
    <w:rPr>
      <w:sz w:val="18"/>
      <w:szCs w:val="18"/>
    </w:rPr>
  </w:style>
  <w:style w:type="paragraph" w:customStyle="1" w:styleId="TableBulletuForth">
    <w:name w:val="Table Bullet uForth"/>
    <w:basedOn w:val="TableBulletSecondary"/>
    <w:qFormat/>
    <w:rsid w:val="00A332B5"/>
    <w:pPr>
      <w:numPr>
        <w:numId w:val="8"/>
      </w:numPr>
    </w:pPr>
  </w:style>
  <w:style w:type="paragraph" w:customStyle="1" w:styleId="BulletedListSecondardy">
    <w:name w:val="Bulleted List Secondardy"/>
    <w:basedOn w:val="Normal"/>
    <w:qFormat/>
    <w:rsid w:val="00A332B5"/>
    <w:pPr>
      <w:numPr>
        <w:numId w:val="9"/>
      </w:numPr>
      <w:tabs>
        <w:tab w:val="left" w:pos="1901"/>
      </w:tabs>
      <w:spacing w:after="120"/>
    </w:pPr>
    <w:rPr>
      <w:rFonts w:cs="Tahoma"/>
      <w:szCs w:val="24"/>
    </w:rPr>
  </w:style>
  <w:style w:type="paragraph" w:customStyle="1" w:styleId="PIGAgendaCopy">
    <w:name w:val="PIG Agenda Copy"/>
    <w:basedOn w:val="AgendaCopy"/>
    <w:qFormat/>
    <w:rsid w:val="00A332B5"/>
    <w:pPr>
      <w:ind w:left="1440"/>
    </w:pPr>
  </w:style>
  <w:style w:type="paragraph" w:customStyle="1" w:styleId="NumberList">
    <w:name w:val="Number List"/>
    <w:basedOn w:val="Normal"/>
    <w:qFormat/>
    <w:rsid w:val="00A332B5"/>
    <w:pPr>
      <w:numPr>
        <w:numId w:val="10"/>
      </w:numPr>
      <w:spacing w:after="40" w:line="200" w:lineRule="exact"/>
    </w:pPr>
    <w:rPr>
      <w:rFonts w:eastAsia="Cambria"/>
      <w:noProof/>
      <w:sz w:val="16"/>
      <w:szCs w:val="22"/>
    </w:rPr>
  </w:style>
  <w:style w:type="paragraph" w:customStyle="1" w:styleId="LetterBodyText">
    <w:name w:val="Letter Body Text"/>
    <w:basedOn w:val="Normal"/>
    <w:qFormat/>
    <w:rsid w:val="00A332B5"/>
    <w:rPr>
      <w:rFonts w:ascii="Georgia" w:hAnsi="Georgia"/>
      <w:sz w:val="18"/>
    </w:rPr>
  </w:style>
  <w:style w:type="paragraph" w:customStyle="1" w:styleId="LetterBodyBullet">
    <w:name w:val="Letter Body Bullet"/>
    <w:basedOn w:val="LetterBodyText"/>
    <w:qFormat/>
    <w:rsid w:val="00A332B5"/>
    <w:pPr>
      <w:numPr>
        <w:numId w:val="13"/>
      </w:numPr>
    </w:pPr>
  </w:style>
  <w:style w:type="paragraph" w:customStyle="1" w:styleId="LetterNumberingRoman">
    <w:name w:val="Letter Numbering (Roman)"/>
    <w:basedOn w:val="LetterBodyBullet"/>
    <w:qFormat/>
    <w:rsid w:val="00A332B5"/>
    <w:pPr>
      <w:numPr>
        <w:numId w:val="11"/>
      </w:numPr>
    </w:pPr>
    <w:rPr>
      <w:b/>
    </w:rPr>
  </w:style>
  <w:style w:type="paragraph" w:customStyle="1" w:styleId="LetterTopic">
    <w:name w:val="Letter Topic"/>
    <w:basedOn w:val="LetterNumberingRoman"/>
    <w:qFormat/>
    <w:rsid w:val="00A332B5"/>
    <w:pPr>
      <w:numPr>
        <w:numId w:val="0"/>
      </w:numPr>
      <w:ind w:left="360"/>
    </w:pPr>
    <w:rPr>
      <w:rFonts w:ascii="Arial" w:hAnsi="Arial"/>
    </w:rPr>
  </w:style>
  <w:style w:type="paragraph" w:customStyle="1" w:styleId="LetterTopicBullet">
    <w:name w:val="Letter Topic Bullet"/>
    <w:basedOn w:val="LetterBodyBullet"/>
    <w:qFormat/>
    <w:rsid w:val="00A332B5"/>
    <w:pPr>
      <w:numPr>
        <w:numId w:val="12"/>
      </w:numPr>
    </w:pPr>
    <w:rPr>
      <w:rFonts w:ascii="Arial" w:hAnsi="Arial"/>
    </w:rPr>
  </w:style>
  <w:style w:type="paragraph" w:customStyle="1" w:styleId="LetterTopicBulletSecondary">
    <w:name w:val="Letter Topic Bullet Secondary"/>
    <w:basedOn w:val="LetterTopicBullet"/>
    <w:qFormat/>
    <w:rsid w:val="00A332B5"/>
    <w:pPr>
      <w:numPr>
        <w:ilvl w:val="1"/>
        <w:numId w:val="13"/>
      </w:numPr>
    </w:pPr>
  </w:style>
  <w:style w:type="paragraph" w:styleId="Caption">
    <w:name w:val="caption"/>
    <w:basedOn w:val="Normal"/>
    <w:next w:val="Normal"/>
    <w:semiHidden/>
    <w:unhideWhenUsed/>
    <w:qFormat/>
    <w:rsid w:val="00A332B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332B5"/>
    <w:pPr>
      <w:pBdr>
        <w:bottom w:val="single" w:sz="8" w:space="4" w:color="4F81BD" w:themeColor="accent1"/>
      </w:pBdr>
      <w:spacing w:after="120" w:line="560" w:lineRule="exact"/>
      <w:contextualSpacing/>
    </w:pPr>
    <w:rPr>
      <w:rFonts w:eastAsiaTheme="majorEastAsia" w:cstheme="majorBidi"/>
      <w:color w:val="005A8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332B5"/>
    <w:rPr>
      <w:rFonts w:ascii="Arial" w:eastAsiaTheme="majorEastAsia" w:hAnsi="Arial" w:cstheme="majorBidi"/>
      <w:color w:val="005A8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3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33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332B5"/>
    <w:rPr>
      <w:b/>
      <w:bCs/>
    </w:rPr>
  </w:style>
  <w:style w:type="character" w:styleId="Emphasis">
    <w:name w:val="Emphasis"/>
    <w:qFormat/>
    <w:rsid w:val="00A332B5"/>
    <w:rPr>
      <w:i/>
      <w:iCs/>
    </w:rPr>
  </w:style>
  <w:style w:type="paragraph" w:styleId="NoSpacing">
    <w:name w:val="No Spacing"/>
    <w:aliases w:val="Body"/>
    <w:basedOn w:val="Normal"/>
    <w:link w:val="NoSpacingChar"/>
    <w:uiPriority w:val="1"/>
    <w:qFormat/>
    <w:rsid w:val="00A332B5"/>
    <w:pPr>
      <w:spacing w:line="240" w:lineRule="auto"/>
    </w:p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rsid w:val="00A332B5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A332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32B5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AA07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709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uiPriority w:val="99"/>
    <w:qFormat/>
    <w:rsid w:val="00A332B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332B5"/>
    <w:rPr>
      <w:b/>
      <w:bCs/>
      <w:i/>
      <w:iCs/>
      <w:color w:val="4F81BD" w:themeColor="accent1"/>
    </w:rPr>
  </w:style>
  <w:style w:type="character" w:styleId="SubtleReference">
    <w:name w:val="Subtle Reference"/>
    <w:uiPriority w:val="99"/>
    <w:qFormat/>
    <w:rsid w:val="00A332B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332B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unhideWhenUsed/>
    <w:qFormat/>
    <w:rsid w:val="00A332B5"/>
    <w:rPr>
      <w:rFonts w:ascii="Arial" w:hAnsi="Arial"/>
      <w:b/>
      <w:bCs/>
      <w:color w:val="005A8C"/>
      <w:spacing w:val="5"/>
      <w:sz w:val="48"/>
      <w:bdr w:val="none" w:sz="0" w:space="0" w:color="auto"/>
    </w:rPr>
  </w:style>
  <w:style w:type="paragraph" w:customStyle="1" w:styleId="ManualTableNoBullet">
    <w:name w:val="Manual Table No Bullet"/>
    <w:basedOn w:val="TableNoBullet"/>
    <w:rsid w:val="00D166D3"/>
    <w:pPr>
      <w:spacing w:line="240" w:lineRule="exact"/>
    </w:pPr>
    <w:rPr>
      <w:sz w:val="20"/>
    </w:rPr>
  </w:style>
  <w:style w:type="paragraph" w:customStyle="1" w:styleId="BodyNumbers">
    <w:name w:val="Body Numbers"/>
    <w:basedOn w:val="BodyBullet"/>
    <w:qFormat/>
    <w:rsid w:val="00A332B5"/>
    <w:pPr>
      <w:numPr>
        <w:numId w:val="17"/>
      </w:numPr>
    </w:pPr>
    <w:rPr>
      <w:rFonts w:cs="Calibri"/>
      <w:szCs w:val="20"/>
    </w:rPr>
  </w:style>
  <w:style w:type="paragraph" w:customStyle="1" w:styleId="Picture">
    <w:name w:val="Picture"/>
    <w:basedOn w:val="Normal"/>
    <w:qFormat/>
    <w:rsid w:val="00A332B5"/>
    <w:pPr>
      <w:spacing w:line="240" w:lineRule="auto"/>
      <w:ind w:left="720"/>
    </w:pPr>
    <w:rPr>
      <w:rFonts w:eastAsia="Cambria" w:cs="Arial"/>
      <w:noProof/>
    </w:rPr>
  </w:style>
  <w:style w:type="paragraph" w:customStyle="1" w:styleId="BodyTextBold">
    <w:name w:val="Body Text Bold"/>
    <w:basedOn w:val="BodyText"/>
    <w:rsid w:val="00D166D3"/>
    <w:rPr>
      <w:b/>
    </w:rPr>
  </w:style>
  <w:style w:type="paragraph" w:customStyle="1" w:styleId="BodyBulletSecond">
    <w:name w:val="Body Bullet Second"/>
    <w:basedOn w:val="BodyBullet"/>
    <w:rsid w:val="00D166D3"/>
    <w:pPr>
      <w:numPr>
        <w:numId w:val="3"/>
      </w:numPr>
    </w:pPr>
  </w:style>
  <w:style w:type="paragraph" w:customStyle="1" w:styleId="NoteStyle">
    <w:name w:val="Note Style"/>
    <w:basedOn w:val="Default"/>
    <w:next w:val="BodyText"/>
    <w:qFormat/>
    <w:rsid w:val="00A332B5"/>
    <w:pPr>
      <w:spacing w:line="240" w:lineRule="exact"/>
      <w:ind w:left="576" w:hanging="576"/>
    </w:pPr>
    <w:rPr>
      <w:sz w:val="20"/>
      <w:szCs w:val="20"/>
    </w:rPr>
  </w:style>
  <w:style w:type="paragraph" w:customStyle="1" w:styleId="LetterAddress">
    <w:name w:val="Letter Address"/>
    <w:basedOn w:val="LetterBodyText"/>
    <w:qFormat/>
    <w:rsid w:val="00A332B5"/>
    <w:pPr>
      <w:tabs>
        <w:tab w:val="left" w:pos="1440"/>
      </w:tabs>
    </w:pPr>
    <w:rPr>
      <w:sz w:val="20"/>
    </w:rPr>
  </w:style>
  <w:style w:type="paragraph" w:customStyle="1" w:styleId="LetterTopicHeader">
    <w:name w:val="Letter Topic Header"/>
    <w:basedOn w:val="Normal"/>
    <w:qFormat/>
    <w:rsid w:val="00A332B5"/>
    <w:pPr>
      <w:tabs>
        <w:tab w:val="left" w:pos="1800"/>
      </w:tabs>
    </w:pPr>
    <w:rPr>
      <w:rFonts w:ascii="Georgia" w:hAnsi="Georgia" w:cs="Arial"/>
      <w:sz w:val="18"/>
    </w:rPr>
  </w:style>
  <w:style w:type="paragraph" w:customStyle="1" w:styleId="TopicNumber">
    <w:name w:val="Topic Number"/>
    <w:basedOn w:val="Normal"/>
    <w:qFormat/>
    <w:rsid w:val="00A332B5"/>
    <w:pPr>
      <w:numPr>
        <w:numId w:val="14"/>
      </w:numPr>
    </w:pPr>
    <w:rPr>
      <w:rFonts w:ascii="Georgia" w:hAnsi="Georgia" w:cs="Arial"/>
      <w:b/>
    </w:rPr>
  </w:style>
  <w:style w:type="paragraph" w:customStyle="1" w:styleId="LetterTopicBulletThird">
    <w:name w:val="Letter Topic Bullet Third"/>
    <w:basedOn w:val="LetterTopicBulletSecondary"/>
    <w:qFormat/>
    <w:rsid w:val="00A332B5"/>
    <w:pPr>
      <w:numPr>
        <w:ilvl w:val="0"/>
        <w:numId w:val="15"/>
      </w:numPr>
    </w:pPr>
  </w:style>
  <w:style w:type="paragraph" w:customStyle="1" w:styleId="PIGHeading1">
    <w:name w:val="PIG Heading 1"/>
    <w:basedOn w:val="Heading1"/>
    <w:qFormat/>
    <w:rsid w:val="00A332B5"/>
  </w:style>
  <w:style w:type="paragraph" w:customStyle="1" w:styleId="PIGHeading2">
    <w:name w:val="PIG Heading 2"/>
    <w:basedOn w:val="Heading2"/>
    <w:qFormat/>
    <w:rsid w:val="00A332B5"/>
  </w:style>
  <w:style w:type="paragraph" w:customStyle="1" w:styleId="PIGHeading3">
    <w:name w:val="PIG Heading 3"/>
    <w:basedOn w:val="Heading3"/>
    <w:qFormat/>
    <w:rsid w:val="00A332B5"/>
  </w:style>
  <w:style w:type="paragraph" w:styleId="Header">
    <w:name w:val="header"/>
    <w:basedOn w:val="Normal"/>
    <w:link w:val="HeaderChar"/>
    <w:uiPriority w:val="99"/>
    <w:semiHidden/>
    <w:unhideWhenUsed/>
    <w:rsid w:val="00AA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0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70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A07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7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ldyBulletSecondaryArialRegular-1012">
    <w:name w:val="Boldy Bullet Secondary Arial Regular-10/12"/>
    <w:basedOn w:val="Normal"/>
    <w:qFormat/>
    <w:rsid w:val="00A332B5"/>
    <w:pPr>
      <w:numPr>
        <w:numId w:val="4"/>
      </w:numPr>
      <w:spacing w:after="120"/>
    </w:pPr>
    <w:rPr>
      <w:rFonts w:eastAsia="Cambria"/>
      <w:noProof/>
      <w:szCs w:val="22"/>
    </w:rPr>
  </w:style>
  <w:style w:type="paragraph" w:customStyle="1" w:styleId="BodyBold">
    <w:name w:val="Body Bold"/>
    <w:basedOn w:val="BodyText"/>
    <w:qFormat/>
    <w:rsid w:val="00A3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0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boldtext1">
    <w:name w:val="paboldtext1"/>
    <w:basedOn w:val="DefaultParagraphFont"/>
    <w:rsid w:val="001706B9"/>
    <w:rPr>
      <w:rFonts w:ascii="Arial" w:hAnsi="Arial" w:cs="Arial" w:hint="default"/>
      <w:b/>
      <w:bCs/>
      <w:i w:val="0"/>
      <w:iCs w:val="0"/>
      <w:color w:val="3C3C3C"/>
      <w:sz w:val="18"/>
      <w:szCs w:val="18"/>
    </w:rPr>
  </w:style>
  <w:style w:type="character" w:customStyle="1" w:styleId="paboldtext2">
    <w:name w:val="paboldtext2"/>
    <w:basedOn w:val="DefaultParagraphFont"/>
    <w:rsid w:val="001706B9"/>
    <w:rPr>
      <w:rFonts w:ascii="Arial" w:hAnsi="Arial" w:cs="Arial" w:hint="default"/>
      <w:b/>
      <w:bCs/>
      <w:i w:val="0"/>
      <w:iCs w:val="0"/>
      <w:color w:val="3C3C3C"/>
      <w:sz w:val="18"/>
      <w:szCs w:val="18"/>
    </w:rPr>
  </w:style>
  <w:style w:type="character" w:customStyle="1" w:styleId="paboldtext3">
    <w:name w:val="paboldtext3"/>
    <w:basedOn w:val="DefaultParagraphFont"/>
    <w:rsid w:val="001706B9"/>
    <w:rPr>
      <w:rFonts w:ascii="Arial" w:hAnsi="Arial" w:cs="Arial" w:hint="default"/>
      <w:b/>
      <w:bCs/>
      <w:i w:val="0"/>
      <w:iCs w:val="0"/>
      <w:color w:val="3C3C3C"/>
      <w:sz w:val="18"/>
      <w:szCs w:val="18"/>
    </w:rPr>
  </w:style>
  <w:style w:type="character" w:customStyle="1" w:styleId="paboldtext4">
    <w:name w:val="paboldtext4"/>
    <w:basedOn w:val="DefaultParagraphFont"/>
    <w:rsid w:val="001706B9"/>
    <w:rPr>
      <w:rFonts w:ascii="Arial" w:hAnsi="Arial" w:cs="Arial" w:hint="default"/>
      <w:b/>
      <w:bCs/>
      <w:i w:val="0"/>
      <w:iCs w:val="0"/>
      <w:color w:val="3C3C3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3338">
      <w:bodyDiv w:val="1"/>
      <w:marLeft w:val="2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Corp.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Greysen Fleming</dc:creator>
  <cp:lastModifiedBy>Greysen T</cp:lastModifiedBy>
  <cp:revision>29</cp:revision>
  <dcterms:created xsi:type="dcterms:W3CDTF">2019-12-03T21:38:00Z</dcterms:created>
  <dcterms:modified xsi:type="dcterms:W3CDTF">2019-12-05T17:02:00Z</dcterms:modified>
</cp:coreProperties>
</file>