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left="0" w:firstLine="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09850" cy="929323"/>
            <wp:effectExtent b="0" l="0" r="0" t="0"/>
            <wp:wrapTopAndBottom distB="0" distT="0"/>
            <wp:docPr descr="Text&#10;&#10;Description automatically generated" id="1" name="image1.png"/>
            <a:graphic>
              <a:graphicData uri="http://schemas.openxmlformats.org/drawingml/2006/picture">
                <pic:pic>
                  <pic:nvPicPr>
                    <pic:cNvPr descr="Text&#10;&#10;Description automatically generated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929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 Georgia Orosz- President </w:t>
      </w:r>
    </w:p>
    <w:p w:rsidR="00000000" w:rsidDel="00000000" w:rsidP="00000000" w:rsidRDefault="00000000" w:rsidRPr="00000000" w14:paraId="00000003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Relisha Gibson – Vice Preside</w:t>
      </w:r>
    </w:p>
    <w:p w:rsidR="00000000" w:rsidDel="00000000" w:rsidP="00000000" w:rsidRDefault="00000000" w:rsidRPr="00000000" w14:paraId="00000004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Polina Struit- Treasurer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   Danyel demane – Recording Secretary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         Kariyma King – Corresponding Secretary 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Caveat Medium" w:cs="Caveat Medium" w:eastAsia="Caveat Medium" w:hAnsi="Cave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32"/>
          <w:szCs w:val="32"/>
          <w:rtl w:val="0"/>
        </w:rPr>
        <w:t xml:space="preserve">Bridge Prep Family Association Monthly Meeting</w:t>
      </w:r>
    </w:p>
    <w:p w:rsidR="00000000" w:rsidDel="00000000" w:rsidP="00000000" w:rsidRDefault="00000000" w:rsidRPr="00000000" w14:paraId="00000009">
      <w:pPr>
        <w:spacing w:after="160" w:line="240" w:lineRule="auto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Georgia" w:cs="Georgia" w:eastAsia="Georgia" w:hAnsi="Georgia"/>
          <w:b w:val="1"/>
          <w:bCs w:val="1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rtl w:val="0"/>
        </w:rPr>
        <w:t xml:space="preserve">Date and Time: March 17th 2026  7pm 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Georgia" w:cs="Georgia" w:eastAsia="Georgia" w:hAnsi="Georgia"/>
          <w:b w:val="1"/>
          <w:bCs w:val="1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rtl w:val="0"/>
        </w:rPr>
        <w:t xml:space="preserve">Zoom Video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Georgia" w:cs="Georgia" w:eastAsia="Georgia" w:hAnsi="Georgia"/>
        </w:rPr>
      </w:pPr>
      <w:hyperlink r:id="rId7">
        <w:r w:rsidDel="00000000" w:rsidR="00000000" w:rsidRPr="00000000">
          <w:rPr>
            <w:rFonts w:ascii="Georgia" w:cs="Georgia" w:eastAsia="Georgia" w:hAnsi="Georgia"/>
            <w:color w:val="0000ff"/>
            <w:u w:val="single"/>
            <w:rtl w:val="0"/>
          </w:rPr>
          <w:t xml:space="preserve">https://us06web.zoom.us/j/3304975596?pwd=L0U3a1JBKzFDNjhDNW1LZEk5aFJNQT09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Meeting ID:   330 497 5596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Passcode:  t7xSqV</w:t>
      </w:r>
    </w:p>
    <w:p w:rsidR="00000000" w:rsidDel="00000000" w:rsidP="00000000" w:rsidRDefault="00000000" w:rsidRPr="00000000" w14:paraId="00000011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="240" w:lineRule="auto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Fonts w:ascii="Georgia" w:cs="Georgia" w:eastAsia="Georgia" w:hAnsi="Georgia"/>
          <w:sz w:val="16"/>
          <w:szCs w:val="16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13">
      <w:pPr>
        <w:spacing w:after="160" w:line="240" w:lineRule="auto"/>
        <w:rPr>
          <w:rFonts w:ascii="Georgia" w:cs="Georgia" w:eastAsia="Georgia" w:hAnsi="Georgia"/>
          <w:b w:val="1"/>
          <w:bCs w:val="1"/>
          <w:sz w:val="30"/>
          <w:szCs w:val="30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30"/>
          <w:szCs w:val="30"/>
          <w:rtl w:val="0"/>
        </w:rPr>
        <w:t xml:space="preserve">Agenda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Call to Order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Reading and Approval of Minutes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Presidents Report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 Treasurer’s Report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 FA board of trustees Rep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Old Business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New Business-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 Adjournment</w:t>
      </w:r>
    </w:p>
    <w:p w:rsidR="00000000" w:rsidDel="00000000" w:rsidP="00000000" w:rsidRDefault="00000000" w:rsidRPr="00000000" w14:paraId="0000001C">
      <w:pPr>
        <w:spacing w:line="240" w:lineRule="auto"/>
        <w:ind w:left="720" w:firstLine="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veat Medium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us06web.zoom.us/j/3304975596?pwd=L0U3a1JBKzFDNjhDNW1LZEk5aFJNQT09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Medium-regular.ttf"/><Relationship Id="rId2" Type="http://schemas.openxmlformats.org/officeDocument/2006/relationships/font" Target="fonts/CaveatMedium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