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D754D" w14:textId="77777777" w:rsidR="00D635FB" w:rsidRPr="00C764E8" w:rsidRDefault="00D635FB" w:rsidP="00AC3148">
      <w:pPr>
        <w:pStyle w:val="Heading1"/>
      </w:pPr>
      <w:r w:rsidRPr="00C764E8">
        <w:t>Copyright Notice</w:t>
      </w:r>
    </w:p>
    <w:p w14:paraId="6BBA0D92" w14:textId="77777777" w:rsidR="00D635FB" w:rsidRPr="00C764E8" w:rsidRDefault="00D635FB" w:rsidP="00C764E8">
      <w:pPr>
        <w:pStyle w:val="NoSpacing"/>
        <w:rPr>
          <w:lang w:val="en-GB"/>
        </w:rPr>
      </w:pPr>
      <w:r w:rsidRPr="00C764E8">
        <w:rPr>
          <w:lang w:val="en-GB"/>
        </w:rPr>
        <w:t>This template is IQN's intellectual property. It is strictly for use by providers submitting online applications to IQN. Any unauthorised copying, saving, or usage of this document is strictly prohibited and constitutes a punishable offence under applicable laws.</w:t>
      </w:r>
    </w:p>
    <w:p w14:paraId="458AA8A7" w14:textId="77777777" w:rsidR="00D635FB" w:rsidRPr="00C764E8" w:rsidRDefault="00D635FB" w:rsidP="00D635FB">
      <w:pPr>
        <w:pStyle w:val="NoSpacing"/>
        <w:rPr>
          <w:color w:val="auto"/>
          <w:lang w:val="en-GB"/>
        </w:rPr>
      </w:pPr>
    </w:p>
    <w:p w14:paraId="7374EBBA" w14:textId="77777777" w:rsidR="00D635FB" w:rsidRPr="00C764E8" w:rsidRDefault="00D635FB" w:rsidP="00AC3148">
      <w:pPr>
        <w:pStyle w:val="Heading1"/>
      </w:pPr>
      <w:r w:rsidRPr="00C764E8">
        <w:t>Important Note</w:t>
      </w:r>
    </w:p>
    <w:p w14:paraId="67842F56" w14:textId="75FDD06F" w:rsidR="00D635FB" w:rsidRPr="00C764E8" w:rsidRDefault="00D635FB" w:rsidP="00C764E8">
      <w:pPr>
        <w:pStyle w:val="NoSpacing"/>
        <w:rPr>
          <w:lang w:val="en-GB"/>
        </w:rPr>
      </w:pPr>
      <w:r w:rsidRPr="00C764E8">
        <w:rPr>
          <w:lang w:val="en-GB"/>
        </w:rPr>
        <w:t xml:space="preserve">Not all sections of this template will be applicable </w:t>
      </w:r>
      <w:bookmarkStart w:id="0" w:name="_Hlk184805802"/>
      <w:r w:rsidRPr="00C764E8">
        <w:rPr>
          <w:lang w:val="en-GB"/>
        </w:rPr>
        <w:t>to every programme</w:t>
      </w:r>
      <w:bookmarkEnd w:id="0"/>
      <w:r w:rsidRPr="00C764E8">
        <w:rPr>
          <w:lang w:val="en-GB"/>
        </w:rPr>
        <w:t>. Providers should customise the template to suit their programme by adding, removing, or modifying sections as necessary. This template is intended as a guide to help you meet the 2.1 requirement of the LEAD standards. Providers may use this template or submit an alternative document.</w:t>
      </w:r>
    </w:p>
    <w:p w14:paraId="3339A398" w14:textId="77777777" w:rsidR="00B7766E" w:rsidRPr="00C764E8" w:rsidRDefault="00B7766E" w:rsidP="00D635FB">
      <w:pPr>
        <w:pStyle w:val="NoSpacing"/>
        <w:rPr>
          <w:color w:val="auto"/>
          <w:lang w:val="en-GB"/>
        </w:rPr>
      </w:pPr>
    </w:p>
    <w:p w14:paraId="70F79C64" w14:textId="4545C507" w:rsidR="00B82FE2" w:rsidRPr="00C764E8" w:rsidRDefault="00B7766E" w:rsidP="00B7766E">
      <w:pPr>
        <w:pStyle w:val="NoSpacing"/>
        <w:rPr>
          <w:color w:val="auto"/>
          <w:lang w:val="en-GB"/>
        </w:rPr>
      </w:pPr>
      <w:r w:rsidRPr="00C764E8">
        <w:rPr>
          <w:color w:val="auto"/>
          <w:lang w:val="en-GB"/>
        </w:rPr>
        <w:pict w14:anchorId="2206A778">
          <v:rect id="_x0000_i1038" style="width:0;height:1.5pt" o:hralign="center" o:bullet="t" o:hrstd="t" o:hr="t" fillcolor="#a0a0a0" stroked="f"/>
        </w:pict>
      </w:r>
    </w:p>
    <w:p w14:paraId="4465AA7A" w14:textId="77777777" w:rsidR="00B7766E" w:rsidRPr="00C764E8" w:rsidRDefault="00B7766E" w:rsidP="00B7766E">
      <w:pPr>
        <w:pStyle w:val="NoSpacing"/>
        <w:rPr>
          <w:color w:val="auto"/>
          <w:lang w:val="en-GB"/>
        </w:rPr>
      </w:pPr>
    </w:p>
    <w:p w14:paraId="60494B99" w14:textId="1EF67BC9" w:rsidR="00F109EC" w:rsidRPr="00F27F07" w:rsidRDefault="00F109EC" w:rsidP="00F27F07">
      <w:pPr>
        <w:pStyle w:val="Title"/>
      </w:pPr>
      <w:proofErr w:type="spellStart"/>
      <w:r w:rsidRPr="00F27F07">
        <w:t>Programme</w:t>
      </w:r>
      <w:proofErr w:type="spellEnd"/>
      <w:r w:rsidRPr="00F27F07">
        <w:t xml:space="preserve"> Specification Template</w:t>
      </w:r>
    </w:p>
    <w:p w14:paraId="1472B8E7" w14:textId="77777777" w:rsidR="00F109EC" w:rsidRPr="00C764E8" w:rsidRDefault="00F109EC" w:rsidP="00F109EC">
      <w:pPr>
        <w:rPr>
          <w:rFonts w:cs="Open Sans"/>
          <w:b/>
          <w:bCs/>
          <w:szCs w:val="20"/>
          <w:lang w:val="en-GB"/>
        </w:rPr>
      </w:pPr>
    </w:p>
    <w:p w14:paraId="78DE9DDD" w14:textId="3B700EF4" w:rsidR="00B7766E" w:rsidRPr="00C764E8" w:rsidRDefault="00F109EC" w:rsidP="00B7766E">
      <w:pPr>
        <w:rPr>
          <w:rFonts w:cs="Open Sans"/>
          <w:szCs w:val="20"/>
          <w:lang w:val="en-GB"/>
        </w:rPr>
      </w:pPr>
      <w:r w:rsidRPr="00C764E8">
        <w:rPr>
          <w:rFonts w:cs="Open Sans"/>
          <w:szCs w:val="20"/>
          <w:lang w:val="en-GB"/>
        </w:rPr>
        <w:t>Provider Name: ___________________</w:t>
      </w:r>
      <w:r w:rsidR="00B7766E" w:rsidRPr="00C764E8">
        <w:rPr>
          <w:rFonts w:cs="Open Sans"/>
          <w:szCs w:val="20"/>
          <w:lang w:val="en-GB"/>
        </w:rPr>
        <w:t>_______________</w:t>
      </w:r>
      <w:r w:rsidRPr="00C764E8">
        <w:rPr>
          <w:rFonts w:cs="Open Sans"/>
          <w:szCs w:val="20"/>
          <w:lang w:val="en-GB"/>
        </w:rPr>
        <w:t>_______________________</w:t>
      </w:r>
    </w:p>
    <w:p w14:paraId="46BAB489" w14:textId="6A394623" w:rsidR="00C3445C" w:rsidRPr="00C764E8" w:rsidRDefault="00C3445C" w:rsidP="00B7766E">
      <w:pPr>
        <w:rPr>
          <w:rFonts w:cs="Open Sans"/>
          <w:szCs w:val="20"/>
          <w:lang w:val="en-GB"/>
        </w:rPr>
      </w:pPr>
      <w:r w:rsidRPr="00C764E8">
        <w:rPr>
          <w:rFonts w:cs="Open Sans"/>
          <w:szCs w:val="20"/>
          <w:lang w:val="en-GB"/>
        </w:rPr>
        <w:t>Programme Title: ________________________________</w:t>
      </w:r>
      <w:r w:rsidR="00B7766E" w:rsidRPr="00C764E8">
        <w:rPr>
          <w:rFonts w:cs="Open Sans"/>
          <w:szCs w:val="20"/>
          <w:lang w:val="en-GB"/>
        </w:rPr>
        <w:t>______________</w:t>
      </w:r>
      <w:r w:rsidRPr="00C764E8">
        <w:rPr>
          <w:rFonts w:cs="Open Sans"/>
          <w:szCs w:val="20"/>
          <w:lang w:val="en-GB"/>
        </w:rPr>
        <w:t>_________</w:t>
      </w:r>
    </w:p>
    <w:p w14:paraId="575CB949" w14:textId="77777777" w:rsidR="00B7766E" w:rsidRPr="00C764E8" w:rsidRDefault="00B7766E" w:rsidP="00B7766E">
      <w:pPr>
        <w:pStyle w:val="NoSpacing"/>
        <w:rPr>
          <w:color w:val="auto"/>
          <w:lang w:val="en-GB"/>
        </w:rPr>
      </w:pPr>
    </w:p>
    <w:p w14:paraId="03ACC23E" w14:textId="77777777" w:rsidR="00C3445C" w:rsidRPr="00C764E8" w:rsidRDefault="00C3445C" w:rsidP="00B7766E">
      <w:pPr>
        <w:rPr>
          <w:rFonts w:cs="Open Sans"/>
          <w:b/>
          <w:bCs/>
          <w:szCs w:val="20"/>
          <w:lang w:val="en-GB"/>
        </w:rPr>
      </w:pPr>
      <w:r w:rsidRPr="00C764E8">
        <w:rPr>
          <w:rFonts w:cs="Open Sans"/>
          <w:b/>
          <w:bCs/>
          <w:szCs w:val="20"/>
          <w:lang w:val="en-GB"/>
        </w:rPr>
        <w:t>1. Programme Aim</w:t>
      </w:r>
    </w:p>
    <w:p w14:paraId="168D4E0B" w14:textId="77777777" w:rsidR="00B7766E" w:rsidRPr="00C764E8" w:rsidRDefault="00C3445C" w:rsidP="00B7766E">
      <w:pPr>
        <w:rPr>
          <w:rFonts w:cs="Open Sans"/>
          <w:szCs w:val="20"/>
          <w:lang w:val="en-GB"/>
        </w:rPr>
      </w:pPr>
      <w:r w:rsidRPr="00C764E8">
        <w:rPr>
          <w:rFonts w:cs="Open Sans"/>
          <w:szCs w:val="20"/>
          <w:lang w:val="en-GB"/>
        </w:rPr>
        <w:t>(Provide a concise statement describing the overall aim of the programme.)</w:t>
      </w:r>
    </w:p>
    <w:p w14:paraId="15A4692B" w14:textId="671E7577" w:rsidR="00C3445C" w:rsidRPr="00C764E8" w:rsidRDefault="00C3445C" w:rsidP="00B7766E">
      <w:pPr>
        <w:rPr>
          <w:rFonts w:cs="Open Sans"/>
          <w:szCs w:val="20"/>
          <w:lang w:val="en-GB"/>
        </w:rPr>
      </w:pPr>
      <w:r w:rsidRPr="00C764E8">
        <w:rPr>
          <w:rFonts w:cs="Open Sans"/>
          <w:i/>
          <w:iCs/>
          <w:szCs w:val="20"/>
          <w:lang w:val="en-GB"/>
        </w:rPr>
        <w:t>Example:</w:t>
      </w:r>
      <w:r w:rsidRPr="00C764E8">
        <w:rPr>
          <w:rFonts w:cs="Open Sans"/>
          <w:szCs w:val="20"/>
          <w:lang w:val="en-GB"/>
        </w:rPr>
        <w:t xml:space="preserve"> </w:t>
      </w:r>
      <w:r w:rsidRPr="00F27F07">
        <w:rPr>
          <w:rFonts w:cs="Open Sans"/>
          <w:color w:val="215E99" w:themeColor="text2" w:themeTint="BF"/>
          <w:szCs w:val="20"/>
          <w:lang w:val="en-GB"/>
        </w:rPr>
        <w:t>"The programme aims to equip learners with practical business management skills to succeed in dynamic organisational environments."</w:t>
      </w:r>
    </w:p>
    <w:p w14:paraId="5F634347" w14:textId="567EB068" w:rsidR="00C3445C" w:rsidRPr="00C764E8" w:rsidRDefault="00C3445C" w:rsidP="00B7766E">
      <w:pPr>
        <w:pStyle w:val="NoSpacing"/>
        <w:rPr>
          <w:color w:val="auto"/>
          <w:lang w:val="en-GB"/>
        </w:rPr>
      </w:pPr>
    </w:p>
    <w:p w14:paraId="7E18DE85" w14:textId="77777777" w:rsidR="00C3445C" w:rsidRPr="00C764E8" w:rsidRDefault="00C3445C" w:rsidP="00B7766E">
      <w:pPr>
        <w:rPr>
          <w:b/>
          <w:bCs/>
          <w:lang w:val="en-GB"/>
        </w:rPr>
      </w:pPr>
      <w:r w:rsidRPr="00C764E8">
        <w:rPr>
          <w:b/>
          <w:bCs/>
          <w:lang w:val="en-GB"/>
        </w:rPr>
        <w:t>2. Learning Outcomes</w:t>
      </w:r>
    </w:p>
    <w:p w14:paraId="1B1D8B74" w14:textId="77777777" w:rsidR="00C3445C" w:rsidRPr="00C764E8" w:rsidRDefault="00C3445C" w:rsidP="00B7766E">
      <w:pPr>
        <w:rPr>
          <w:lang w:val="en-GB"/>
        </w:rPr>
      </w:pPr>
      <w:r w:rsidRPr="00C764E8">
        <w:rPr>
          <w:lang w:val="en-GB"/>
        </w:rPr>
        <w:t>Upon successful completion of this programme, learners will be able to:</w:t>
      </w:r>
    </w:p>
    <w:p w14:paraId="032AE741" w14:textId="1FF665E8" w:rsidR="00B7766E" w:rsidRPr="00C764E8" w:rsidRDefault="00B7766E" w:rsidP="00B7766E">
      <w:pPr>
        <w:rPr>
          <w:lang w:val="en-GB"/>
        </w:rPr>
      </w:pPr>
      <w:r w:rsidRPr="00C764E8">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764E8">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EEE709" w14:textId="578F47C8" w:rsidR="00C3445C" w:rsidRPr="00C764E8" w:rsidRDefault="00C3445C" w:rsidP="00B7766E">
      <w:pPr>
        <w:pStyle w:val="NoSpacing"/>
        <w:rPr>
          <w:color w:val="auto"/>
          <w:lang w:val="en-GB"/>
        </w:rPr>
      </w:pPr>
    </w:p>
    <w:p w14:paraId="3D222F31" w14:textId="77777777" w:rsidR="00C3445C" w:rsidRPr="00C764E8" w:rsidRDefault="00C3445C" w:rsidP="00B7766E">
      <w:pPr>
        <w:rPr>
          <w:lang w:val="en-GB"/>
        </w:rPr>
      </w:pPr>
      <w:r w:rsidRPr="00C764E8">
        <w:rPr>
          <w:i/>
          <w:iCs/>
          <w:lang w:val="en-GB"/>
        </w:rPr>
        <w:t>Example:</w:t>
      </w:r>
    </w:p>
    <w:p w14:paraId="63794C5B" w14:textId="77777777" w:rsidR="00C3445C" w:rsidRPr="00F27F07" w:rsidRDefault="00C3445C" w:rsidP="00B7766E">
      <w:pPr>
        <w:ind w:left="720"/>
        <w:rPr>
          <w:color w:val="215E99" w:themeColor="text2" w:themeTint="BF"/>
          <w:lang w:val="en-GB"/>
        </w:rPr>
      </w:pPr>
      <w:r w:rsidRPr="00F27F07">
        <w:rPr>
          <w:color w:val="215E99" w:themeColor="text2" w:themeTint="BF"/>
          <w:lang w:val="en-GB"/>
        </w:rPr>
        <w:t>Develop strategic business plans using core management principles.</w:t>
      </w:r>
    </w:p>
    <w:p w14:paraId="3F732BEE" w14:textId="77777777" w:rsidR="00C3445C" w:rsidRPr="00F27F07" w:rsidRDefault="00C3445C" w:rsidP="00B7766E">
      <w:pPr>
        <w:ind w:left="720"/>
        <w:rPr>
          <w:color w:val="215E99" w:themeColor="text2" w:themeTint="BF"/>
          <w:lang w:val="en-GB"/>
        </w:rPr>
      </w:pPr>
      <w:r w:rsidRPr="00F27F07">
        <w:rPr>
          <w:color w:val="215E99" w:themeColor="text2" w:themeTint="BF"/>
          <w:lang w:val="en-GB"/>
        </w:rPr>
        <w:t>Analyse financial statements and apply financial decision-making techniques.</w:t>
      </w:r>
    </w:p>
    <w:p w14:paraId="40692061" w14:textId="77777777" w:rsidR="00C3445C" w:rsidRPr="00F27F07" w:rsidRDefault="00C3445C" w:rsidP="00B7766E">
      <w:pPr>
        <w:ind w:left="720"/>
        <w:rPr>
          <w:color w:val="215E99" w:themeColor="text2" w:themeTint="BF"/>
          <w:lang w:val="en-GB"/>
        </w:rPr>
      </w:pPr>
      <w:r w:rsidRPr="00F27F07">
        <w:rPr>
          <w:color w:val="215E99" w:themeColor="text2" w:themeTint="BF"/>
          <w:lang w:val="en-GB"/>
        </w:rPr>
        <w:t>Lead and manage teams effectively in diverse work environments.</w:t>
      </w:r>
    </w:p>
    <w:p w14:paraId="1229FB99" w14:textId="15D90902" w:rsidR="00C3445C" w:rsidRPr="00F27F07" w:rsidRDefault="00C3445C" w:rsidP="00B7766E">
      <w:pPr>
        <w:ind w:left="720"/>
        <w:rPr>
          <w:color w:val="215E99" w:themeColor="text2" w:themeTint="BF"/>
          <w:lang w:val="en-GB"/>
        </w:rPr>
      </w:pPr>
      <w:r w:rsidRPr="00F27F07">
        <w:rPr>
          <w:color w:val="215E99" w:themeColor="text2" w:themeTint="BF"/>
          <w:lang w:val="en-GB"/>
        </w:rPr>
        <w:t>Implement project management techniques to achieve organisational goals.</w:t>
      </w:r>
    </w:p>
    <w:p w14:paraId="6D9FEE36" w14:textId="77777777" w:rsidR="00AC3148" w:rsidRDefault="00AC3148" w:rsidP="00B7766E">
      <w:pPr>
        <w:ind w:left="720"/>
        <w:rPr>
          <w:lang w:val="en-GB"/>
        </w:rPr>
      </w:pPr>
    </w:p>
    <w:p w14:paraId="4976CFBA" w14:textId="77777777" w:rsidR="00F27F07" w:rsidRDefault="00F27F07" w:rsidP="00B7766E">
      <w:pPr>
        <w:ind w:left="720"/>
        <w:rPr>
          <w:lang w:val="en-GB"/>
        </w:rPr>
      </w:pPr>
    </w:p>
    <w:p w14:paraId="5812257E" w14:textId="77777777" w:rsidR="00F27F07" w:rsidRDefault="00F27F07" w:rsidP="00B7766E">
      <w:pPr>
        <w:ind w:left="720"/>
        <w:rPr>
          <w:lang w:val="en-GB"/>
        </w:rPr>
      </w:pPr>
    </w:p>
    <w:p w14:paraId="51DAD642" w14:textId="77777777" w:rsidR="00F27F07" w:rsidRDefault="00F27F07" w:rsidP="00B7766E">
      <w:pPr>
        <w:ind w:left="720"/>
        <w:rPr>
          <w:lang w:val="en-GB"/>
        </w:rPr>
      </w:pPr>
    </w:p>
    <w:p w14:paraId="6EDEEE5D" w14:textId="77777777" w:rsidR="00F27F07" w:rsidRPr="00C764E8" w:rsidRDefault="00F27F07" w:rsidP="00B7766E">
      <w:pPr>
        <w:ind w:left="720"/>
        <w:rPr>
          <w:lang w:val="en-GB"/>
        </w:rPr>
      </w:pPr>
    </w:p>
    <w:p w14:paraId="6FA5DC32" w14:textId="77777777" w:rsidR="00C3445C" w:rsidRPr="00C764E8" w:rsidRDefault="00C3445C" w:rsidP="00B7766E">
      <w:pPr>
        <w:rPr>
          <w:b/>
          <w:bCs/>
          <w:lang w:val="en-GB"/>
        </w:rPr>
      </w:pPr>
      <w:r w:rsidRPr="00C764E8">
        <w:rPr>
          <w:b/>
          <w:bCs/>
          <w:lang w:val="en-GB"/>
        </w:rPr>
        <w:lastRenderedPageBreak/>
        <w:t>3. Programme Content</w:t>
      </w:r>
    </w:p>
    <w:p w14:paraId="48FD4C2C" w14:textId="77777777" w:rsidR="00C3445C" w:rsidRPr="00C764E8" w:rsidRDefault="00C3445C" w:rsidP="00B7766E">
      <w:pPr>
        <w:rPr>
          <w:lang w:val="en-GB"/>
        </w:rPr>
      </w:pPr>
      <w:r w:rsidRPr="00C764E8">
        <w:rPr>
          <w:lang w:val="en-GB"/>
        </w:rPr>
        <w:t>Overview of Topics, Modules, or Units:</w:t>
      </w:r>
    </w:p>
    <w:p w14:paraId="7C218ABF" w14:textId="7CABE77C" w:rsidR="00B7766E" w:rsidRPr="00C764E8" w:rsidRDefault="00B7766E" w:rsidP="00B7766E">
      <w:pPr>
        <w:rPr>
          <w:i/>
          <w:iCs/>
          <w:lang w:val="en-GB"/>
        </w:rPr>
      </w:pPr>
      <w:r w:rsidRPr="00C764E8">
        <w:rPr>
          <w:i/>
          <w:iCs/>
          <w:lang w:val="en-GB"/>
        </w:rPr>
        <w:t>Example:</w:t>
      </w:r>
    </w:p>
    <w:tbl>
      <w:tblPr>
        <w:tblStyle w:val="TableGrid"/>
        <w:tblW w:w="9016" w:type="dxa"/>
        <w:tblLook w:val="04A0" w:firstRow="1" w:lastRow="0" w:firstColumn="1" w:lastColumn="0" w:noHBand="0" w:noVBand="1"/>
      </w:tblPr>
      <w:tblGrid>
        <w:gridCol w:w="1129"/>
        <w:gridCol w:w="2694"/>
        <w:gridCol w:w="3969"/>
        <w:gridCol w:w="1224"/>
      </w:tblGrid>
      <w:tr w:rsidR="00B7766E" w:rsidRPr="00C764E8" w14:paraId="01176ABA" w14:textId="77777777" w:rsidTr="00B7766E">
        <w:trPr>
          <w:trHeight w:val="340"/>
        </w:trPr>
        <w:tc>
          <w:tcPr>
            <w:tcW w:w="1129" w:type="dxa"/>
            <w:shd w:val="clear" w:color="auto" w:fill="E8E8E8" w:themeFill="background2"/>
            <w:vAlign w:val="center"/>
          </w:tcPr>
          <w:p w14:paraId="1159EE29" w14:textId="6ACE07C9" w:rsidR="00B7766E" w:rsidRPr="00F27F07" w:rsidRDefault="00B7766E" w:rsidP="00B7766E">
            <w:pPr>
              <w:rPr>
                <w:color w:val="215E99" w:themeColor="text2" w:themeTint="BF"/>
                <w:lang w:val="en-GB"/>
              </w:rPr>
            </w:pPr>
            <w:r w:rsidRPr="00F27F07">
              <w:rPr>
                <w:b/>
                <w:bCs/>
                <w:color w:val="215E99" w:themeColor="text2" w:themeTint="BF"/>
                <w:lang w:val="en-GB"/>
              </w:rPr>
              <w:t>Module</w:t>
            </w:r>
          </w:p>
        </w:tc>
        <w:tc>
          <w:tcPr>
            <w:tcW w:w="2694" w:type="dxa"/>
            <w:shd w:val="clear" w:color="auto" w:fill="E8E8E8" w:themeFill="background2"/>
            <w:vAlign w:val="center"/>
          </w:tcPr>
          <w:p w14:paraId="42124DC5" w14:textId="7D0D9D55" w:rsidR="00B7766E" w:rsidRPr="00F27F07" w:rsidRDefault="00B7766E" w:rsidP="00B7766E">
            <w:pPr>
              <w:rPr>
                <w:color w:val="215E99" w:themeColor="text2" w:themeTint="BF"/>
                <w:lang w:val="en-GB"/>
              </w:rPr>
            </w:pPr>
            <w:r w:rsidRPr="00F27F07">
              <w:rPr>
                <w:b/>
                <w:bCs/>
                <w:color w:val="215E99" w:themeColor="text2" w:themeTint="BF"/>
                <w:lang w:val="en-GB"/>
              </w:rPr>
              <w:t>Title</w:t>
            </w:r>
          </w:p>
        </w:tc>
        <w:tc>
          <w:tcPr>
            <w:tcW w:w="3969" w:type="dxa"/>
            <w:shd w:val="clear" w:color="auto" w:fill="E8E8E8" w:themeFill="background2"/>
            <w:vAlign w:val="center"/>
          </w:tcPr>
          <w:p w14:paraId="533E6538" w14:textId="0E59B4B4" w:rsidR="00B7766E" w:rsidRPr="00F27F07" w:rsidRDefault="00B7766E" w:rsidP="00B7766E">
            <w:pPr>
              <w:rPr>
                <w:color w:val="215E99" w:themeColor="text2" w:themeTint="BF"/>
                <w:lang w:val="en-GB"/>
              </w:rPr>
            </w:pPr>
            <w:r w:rsidRPr="00F27F07">
              <w:rPr>
                <w:b/>
                <w:bCs/>
                <w:color w:val="215E99" w:themeColor="text2" w:themeTint="BF"/>
                <w:lang w:val="en-GB"/>
              </w:rPr>
              <w:t>Brief Description</w:t>
            </w:r>
          </w:p>
        </w:tc>
        <w:tc>
          <w:tcPr>
            <w:tcW w:w="1224" w:type="dxa"/>
            <w:shd w:val="clear" w:color="auto" w:fill="E8E8E8" w:themeFill="background2"/>
            <w:vAlign w:val="center"/>
          </w:tcPr>
          <w:p w14:paraId="1BBDE957" w14:textId="22760362" w:rsidR="00B7766E" w:rsidRPr="00F27F07" w:rsidRDefault="00B7766E" w:rsidP="00B7766E">
            <w:pPr>
              <w:rPr>
                <w:color w:val="215E99" w:themeColor="text2" w:themeTint="BF"/>
                <w:lang w:val="en-GB"/>
              </w:rPr>
            </w:pPr>
            <w:r w:rsidRPr="00F27F07">
              <w:rPr>
                <w:b/>
                <w:bCs/>
                <w:color w:val="215E99" w:themeColor="text2" w:themeTint="BF"/>
                <w:lang w:val="en-GB"/>
              </w:rPr>
              <w:t>Duration</w:t>
            </w:r>
          </w:p>
        </w:tc>
      </w:tr>
      <w:tr w:rsidR="00B7766E" w:rsidRPr="00C764E8" w14:paraId="7C5F65B6" w14:textId="77777777" w:rsidTr="00B7766E">
        <w:tc>
          <w:tcPr>
            <w:tcW w:w="1129" w:type="dxa"/>
            <w:vAlign w:val="center"/>
          </w:tcPr>
          <w:p w14:paraId="39DF3BE8" w14:textId="72CDF691" w:rsidR="00B7766E" w:rsidRPr="00F27F07" w:rsidRDefault="00B7766E" w:rsidP="00B7766E">
            <w:pPr>
              <w:rPr>
                <w:b/>
                <w:bCs/>
                <w:color w:val="215E99" w:themeColor="text2" w:themeTint="BF"/>
                <w:lang w:val="en-GB"/>
              </w:rPr>
            </w:pPr>
            <w:r w:rsidRPr="00F27F07">
              <w:rPr>
                <w:color w:val="215E99" w:themeColor="text2" w:themeTint="BF"/>
                <w:lang w:val="en-GB"/>
              </w:rPr>
              <w:t>Module 1</w:t>
            </w:r>
          </w:p>
        </w:tc>
        <w:tc>
          <w:tcPr>
            <w:tcW w:w="2694" w:type="dxa"/>
            <w:vAlign w:val="center"/>
          </w:tcPr>
          <w:p w14:paraId="440A0986" w14:textId="627917D4" w:rsidR="00B7766E" w:rsidRPr="00F27F07" w:rsidRDefault="00B7766E" w:rsidP="00B7766E">
            <w:pPr>
              <w:rPr>
                <w:b/>
                <w:bCs/>
                <w:color w:val="215E99" w:themeColor="text2" w:themeTint="BF"/>
                <w:lang w:val="en-GB"/>
              </w:rPr>
            </w:pPr>
            <w:r w:rsidRPr="00F27F07">
              <w:rPr>
                <w:color w:val="215E99" w:themeColor="text2" w:themeTint="BF"/>
                <w:lang w:val="en-GB"/>
              </w:rPr>
              <w:t>Introduction to Business Management</w:t>
            </w:r>
          </w:p>
        </w:tc>
        <w:tc>
          <w:tcPr>
            <w:tcW w:w="3969" w:type="dxa"/>
            <w:vAlign w:val="center"/>
          </w:tcPr>
          <w:p w14:paraId="501C3624" w14:textId="5A94034B" w:rsidR="00B7766E" w:rsidRPr="00F27F07" w:rsidRDefault="00B7766E" w:rsidP="00B7766E">
            <w:pPr>
              <w:rPr>
                <w:b/>
                <w:bCs/>
                <w:color w:val="215E99" w:themeColor="text2" w:themeTint="BF"/>
                <w:lang w:val="en-GB"/>
              </w:rPr>
            </w:pPr>
            <w:r w:rsidRPr="00F27F07">
              <w:rPr>
                <w:color w:val="215E99" w:themeColor="text2" w:themeTint="BF"/>
                <w:lang w:val="en-GB"/>
              </w:rPr>
              <w:t>Overview of key management principles and practices.</w:t>
            </w:r>
          </w:p>
        </w:tc>
        <w:tc>
          <w:tcPr>
            <w:tcW w:w="1224" w:type="dxa"/>
            <w:vAlign w:val="center"/>
          </w:tcPr>
          <w:p w14:paraId="6555E276" w14:textId="7B4F47EF" w:rsidR="00B7766E" w:rsidRPr="00F27F07" w:rsidRDefault="00B7766E" w:rsidP="00B7766E">
            <w:pPr>
              <w:rPr>
                <w:b/>
                <w:bCs/>
                <w:color w:val="215E99" w:themeColor="text2" w:themeTint="BF"/>
                <w:lang w:val="en-GB"/>
              </w:rPr>
            </w:pPr>
            <w:r w:rsidRPr="00F27F07">
              <w:rPr>
                <w:color w:val="215E99" w:themeColor="text2" w:themeTint="BF"/>
                <w:lang w:val="en-GB"/>
              </w:rPr>
              <w:t>4 weeks</w:t>
            </w:r>
          </w:p>
        </w:tc>
      </w:tr>
      <w:tr w:rsidR="00B7766E" w:rsidRPr="00C764E8" w14:paraId="597DA1D4" w14:textId="77777777" w:rsidTr="00B7766E">
        <w:tc>
          <w:tcPr>
            <w:tcW w:w="1129" w:type="dxa"/>
            <w:vAlign w:val="center"/>
          </w:tcPr>
          <w:p w14:paraId="76E2E219" w14:textId="43B63721" w:rsidR="00B7766E" w:rsidRPr="00F27F07" w:rsidRDefault="00B7766E" w:rsidP="00B7766E">
            <w:pPr>
              <w:rPr>
                <w:color w:val="215E99" w:themeColor="text2" w:themeTint="BF"/>
                <w:lang w:val="en-GB"/>
              </w:rPr>
            </w:pPr>
            <w:r w:rsidRPr="00F27F07">
              <w:rPr>
                <w:color w:val="215E99" w:themeColor="text2" w:themeTint="BF"/>
                <w:lang w:val="en-GB"/>
              </w:rPr>
              <w:t>Module 2</w:t>
            </w:r>
          </w:p>
        </w:tc>
        <w:tc>
          <w:tcPr>
            <w:tcW w:w="2694" w:type="dxa"/>
            <w:vAlign w:val="center"/>
          </w:tcPr>
          <w:p w14:paraId="7908C08E" w14:textId="406DC328" w:rsidR="00B7766E" w:rsidRPr="00F27F07" w:rsidRDefault="00B7766E" w:rsidP="00B7766E">
            <w:pPr>
              <w:rPr>
                <w:color w:val="215E99" w:themeColor="text2" w:themeTint="BF"/>
                <w:lang w:val="en-GB"/>
              </w:rPr>
            </w:pPr>
            <w:r w:rsidRPr="00F27F07">
              <w:rPr>
                <w:color w:val="215E99" w:themeColor="text2" w:themeTint="BF"/>
                <w:lang w:val="en-GB"/>
              </w:rPr>
              <w:t>Financial Decision Making</w:t>
            </w:r>
          </w:p>
        </w:tc>
        <w:tc>
          <w:tcPr>
            <w:tcW w:w="3969" w:type="dxa"/>
            <w:vAlign w:val="center"/>
          </w:tcPr>
          <w:p w14:paraId="5FD001F1" w14:textId="4DE4AB06" w:rsidR="00B7766E" w:rsidRPr="00F27F07" w:rsidRDefault="00B7766E" w:rsidP="00B7766E">
            <w:pPr>
              <w:rPr>
                <w:color w:val="215E99" w:themeColor="text2" w:themeTint="BF"/>
                <w:lang w:val="en-GB"/>
              </w:rPr>
            </w:pPr>
            <w:r w:rsidRPr="00F27F07">
              <w:rPr>
                <w:color w:val="215E99" w:themeColor="text2" w:themeTint="BF"/>
                <w:lang w:val="en-GB"/>
              </w:rPr>
              <w:t>Understanding financial analysis and budgeting.</w:t>
            </w:r>
          </w:p>
        </w:tc>
        <w:tc>
          <w:tcPr>
            <w:tcW w:w="1224" w:type="dxa"/>
            <w:vAlign w:val="center"/>
          </w:tcPr>
          <w:p w14:paraId="49E76C37" w14:textId="5881E8AF" w:rsidR="00B7766E" w:rsidRPr="00F27F07" w:rsidRDefault="00B7766E" w:rsidP="00B7766E">
            <w:pPr>
              <w:rPr>
                <w:color w:val="215E99" w:themeColor="text2" w:themeTint="BF"/>
                <w:lang w:val="en-GB"/>
              </w:rPr>
            </w:pPr>
            <w:r w:rsidRPr="00F27F07">
              <w:rPr>
                <w:color w:val="215E99" w:themeColor="text2" w:themeTint="BF"/>
                <w:lang w:val="en-GB"/>
              </w:rPr>
              <w:t>3 weeks</w:t>
            </w:r>
          </w:p>
        </w:tc>
      </w:tr>
      <w:tr w:rsidR="00B7766E" w:rsidRPr="00C764E8" w14:paraId="1C1FFE4E" w14:textId="77777777" w:rsidTr="00B7766E">
        <w:tc>
          <w:tcPr>
            <w:tcW w:w="1129" w:type="dxa"/>
            <w:vAlign w:val="center"/>
          </w:tcPr>
          <w:p w14:paraId="0D1EB3BF" w14:textId="126BC670" w:rsidR="00B7766E" w:rsidRPr="00F27F07" w:rsidRDefault="00B7766E" w:rsidP="00B7766E">
            <w:pPr>
              <w:rPr>
                <w:color w:val="215E99" w:themeColor="text2" w:themeTint="BF"/>
                <w:lang w:val="en-GB"/>
              </w:rPr>
            </w:pPr>
            <w:r w:rsidRPr="00F27F07">
              <w:rPr>
                <w:color w:val="215E99" w:themeColor="text2" w:themeTint="BF"/>
                <w:lang w:val="en-GB"/>
              </w:rPr>
              <w:t>Module 3</w:t>
            </w:r>
          </w:p>
        </w:tc>
        <w:tc>
          <w:tcPr>
            <w:tcW w:w="2694" w:type="dxa"/>
            <w:vAlign w:val="center"/>
          </w:tcPr>
          <w:p w14:paraId="6DE2591C" w14:textId="4BA870D5" w:rsidR="00B7766E" w:rsidRPr="00F27F07" w:rsidRDefault="00B7766E" w:rsidP="00B7766E">
            <w:pPr>
              <w:rPr>
                <w:color w:val="215E99" w:themeColor="text2" w:themeTint="BF"/>
                <w:lang w:val="en-GB"/>
              </w:rPr>
            </w:pPr>
            <w:r w:rsidRPr="00F27F07">
              <w:rPr>
                <w:color w:val="215E99" w:themeColor="text2" w:themeTint="BF"/>
                <w:lang w:val="en-GB"/>
              </w:rPr>
              <w:t>Leadership and Team Management</w:t>
            </w:r>
          </w:p>
        </w:tc>
        <w:tc>
          <w:tcPr>
            <w:tcW w:w="3969" w:type="dxa"/>
            <w:vAlign w:val="center"/>
          </w:tcPr>
          <w:p w14:paraId="1F818641" w14:textId="17FD736C" w:rsidR="00B7766E" w:rsidRPr="00F27F07" w:rsidRDefault="00B7766E" w:rsidP="00B7766E">
            <w:pPr>
              <w:rPr>
                <w:color w:val="215E99" w:themeColor="text2" w:themeTint="BF"/>
                <w:lang w:val="en-GB"/>
              </w:rPr>
            </w:pPr>
            <w:r w:rsidRPr="00F27F07">
              <w:rPr>
                <w:color w:val="215E99" w:themeColor="text2" w:themeTint="BF"/>
                <w:lang w:val="en-GB"/>
              </w:rPr>
              <w:t>Developing effective leadership and teamwork skills.</w:t>
            </w:r>
          </w:p>
        </w:tc>
        <w:tc>
          <w:tcPr>
            <w:tcW w:w="1224" w:type="dxa"/>
            <w:vAlign w:val="center"/>
          </w:tcPr>
          <w:p w14:paraId="4708217D" w14:textId="7141BA1E" w:rsidR="00B7766E" w:rsidRPr="00F27F07" w:rsidRDefault="00B7766E" w:rsidP="00B7766E">
            <w:pPr>
              <w:rPr>
                <w:color w:val="215E99" w:themeColor="text2" w:themeTint="BF"/>
                <w:lang w:val="en-GB"/>
              </w:rPr>
            </w:pPr>
            <w:r w:rsidRPr="00F27F07">
              <w:rPr>
                <w:color w:val="215E99" w:themeColor="text2" w:themeTint="BF"/>
                <w:lang w:val="en-GB"/>
              </w:rPr>
              <w:t>5 weeks</w:t>
            </w:r>
          </w:p>
        </w:tc>
      </w:tr>
      <w:tr w:rsidR="00B7766E" w:rsidRPr="00C764E8" w14:paraId="3192A0D6" w14:textId="77777777" w:rsidTr="00B7766E">
        <w:tc>
          <w:tcPr>
            <w:tcW w:w="1129" w:type="dxa"/>
            <w:vAlign w:val="center"/>
          </w:tcPr>
          <w:p w14:paraId="2B06C30D" w14:textId="6130F39A" w:rsidR="00B7766E" w:rsidRPr="00F27F07" w:rsidRDefault="00B7766E" w:rsidP="00B7766E">
            <w:pPr>
              <w:rPr>
                <w:color w:val="215E99" w:themeColor="text2" w:themeTint="BF"/>
                <w:lang w:val="en-GB"/>
              </w:rPr>
            </w:pPr>
            <w:r w:rsidRPr="00F27F07">
              <w:rPr>
                <w:color w:val="215E99" w:themeColor="text2" w:themeTint="BF"/>
                <w:lang w:val="en-GB"/>
              </w:rPr>
              <w:t>Module 4</w:t>
            </w:r>
          </w:p>
        </w:tc>
        <w:tc>
          <w:tcPr>
            <w:tcW w:w="2694" w:type="dxa"/>
            <w:vAlign w:val="center"/>
          </w:tcPr>
          <w:p w14:paraId="3D75A2F6" w14:textId="2DFE4E30" w:rsidR="00B7766E" w:rsidRPr="00F27F07" w:rsidRDefault="00B7766E" w:rsidP="00B7766E">
            <w:pPr>
              <w:rPr>
                <w:color w:val="215E99" w:themeColor="text2" w:themeTint="BF"/>
                <w:lang w:val="en-GB"/>
              </w:rPr>
            </w:pPr>
            <w:r w:rsidRPr="00F27F07">
              <w:rPr>
                <w:color w:val="215E99" w:themeColor="text2" w:themeTint="BF"/>
                <w:lang w:val="en-GB"/>
              </w:rPr>
              <w:t>Project Management Fundamentals</w:t>
            </w:r>
          </w:p>
        </w:tc>
        <w:tc>
          <w:tcPr>
            <w:tcW w:w="3969" w:type="dxa"/>
            <w:vAlign w:val="center"/>
          </w:tcPr>
          <w:p w14:paraId="64F99E04" w14:textId="100A48DA" w:rsidR="00B7766E" w:rsidRPr="00F27F07" w:rsidRDefault="00B7766E" w:rsidP="00B7766E">
            <w:pPr>
              <w:rPr>
                <w:color w:val="215E99" w:themeColor="text2" w:themeTint="BF"/>
                <w:lang w:val="en-GB"/>
              </w:rPr>
            </w:pPr>
            <w:r w:rsidRPr="00F27F07">
              <w:rPr>
                <w:color w:val="215E99" w:themeColor="text2" w:themeTint="BF"/>
                <w:lang w:val="en-GB"/>
              </w:rPr>
              <w:t>Applying project management methodologies and tools.</w:t>
            </w:r>
          </w:p>
        </w:tc>
        <w:tc>
          <w:tcPr>
            <w:tcW w:w="1224" w:type="dxa"/>
            <w:vAlign w:val="center"/>
          </w:tcPr>
          <w:p w14:paraId="572FF9CF" w14:textId="75999C9F" w:rsidR="00B7766E" w:rsidRPr="00F27F07" w:rsidRDefault="00B7766E" w:rsidP="00B7766E">
            <w:pPr>
              <w:rPr>
                <w:color w:val="215E99" w:themeColor="text2" w:themeTint="BF"/>
                <w:lang w:val="en-GB"/>
              </w:rPr>
            </w:pPr>
            <w:r w:rsidRPr="00F27F07">
              <w:rPr>
                <w:color w:val="215E99" w:themeColor="text2" w:themeTint="BF"/>
                <w:lang w:val="en-GB"/>
              </w:rPr>
              <w:t>4 weeks</w:t>
            </w:r>
          </w:p>
        </w:tc>
      </w:tr>
      <w:tr w:rsidR="00B7766E" w:rsidRPr="00C764E8" w14:paraId="53A28FAD" w14:textId="77777777" w:rsidTr="00B7766E">
        <w:tc>
          <w:tcPr>
            <w:tcW w:w="1129" w:type="dxa"/>
            <w:vAlign w:val="center"/>
          </w:tcPr>
          <w:p w14:paraId="78F82F20" w14:textId="77777777" w:rsidR="00B7766E" w:rsidRPr="00C764E8" w:rsidRDefault="00B7766E" w:rsidP="00B7766E">
            <w:pPr>
              <w:rPr>
                <w:lang w:val="en-GB"/>
              </w:rPr>
            </w:pPr>
          </w:p>
        </w:tc>
        <w:tc>
          <w:tcPr>
            <w:tcW w:w="2694" w:type="dxa"/>
            <w:vAlign w:val="center"/>
          </w:tcPr>
          <w:p w14:paraId="6434E27F" w14:textId="77777777" w:rsidR="00B7766E" w:rsidRPr="00C764E8" w:rsidRDefault="00B7766E" w:rsidP="00B7766E">
            <w:pPr>
              <w:rPr>
                <w:lang w:val="en-GB"/>
              </w:rPr>
            </w:pPr>
          </w:p>
        </w:tc>
        <w:tc>
          <w:tcPr>
            <w:tcW w:w="3969" w:type="dxa"/>
            <w:vAlign w:val="center"/>
          </w:tcPr>
          <w:p w14:paraId="5BE21659" w14:textId="77777777" w:rsidR="00B7766E" w:rsidRPr="00C764E8" w:rsidRDefault="00B7766E" w:rsidP="00B7766E">
            <w:pPr>
              <w:rPr>
                <w:lang w:val="en-GB"/>
              </w:rPr>
            </w:pPr>
          </w:p>
        </w:tc>
        <w:tc>
          <w:tcPr>
            <w:tcW w:w="1224" w:type="dxa"/>
            <w:vAlign w:val="center"/>
          </w:tcPr>
          <w:p w14:paraId="0B8049F9" w14:textId="77777777" w:rsidR="00B7766E" w:rsidRPr="00C764E8" w:rsidRDefault="00B7766E" w:rsidP="00B7766E">
            <w:pPr>
              <w:rPr>
                <w:lang w:val="en-GB"/>
              </w:rPr>
            </w:pPr>
          </w:p>
        </w:tc>
      </w:tr>
    </w:tbl>
    <w:p w14:paraId="7B7535C3" w14:textId="77777777" w:rsidR="00B7766E" w:rsidRPr="00C764E8" w:rsidRDefault="00B7766E" w:rsidP="00B7766E">
      <w:pPr>
        <w:pStyle w:val="NoSpacing"/>
        <w:rPr>
          <w:color w:val="auto"/>
          <w:lang w:val="en-GB"/>
        </w:rPr>
      </w:pPr>
    </w:p>
    <w:p w14:paraId="40AB9F52" w14:textId="77777777" w:rsidR="00C3445C" w:rsidRPr="00C764E8" w:rsidRDefault="00C3445C" w:rsidP="00C3445C">
      <w:pPr>
        <w:rPr>
          <w:lang w:val="en-GB"/>
        </w:rPr>
      </w:pPr>
      <w:r w:rsidRPr="00C764E8">
        <w:rPr>
          <w:i/>
          <w:iCs/>
          <w:lang w:val="en-GB"/>
        </w:rPr>
        <w:t>Note:</w:t>
      </w:r>
      <w:r w:rsidRPr="00C764E8">
        <w:rPr>
          <w:lang w:val="en-GB"/>
        </w:rPr>
        <w:t xml:space="preserve"> Add or modify modules based on your programme's structure.</w:t>
      </w:r>
    </w:p>
    <w:p w14:paraId="130BD626" w14:textId="4DEC0DB7" w:rsidR="00C3445C" w:rsidRPr="00C764E8" w:rsidRDefault="00C3445C" w:rsidP="00B7766E">
      <w:pPr>
        <w:pStyle w:val="NoSpacing"/>
        <w:rPr>
          <w:color w:val="auto"/>
          <w:lang w:val="en-GB"/>
        </w:rPr>
      </w:pPr>
    </w:p>
    <w:p w14:paraId="48231C9D" w14:textId="77777777" w:rsidR="00C3445C" w:rsidRPr="00C764E8" w:rsidRDefault="00C3445C" w:rsidP="00C3445C">
      <w:pPr>
        <w:rPr>
          <w:b/>
          <w:bCs/>
          <w:lang w:val="en-GB"/>
        </w:rPr>
      </w:pPr>
      <w:r w:rsidRPr="00C764E8">
        <w:rPr>
          <w:b/>
          <w:bCs/>
          <w:lang w:val="en-GB"/>
        </w:rPr>
        <w:t>4. Delivery Mode and Duration</w:t>
      </w:r>
    </w:p>
    <w:p w14:paraId="060D7E58" w14:textId="75847830" w:rsidR="00C3445C" w:rsidRPr="00C764E8" w:rsidRDefault="00C3445C" w:rsidP="00C3445C">
      <w:pPr>
        <w:rPr>
          <w:lang w:val="en-GB"/>
        </w:rPr>
      </w:pPr>
      <w:r w:rsidRPr="00C764E8">
        <w:rPr>
          <w:lang w:val="en-GB"/>
        </w:rPr>
        <w:t>Mode of Delivery: __________________________________________</w:t>
      </w:r>
      <w:r w:rsidR="00B7766E" w:rsidRPr="00C764E8">
        <w:rPr>
          <w:lang w:val="en-GB"/>
        </w:rPr>
        <w:t xml:space="preserve"> </w:t>
      </w:r>
      <w:r w:rsidRPr="00C764E8">
        <w:rPr>
          <w:lang w:val="en-GB"/>
        </w:rPr>
        <w:t>(e.g., Online, Blended, In-Person)</w:t>
      </w:r>
    </w:p>
    <w:p w14:paraId="4EB49823" w14:textId="054E857C" w:rsidR="00C3445C" w:rsidRPr="00C764E8" w:rsidRDefault="00C3445C" w:rsidP="00C3445C">
      <w:pPr>
        <w:rPr>
          <w:lang w:val="en-GB"/>
        </w:rPr>
      </w:pPr>
      <w:r w:rsidRPr="00C764E8">
        <w:rPr>
          <w:lang w:val="en-GB"/>
        </w:rPr>
        <w:t>Total Duration: _____________________________________________</w:t>
      </w:r>
      <w:r w:rsidR="00B7766E" w:rsidRPr="00C764E8">
        <w:rPr>
          <w:lang w:val="en-GB"/>
        </w:rPr>
        <w:t xml:space="preserve"> </w:t>
      </w:r>
      <w:r w:rsidRPr="00C764E8">
        <w:rPr>
          <w:lang w:val="en-GB"/>
        </w:rPr>
        <w:t>(e.g., 16 weeks, 120 learning hours)</w:t>
      </w:r>
    </w:p>
    <w:p w14:paraId="013D49F7" w14:textId="42EE602A" w:rsidR="00C3445C" w:rsidRPr="00C764E8" w:rsidRDefault="00C3445C" w:rsidP="00B7766E">
      <w:pPr>
        <w:pStyle w:val="NoSpacing"/>
        <w:rPr>
          <w:color w:val="auto"/>
          <w:lang w:val="en-GB"/>
        </w:rPr>
      </w:pPr>
    </w:p>
    <w:p w14:paraId="274B34A4" w14:textId="54A5DAA6" w:rsidR="00C3445C" w:rsidRPr="00C764E8" w:rsidRDefault="00C3445C" w:rsidP="00C3445C">
      <w:pPr>
        <w:rPr>
          <w:b/>
          <w:bCs/>
          <w:lang w:val="en-GB"/>
        </w:rPr>
      </w:pPr>
      <w:r w:rsidRPr="00C764E8">
        <w:rPr>
          <w:b/>
          <w:bCs/>
          <w:lang w:val="en-GB"/>
        </w:rPr>
        <w:t>5. Assessment Methods</w:t>
      </w:r>
      <w:r w:rsidR="00A5462D" w:rsidRPr="00C764E8">
        <w:rPr>
          <w:b/>
          <w:bCs/>
          <w:lang w:val="en-GB"/>
        </w:rPr>
        <w:t xml:space="preserve"> (if applicable)</w:t>
      </w:r>
    </w:p>
    <w:p w14:paraId="53DB9701" w14:textId="77777777" w:rsidR="00B7766E" w:rsidRPr="00C764E8" w:rsidRDefault="00C3445C" w:rsidP="00C3445C">
      <w:pPr>
        <w:rPr>
          <w:lang w:val="en-GB"/>
        </w:rPr>
      </w:pPr>
      <w:r w:rsidRPr="00C764E8">
        <w:rPr>
          <w:lang w:val="en-GB"/>
        </w:rPr>
        <w:t>Overview:</w:t>
      </w:r>
      <w:r w:rsidRPr="00C764E8">
        <w:rPr>
          <w:lang w:val="en-GB"/>
        </w:rPr>
        <w:br/>
        <w:t>(Provide a brief description of the assessment methods used, if applicable.)</w:t>
      </w:r>
    </w:p>
    <w:p w14:paraId="68532973" w14:textId="708FB339" w:rsidR="00B06D37" w:rsidRPr="00F27F07" w:rsidRDefault="00C3445C" w:rsidP="00C3445C">
      <w:pPr>
        <w:rPr>
          <w:color w:val="215E99" w:themeColor="text2" w:themeTint="BF"/>
          <w:lang w:val="en-GB"/>
        </w:rPr>
      </w:pPr>
      <w:r w:rsidRPr="00C764E8">
        <w:rPr>
          <w:i/>
          <w:iCs/>
          <w:lang w:val="en-GB"/>
        </w:rPr>
        <w:t>Example:</w:t>
      </w:r>
      <w:r w:rsidRPr="00C764E8">
        <w:rPr>
          <w:lang w:val="en-GB"/>
        </w:rPr>
        <w:t xml:space="preserve"> </w:t>
      </w:r>
      <w:r w:rsidRPr="00F27F07">
        <w:rPr>
          <w:color w:val="215E99" w:themeColor="text2" w:themeTint="BF"/>
          <w:lang w:val="en-GB"/>
        </w:rPr>
        <w:t>"Assessments will include quizzes, group projects, case studies, and reflective journals to evaluate learners' understanding and application of concepts."</w:t>
      </w:r>
    </w:p>
    <w:p w14:paraId="01226304" w14:textId="77777777" w:rsidR="00A5462D" w:rsidRPr="00C764E8" w:rsidRDefault="00A5462D" w:rsidP="00B7766E">
      <w:pPr>
        <w:pStyle w:val="NoSpacing"/>
        <w:rPr>
          <w:lang w:val="en-GB"/>
        </w:rPr>
      </w:pPr>
    </w:p>
    <w:p w14:paraId="31FB684E" w14:textId="1F259DC5" w:rsidR="00C3445C" w:rsidRPr="00C764E8" w:rsidRDefault="00C3445C" w:rsidP="00C3445C">
      <w:pPr>
        <w:rPr>
          <w:b/>
          <w:bCs/>
          <w:lang w:val="en-GB"/>
        </w:rPr>
      </w:pPr>
      <w:r w:rsidRPr="00C764E8">
        <w:rPr>
          <w:b/>
          <w:bCs/>
          <w:lang w:val="en-GB"/>
        </w:rPr>
        <w:t>6. Additional Notes (Optional)</w:t>
      </w:r>
    </w:p>
    <w:p w14:paraId="14DD4EEB" w14:textId="77777777" w:rsidR="00C3445C" w:rsidRPr="00C764E8" w:rsidRDefault="00C3445C" w:rsidP="00C3445C">
      <w:pPr>
        <w:rPr>
          <w:lang w:val="en-GB"/>
        </w:rPr>
      </w:pPr>
      <w:r w:rsidRPr="00C764E8">
        <w:rPr>
          <w:lang w:val="en-GB"/>
        </w:rPr>
        <w:t>(Include any other relevant information about the programme.)</w:t>
      </w:r>
    </w:p>
    <w:p w14:paraId="101D3FD2" w14:textId="75683C4D" w:rsidR="002E45F0" w:rsidRPr="00C764E8" w:rsidRDefault="00B7766E">
      <w:pPr>
        <w:rPr>
          <w:lang w:val="en-GB"/>
        </w:rPr>
      </w:pPr>
      <w:r w:rsidRPr="00C764E8">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E45F0" w:rsidRPr="00C764E8" w:rsidSect="00B7766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96" style="width:0;height:1.5pt" o:hralign="center" o:bullet="t" o:hrstd="t" o:hr="t" fillcolor="#a0a0a0" stroked="f"/>
    </w:pict>
  </w:numPicBullet>
  <w:abstractNum w:abstractNumId="0" w15:restartNumberingAfterBreak="0">
    <w:nsid w:val="1BB404A5"/>
    <w:multiLevelType w:val="multilevel"/>
    <w:tmpl w:val="9928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3A6943"/>
    <w:multiLevelType w:val="multilevel"/>
    <w:tmpl w:val="F446E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1513634">
    <w:abstractNumId w:val="1"/>
  </w:num>
  <w:num w:numId="2" w16cid:durableId="18063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F0"/>
    <w:rsid w:val="002549F0"/>
    <w:rsid w:val="002E45F0"/>
    <w:rsid w:val="00385BCC"/>
    <w:rsid w:val="00930069"/>
    <w:rsid w:val="00A5462D"/>
    <w:rsid w:val="00AC3148"/>
    <w:rsid w:val="00AC353C"/>
    <w:rsid w:val="00B06D37"/>
    <w:rsid w:val="00B7766E"/>
    <w:rsid w:val="00B82FE2"/>
    <w:rsid w:val="00C3445C"/>
    <w:rsid w:val="00C764E8"/>
    <w:rsid w:val="00D635FB"/>
    <w:rsid w:val="00F109EC"/>
    <w:rsid w:val="00F14FA8"/>
    <w:rsid w:val="00F27F0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61FAB"/>
  <w15:chartTrackingRefBased/>
  <w15:docId w15:val="{E663A2CF-15B4-4D98-978F-6151A4A9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F07"/>
    <w:pPr>
      <w:spacing w:after="0" w:line="300" w:lineRule="auto"/>
      <w:jc w:val="both"/>
    </w:pPr>
    <w:rPr>
      <w:rFonts w:ascii="Open Sans" w:hAnsi="Open Sans"/>
      <w:sz w:val="20"/>
    </w:rPr>
  </w:style>
  <w:style w:type="paragraph" w:styleId="Heading1">
    <w:name w:val="heading 1"/>
    <w:basedOn w:val="Normal"/>
    <w:next w:val="Normal"/>
    <w:link w:val="Heading1Char"/>
    <w:uiPriority w:val="9"/>
    <w:qFormat/>
    <w:rsid w:val="00AC3148"/>
    <w:pPr>
      <w:keepNext/>
      <w:keepLines/>
      <w:jc w:val="center"/>
      <w:outlineLvl w:val="0"/>
    </w:pPr>
    <w:rPr>
      <w:rFonts w:eastAsiaTheme="majorEastAsia" w:cstheme="majorBidi"/>
      <w:b/>
      <w:bCs/>
      <w:color w:val="0F4761" w:themeColor="accent1" w:themeShade="BF"/>
      <w:sz w:val="28"/>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148"/>
    <w:rPr>
      <w:rFonts w:ascii="Open Sans" w:eastAsiaTheme="majorEastAsia" w:hAnsi="Open Sans" w:cstheme="majorBidi"/>
      <w:b/>
      <w:bCs/>
      <w:color w:val="0F4761" w:themeColor="accent1" w:themeShade="BF"/>
      <w:sz w:val="28"/>
      <w:szCs w:val="32"/>
      <w:lang w:val="en-GB"/>
    </w:rPr>
  </w:style>
  <w:style w:type="paragraph" w:styleId="NoSpacing">
    <w:name w:val="No Spacing"/>
    <w:uiPriority w:val="1"/>
    <w:qFormat/>
    <w:rsid w:val="00D635FB"/>
    <w:pPr>
      <w:spacing w:after="0" w:line="240" w:lineRule="auto"/>
      <w:jc w:val="both"/>
    </w:pPr>
    <w:rPr>
      <w:rFonts w:ascii="Open Sans" w:hAnsi="Open Sans"/>
      <w:color w:val="7F7F7F" w:themeColor="text1" w:themeTint="80"/>
      <w:sz w:val="18"/>
    </w:rPr>
  </w:style>
  <w:style w:type="paragraph" w:styleId="Title">
    <w:name w:val="Title"/>
    <w:basedOn w:val="Normal"/>
    <w:next w:val="Normal"/>
    <w:link w:val="TitleChar"/>
    <w:uiPriority w:val="10"/>
    <w:qFormat/>
    <w:rsid w:val="00B7766E"/>
    <w:pPr>
      <w:spacing w:line="240" w:lineRule="auto"/>
      <w:contextualSpacing/>
      <w:jc w:val="center"/>
    </w:pPr>
    <w:rPr>
      <w:rFonts w:ascii="Segoe UI" w:eastAsiaTheme="majorEastAsia" w:hAnsi="Segoe UI" w:cstheme="majorBidi"/>
      <w:b/>
      <w:i/>
      <w:color w:val="074F6A" w:themeColor="accent4" w:themeShade="80"/>
      <w:spacing w:val="-10"/>
      <w:kern w:val="28"/>
      <w:sz w:val="32"/>
      <w:szCs w:val="56"/>
    </w:rPr>
  </w:style>
  <w:style w:type="character" w:customStyle="1" w:styleId="TitleChar">
    <w:name w:val="Title Char"/>
    <w:basedOn w:val="DefaultParagraphFont"/>
    <w:link w:val="Title"/>
    <w:uiPriority w:val="10"/>
    <w:rsid w:val="00B7766E"/>
    <w:rPr>
      <w:rFonts w:ascii="Segoe UI" w:eastAsiaTheme="majorEastAsia" w:hAnsi="Segoe UI" w:cstheme="majorBidi"/>
      <w:b/>
      <w:i/>
      <w:color w:val="074F6A" w:themeColor="accent4" w:themeShade="80"/>
      <w:spacing w:val="-10"/>
      <w:kern w:val="28"/>
      <w:sz w:val="32"/>
      <w:szCs w:val="56"/>
    </w:rPr>
  </w:style>
  <w:style w:type="table" w:styleId="TableGrid">
    <w:name w:val="Table Grid"/>
    <w:basedOn w:val="TableNormal"/>
    <w:uiPriority w:val="39"/>
    <w:rsid w:val="00B7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65190">
      <w:bodyDiv w:val="1"/>
      <w:marLeft w:val="0"/>
      <w:marRight w:val="0"/>
      <w:marTop w:val="0"/>
      <w:marBottom w:val="0"/>
      <w:divBdr>
        <w:top w:val="none" w:sz="0" w:space="0" w:color="auto"/>
        <w:left w:val="none" w:sz="0" w:space="0" w:color="auto"/>
        <w:bottom w:val="none" w:sz="0" w:space="0" w:color="auto"/>
        <w:right w:val="none" w:sz="0" w:space="0" w:color="auto"/>
      </w:divBdr>
    </w:div>
    <w:div w:id="192676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342</Words>
  <Characters>3618</Characters>
  <Application>Microsoft Office Word</Application>
  <DocSecurity>0</DocSecurity>
  <Lines>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- 2.1</dc:title>
  <dc:subject/>
  <dc:creator>IQN</dc:creator>
  <cp:keywords/>
  <dc:description/>
  <dcterms:created xsi:type="dcterms:W3CDTF">2024-12-10T14:49:00Z</dcterms:created>
  <dcterms:modified xsi:type="dcterms:W3CDTF">2024-12-11T04:54:00Z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26fe9816f03575130d57f85331f8c3fa1f47a1b07f56498e8ad265ce3df94af0</vt:lpwstr>
  </property>
</Properties>
</file>