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6330" w14:textId="6F0FB122" w:rsidR="00C86D32" w:rsidRPr="00C86D32" w:rsidRDefault="00C86D32" w:rsidP="00C86D32">
      <w:r w:rsidRPr="00C86D32">
        <w:rPr>
          <w:b/>
          <w:bCs/>
        </w:rPr>
        <w:t xml:space="preserve">LOCAL </w:t>
      </w:r>
      <w:r>
        <w:rPr>
          <w:b/>
          <w:bCs/>
        </w:rPr>
        <w:t>FACTORY/STREET STOCK CLASS</w:t>
      </w:r>
    </w:p>
    <w:p w14:paraId="0278FD69" w14:textId="77777777" w:rsidR="00C86D32" w:rsidRPr="00C86D32" w:rsidRDefault="00C86D32" w:rsidP="00C86D32">
      <w:r w:rsidRPr="00C86D32">
        <w:rPr>
          <w:b/>
          <w:bCs/>
        </w:rPr>
        <w:t>* GAS ONLY CLASS</w:t>
      </w:r>
    </w:p>
    <w:p w14:paraId="769E57DE" w14:textId="77777777" w:rsidR="00C86D32" w:rsidRPr="00C86D32" w:rsidRDefault="00C86D32" w:rsidP="00C86D32">
      <w:r w:rsidRPr="00C86D32">
        <w:t>• Driver must be 18 years of age or older with a valid driver's license.</w:t>
      </w:r>
    </w:p>
    <w:p w14:paraId="339DDEBB" w14:textId="77777777" w:rsidR="00C86D32" w:rsidRPr="00C86D32" w:rsidRDefault="00C86D32" w:rsidP="00C86D32">
      <w:r w:rsidRPr="00C86D32">
        <w:t>• Drivers under 18 years of age may compete with a waiver signed by their legal guardian.</w:t>
      </w:r>
    </w:p>
    <w:p w14:paraId="4A7678E2" w14:textId="77777777" w:rsidR="00C86D32" w:rsidRPr="00C86D32" w:rsidRDefault="00C86D32" w:rsidP="00C86D32">
      <w:r w:rsidRPr="00C86D32">
        <w:t>• Must have valid registration and insurance matching the VIN of the vehicle.</w:t>
      </w:r>
    </w:p>
    <w:p w14:paraId="3E0864D9" w14:textId="26F74615" w:rsidR="00C86D32" w:rsidRPr="00C86D32" w:rsidRDefault="00C86D32" w:rsidP="00C86D32">
      <w:r w:rsidRPr="00C86D32">
        <w:t>• Must have straps or chains for driveshaft loops</w:t>
      </w:r>
      <w:r>
        <w:t xml:space="preserve"> preventing the driveshafts from hitting the ground if breakage occurs.</w:t>
      </w:r>
    </w:p>
    <w:p w14:paraId="63119E24" w14:textId="77777777" w:rsidR="00C86D32" w:rsidRPr="00C86D32" w:rsidRDefault="00C86D32" w:rsidP="00C86D32">
      <w:r w:rsidRPr="00C86D32">
        <w:t xml:space="preserve">• No passengers </w:t>
      </w:r>
      <w:proofErr w:type="gramStart"/>
      <w:r w:rsidRPr="00C86D32">
        <w:t>allowed</w:t>
      </w:r>
      <w:proofErr w:type="gramEnd"/>
      <w:r w:rsidRPr="00C86D32">
        <w:t xml:space="preserve"> in vehicle — driver only.</w:t>
      </w:r>
    </w:p>
    <w:p w14:paraId="35ECA598" w14:textId="2CD2F6BD" w:rsidR="00C86D32" w:rsidRPr="00C86D32" w:rsidRDefault="00C86D32" w:rsidP="00C86D32">
      <w:r w:rsidRPr="00C86D32">
        <w:t>• Must be driven onto the fairgrounds</w:t>
      </w:r>
      <w:r>
        <w:t>.</w:t>
      </w:r>
    </w:p>
    <w:p w14:paraId="52997BE1" w14:textId="77777777" w:rsidR="00C86D32" w:rsidRPr="00C86D32" w:rsidRDefault="00C86D32" w:rsidP="00C86D32">
      <w:r w:rsidRPr="00C86D32">
        <w:rPr>
          <w:b/>
          <w:bCs/>
          <w:u w:val="single"/>
        </w:rPr>
        <w:t>SAFETY</w:t>
      </w:r>
    </w:p>
    <w:p w14:paraId="65324166" w14:textId="77777777" w:rsidR="00C86D32" w:rsidRPr="00C86D32" w:rsidRDefault="00C86D32" w:rsidP="00C86D32">
      <w:r w:rsidRPr="00C86D32">
        <w:t>• Trucks cannot be gutted or stripped; must retain factory interior and exterior.</w:t>
      </w:r>
    </w:p>
    <w:p w14:paraId="09D6F880" w14:textId="56545D3A" w:rsidR="00C86D32" w:rsidRPr="00C86D32" w:rsidRDefault="00C86D32" w:rsidP="00C86D32">
      <w:r w:rsidRPr="00C86D32">
        <w:t>• Stock OEM front and rear bumpers are required — no ranch hands or fabricated bumpers.</w:t>
      </w:r>
      <w:r>
        <w:t xml:space="preserve"> </w:t>
      </w:r>
    </w:p>
    <w:p w14:paraId="336911E0" w14:textId="77777777" w:rsidR="00C86D32" w:rsidRPr="00C86D32" w:rsidRDefault="00C86D32" w:rsidP="00C86D32">
      <w:r w:rsidRPr="00C86D32">
        <w:t>• Must have stock-style receiver hitch bolted in factory location — no fabricated hitches.</w:t>
      </w:r>
    </w:p>
    <w:p w14:paraId="60DF90B8" w14:textId="4AE528AC" w:rsidR="00C86D32" w:rsidRPr="00C86D32" w:rsidRDefault="00C86D32" w:rsidP="00C86D32">
      <w:r w:rsidRPr="00C86D32">
        <w:t>• Hitch height cannot exceed 26 inches and must have a clevis that is a 3</w:t>
      </w:r>
      <w:r>
        <w:t xml:space="preserve">.75 x 3 inch </w:t>
      </w:r>
      <w:r w:rsidRPr="00C86D32">
        <w:t>minimum.</w:t>
      </w:r>
    </w:p>
    <w:p w14:paraId="7BBFD495" w14:textId="77777777" w:rsidR="00C86D32" w:rsidRPr="00C86D32" w:rsidRDefault="00C86D32" w:rsidP="00C86D32">
      <w:r w:rsidRPr="00C86D32">
        <w:t>• No front or rear blocks in suspension, along with no bound springs. (Must retain OEM spring pack.)</w:t>
      </w:r>
    </w:p>
    <w:p w14:paraId="28FBD879" w14:textId="72B7999D" w:rsidR="00C86D32" w:rsidRPr="00C86D32" w:rsidRDefault="00C86D32" w:rsidP="00C86D32">
      <w:r w:rsidRPr="00C86D32">
        <w:t>• No helper air bags allowed.</w:t>
      </w:r>
    </w:p>
    <w:p w14:paraId="60AC7392" w14:textId="77777777" w:rsidR="00C86D32" w:rsidRPr="00C86D32" w:rsidRDefault="00C86D32" w:rsidP="00C86D32">
      <w:r w:rsidRPr="00C86D32">
        <w:t>• Weights are not allowed anywhere in the vehicle.</w:t>
      </w:r>
    </w:p>
    <w:p w14:paraId="52DA8B2B" w14:textId="77777777" w:rsidR="00C86D32" w:rsidRPr="00C86D32" w:rsidRDefault="00C86D32" w:rsidP="00C86D32">
      <w:r w:rsidRPr="00C86D32">
        <w:t>• Truck must have OEM-style clutch; no slipper clutches, as well as a factory-style torque converter — no high stalls.</w:t>
      </w:r>
    </w:p>
    <w:p w14:paraId="2519D660" w14:textId="77777777" w:rsidR="00C86D32" w:rsidRPr="00C86D32" w:rsidRDefault="00C86D32" w:rsidP="00C86D32">
      <w:r w:rsidRPr="00C86D32">
        <w:rPr>
          <w:b/>
          <w:bCs/>
          <w:u w:val="single"/>
        </w:rPr>
        <w:t>ENGINE</w:t>
      </w:r>
    </w:p>
    <w:p w14:paraId="6B41EDF9" w14:textId="35597ACB" w:rsidR="00C86D32" w:rsidRPr="00C86D32" w:rsidRDefault="00C86D32" w:rsidP="00C86D32">
      <w:r w:rsidRPr="00C86D32">
        <w:t>• Must have factory-style engine that matches make of the vehicle</w:t>
      </w:r>
      <w:r>
        <w:t>.</w:t>
      </w:r>
    </w:p>
    <w:p w14:paraId="5B536623" w14:textId="77777777" w:rsidR="00C86D32" w:rsidRPr="00C86D32" w:rsidRDefault="00C86D32" w:rsidP="00C86D32">
      <w:r w:rsidRPr="00C86D32">
        <w:t>• No aftermarket camshafts.</w:t>
      </w:r>
    </w:p>
    <w:p w14:paraId="29823025" w14:textId="1BBDA137" w:rsidR="00C86D32" w:rsidRPr="00C86D32" w:rsidRDefault="00C86D32" w:rsidP="00C86D32">
      <w:r w:rsidRPr="00C86D32">
        <w:t xml:space="preserve">• </w:t>
      </w:r>
      <w:r>
        <w:t>M</w:t>
      </w:r>
      <w:r w:rsidRPr="00C86D32">
        <w:t>ust retain OEM</w:t>
      </w:r>
      <w:r>
        <w:t xml:space="preserve"> style</w:t>
      </w:r>
      <w:r w:rsidRPr="00C86D32">
        <w:t xml:space="preserve"> computer or ignition system.</w:t>
      </w:r>
    </w:p>
    <w:p w14:paraId="027DD6B5" w14:textId="77777777" w:rsidR="00C86D32" w:rsidRPr="00C86D32" w:rsidRDefault="00C86D32" w:rsidP="00C86D32">
      <w:r w:rsidRPr="00C86D32">
        <w:t>• No aftermarket blocks or cylinder heads.</w:t>
      </w:r>
    </w:p>
    <w:p w14:paraId="30A29A5F" w14:textId="77777777" w:rsidR="00C86D32" w:rsidRPr="00C86D32" w:rsidRDefault="00C86D32" w:rsidP="00C86D32">
      <w:r w:rsidRPr="00C86D32">
        <w:lastRenderedPageBreak/>
        <w:t>• Must be naturally aspirated — no power adders such as nitrous or turbo unless factory equipped.</w:t>
      </w:r>
    </w:p>
    <w:p w14:paraId="69090654" w14:textId="77777777" w:rsidR="00C86D32" w:rsidRPr="00C86D32" w:rsidRDefault="00C86D32" w:rsidP="00C86D32">
      <w:r w:rsidRPr="00C86D32">
        <w:t>• If the vehicle is carbureted, it must retain the factory intake manifold and carburetor.</w:t>
      </w:r>
    </w:p>
    <w:p w14:paraId="1A44B0DD" w14:textId="47D06CED" w:rsidR="00C86D32" w:rsidRPr="00C86D32" w:rsidRDefault="00C86D32" w:rsidP="00C86D32">
      <w:r w:rsidRPr="00C86D32">
        <w:t>• If the vehicle is fuel injected, it must retain the factory intake manifold and fuel injectors.</w:t>
      </w:r>
    </w:p>
    <w:p w14:paraId="5841DAC9" w14:textId="77777777" w:rsidR="00C86D32" w:rsidRPr="00C86D32" w:rsidRDefault="00C86D32" w:rsidP="00C86D32">
      <w:r w:rsidRPr="00C86D32">
        <w:t>• The vehicle must have full exhaust that exits the rear of the vehicle with mufflers.</w:t>
      </w:r>
    </w:p>
    <w:p w14:paraId="71733C50" w14:textId="77777777" w:rsidR="00C86D32" w:rsidRPr="00C86D32" w:rsidRDefault="00C86D32" w:rsidP="00C86D32">
      <w:r w:rsidRPr="00C86D32">
        <w:t>• Must run pump gas — no race gas or alcohol.</w:t>
      </w:r>
    </w:p>
    <w:p w14:paraId="6CDDCD75" w14:textId="77777777" w:rsidR="00C86D32" w:rsidRPr="00C86D32" w:rsidRDefault="00C86D32" w:rsidP="00C86D32">
      <w:r w:rsidRPr="00C86D32">
        <w:rPr>
          <w:b/>
          <w:bCs/>
          <w:u w:val="single"/>
        </w:rPr>
        <w:t>ALL DECISIONS CONCERNING TRUCK CLASSIFICATION AND</w:t>
      </w:r>
    </w:p>
    <w:p w14:paraId="14200036" w14:textId="3B760F76" w:rsidR="00C86D32" w:rsidRPr="00C86D32" w:rsidRDefault="00C86D32" w:rsidP="00C86D32">
      <w:r w:rsidRPr="00C86D32">
        <w:rPr>
          <w:b/>
          <w:bCs/>
          <w:u w:val="single"/>
        </w:rPr>
        <w:t>ELIGIBILITY WILL BE MADE BY THE TECH OFFICIALS </w:t>
      </w:r>
    </w:p>
    <w:p w14:paraId="70512800" w14:textId="77777777" w:rsidR="001F65B2" w:rsidRDefault="001F65B2"/>
    <w:sectPr w:rsidR="001F6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32"/>
    <w:rsid w:val="001F65B2"/>
    <w:rsid w:val="00586034"/>
    <w:rsid w:val="005F22CF"/>
    <w:rsid w:val="00AE4052"/>
    <w:rsid w:val="00C8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631F"/>
  <w15:chartTrackingRefBased/>
  <w15:docId w15:val="{2371F659-0A41-4051-9D75-7BF7B4D9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D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1580</Characters>
  <Application>Microsoft Office Word</Application>
  <DocSecurity>0</DocSecurity>
  <Lines>36</Lines>
  <Paragraphs>34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dewayne lott</dc:creator>
  <cp:keywords/>
  <dc:description/>
  <cp:lastModifiedBy>dewayne lott</cp:lastModifiedBy>
  <cp:revision>1</cp:revision>
  <dcterms:created xsi:type="dcterms:W3CDTF">2026-07-16T18:33:00Z</dcterms:created>
  <dcterms:modified xsi:type="dcterms:W3CDTF">2026-07-16T18:40:00Z</dcterms:modified>
</cp:coreProperties>
</file>