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11BEC" w14:textId="77777777" w:rsidR="00E64177" w:rsidRDefault="00E64177" w:rsidP="0022417B">
      <w:pPr>
        <w:jc w:val="center"/>
      </w:pPr>
    </w:p>
    <w:p w14:paraId="7DD3A832" w14:textId="168313AE" w:rsidR="0022417B" w:rsidRDefault="0022417B" w:rsidP="0022417B">
      <w:pPr>
        <w:jc w:val="center"/>
        <w:rPr>
          <w:rFonts w:ascii="Aptos" w:hAnsi="Aptos"/>
          <w:b/>
          <w:bCs/>
          <w:sz w:val="28"/>
          <w:szCs w:val="28"/>
        </w:rPr>
      </w:pPr>
      <w:r w:rsidRPr="0022417B">
        <w:rPr>
          <w:rFonts w:ascii="Aptos" w:hAnsi="Aptos"/>
          <w:b/>
          <w:bCs/>
          <w:sz w:val="28"/>
          <w:szCs w:val="28"/>
        </w:rPr>
        <w:t>Please Use This Worksheet to Determine Out of Network Benefits</w:t>
      </w:r>
      <w:r w:rsidR="00B76D24">
        <w:rPr>
          <w:rFonts w:ascii="Aptos" w:hAnsi="Aptos"/>
          <w:b/>
          <w:bCs/>
          <w:sz w:val="28"/>
          <w:szCs w:val="28"/>
        </w:rPr>
        <w:t xml:space="preserve"> When Contacting Your Insurance Provider</w:t>
      </w:r>
    </w:p>
    <w:p w14:paraId="720028A0" w14:textId="7D178000" w:rsidR="0022417B" w:rsidRDefault="0022417B" w:rsidP="002241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</w:pPr>
      <w:r w:rsidRPr="002D5EBB"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  <w:t xml:space="preserve">Call the </w:t>
      </w:r>
      <w:r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  <w:t xml:space="preserve">number </w:t>
      </w:r>
      <w:r w:rsidRPr="002D5EBB"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  <w:t>for customer service on the back of your insurance card</w:t>
      </w:r>
      <w:r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  <w:t xml:space="preserve"> for mental health services or general customer service</w:t>
      </w:r>
      <w:r w:rsidRPr="002D5EBB"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  <w:t>. Select the option that will allow you to speak with a customer service provider, not an automated system. </w:t>
      </w:r>
    </w:p>
    <w:p w14:paraId="6F566A53" w14:textId="6FB91920" w:rsidR="0022417B" w:rsidRPr="0037734C" w:rsidRDefault="0022417B" w:rsidP="003773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  <w:t xml:space="preserve">Once contact with a customer service provider is established, inquire whether you have benefits available for out-of-network outpatient mental health service providers. </w:t>
      </w:r>
      <w:r w:rsidR="0037734C" w:rsidRPr="002D5EBB"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  <w:t>Make sure the customer service provider understands you are seeing a non-preferred provider/out of network provider</w:t>
      </w:r>
      <w:r w:rsidR="0037734C"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  <w:t xml:space="preserve">. </w:t>
      </w:r>
    </w:p>
    <w:p w14:paraId="3C07FD92" w14:textId="6B96CF09" w:rsidR="0022417B" w:rsidRDefault="0022417B" w:rsidP="002241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  <w:t xml:space="preserve">Ask if a prior authorization is required to cover services and if it is how can this authorization be completed. </w:t>
      </w:r>
    </w:p>
    <w:p w14:paraId="07244FD6" w14:textId="6C627263" w:rsidR="0022417B" w:rsidRDefault="0037734C" w:rsidP="002241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  <w:t xml:space="preserve">Ask if there are any potential deductibles, out-of-pocket expenses, or copayments you may be responsible for prior to the out-of-network benefits becoming eligible and what are the costs associated with this. </w:t>
      </w:r>
    </w:p>
    <w:p w14:paraId="666D53B7" w14:textId="7A7B9D26" w:rsidR="0037734C" w:rsidRDefault="0037734C" w:rsidP="002241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  <w:t xml:space="preserve">Ask what the percentage of out-of-network benefits is covered and is there a maximum yearly benefit at which point my insurance will no longer cover out-of-network benefits. Also ask whether the coverage pertains to office visits, telepsychiatry, or both and is the coverage provided in equal amounts.  </w:t>
      </w:r>
    </w:p>
    <w:p w14:paraId="289DA7B9" w14:textId="17C775A2" w:rsidR="0037734C" w:rsidRDefault="0037734C" w:rsidP="003773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</w:pPr>
      <w:r w:rsidRPr="0037734C"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  <w:t xml:space="preserve">Ask whether there is a specific form your insurance company uses to submit superbills for potential reimbursement and where is this form obtained. </w:t>
      </w:r>
    </w:p>
    <w:p w14:paraId="2BA042B3" w14:textId="222F1363" w:rsidR="0037734C" w:rsidRDefault="00B76D24" w:rsidP="003773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  <w:t xml:space="preserve">What is the mailing address to submit claims/reimbursement forms to and is there an option to submit </w:t>
      </w:r>
      <w:r w:rsidRPr="002D5EBB"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  <w:t>claims/ reimbursement forms online</w:t>
      </w:r>
      <w:r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  <w:t xml:space="preserve">. </w:t>
      </w:r>
    </w:p>
    <w:p w14:paraId="24262FD9" w14:textId="1B40EA52" w:rsidR="00B76D24" w:rsidRDefault="00B76D24" w:rsidP="002241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</w:pPr>
      <w:r w:rsidRPr="00B76D24"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  <w:t xml:space="preserve">Prior to ending the call, document the name and contact information of the representative you spoke with as well as the date and time of the phone call. </w:t>
      </w:r>
    </w:p>
    <w:sectPr w:rsidR="00B76D24" w:rsidSect="0022417B">
      <w:headerReference w:type="default" r:id="rId7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284D3" w14:textId="77777777" w:rsidR="0022417B" w:rsidRDefault="0022417B" w:rsidP="0022417B">
      <w:pPr>
        <w:spacing w:after="0" w:line="240" w:lineRule="auto"/>
      </w:pPr>
      <w:r>
        <w:separator/>
      </w:r>
    </w:p>
  </w:endnote>
  <w:endnote w:type="continuationSeparator" w:id="0">
    <w:p w14:paraId="78E15A3E" w14:textId="77777777" w:rsidR="0022417B" w:rsidRDefault="0022417B" w:rsidP="0022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61DC0" w14:textId="77777777" w:rsidR="0022417B" w:rsidRDefault="0022417B" w:rsidP="0022417B">
      <w:pPr>
        <w:spacing w:after="0" w:line="240" w:lineRule="auto"/>
      </w:pPr>
      <w:r>
        <w:separator/>
      </w:r>
    </w:p>
  </w:footnote>
  <w:footnote w:type="continuationSeparator" w:id="0">
    <w:p w14:paraId="567EAD97" w14:textId="77777777" w:rsidR="0022417B" w:rsidRDefault="0022417B" w:rsidP="00224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C8F80" w14:textId="611E137D" w:rsidR="0022417B" w:rsidRDefault="0022417B" w:rsidP="00B76D24">
    <w:pPr>
      <w:pStyle w:val="Header"/>
      <w:jc w:val="center"/>
    </w:pPr>
    <w:r>
      <w:rPr>
        <w:noProof/>
      </w:rPr>
      <w:drawing>
        <wp:inline distT="0" distB="0" distL="0" distR="0" wp14:anchorId="5D457DDA" wp14:editId="4A683401">
          <wp:extent cx="2862943" cy="1136594"/>
          <wp:effectExtent l="0" t="0" r="0" b="6985"/>
          <wp:docPr id="1180386543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386543" name="Picture 1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87" t="14083" b="34408"/>
                  <a:stretch/>
                </pic:blipFill>
                <pic:spPr bwMode="auto">
                  <a:xfrm>
                    <a:off x="0" y="0"/>
                    <a:ext cx="2916849" cy="115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F76E3"/>
    <w:multiLevelType w:val="multilevel"/>
    <w:tmpl w:val="77CEA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F1541E"/>
    <w:multiLevelType w:val="multilevel"/>
    <w:tmpl w:val="9F42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870927">
    <w:abstractNumId w:val="0"/>
  </w:num>
  <w:num w:numId="2" w16cid:durableId="1087579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7B"/>
    <w:rsid w:val="0001269E"/>
    <w:rsid w:val="0022417B"/>
    <w:rsid w:val="0028260F"/>
    <w:rsid w:val="0037734C"/>
    <w:rsid w:val="00817962"/>
    <w:rsid w:val="00B76D24"/>
    <w:rsid w:val="00E6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B6184"/>
  <w15:chartTrackingRefBased/>
  <w15:docId w15:val="{897F519B-A26F-4F98-BA34-68E01DC7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17B"/>
  </w:style>
  <w:style w:type="paragraph" w:styleId="Footer">
    <w:name w:val="footer"/>
    <w:basedOn w:val="Normal"/>
    <w:link w:val="FooterChar"/>
    <w:uiPriority w:val="99"/>
    <w:unhideWhenUsed/>
    <w:rsid w:val="00224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Murphy</dc:creator>
  <cp:keywords/>
  <dc:description/>
  <cp:lastModifiedBy>Kimberly Murphy</cp:lastModifiedBy>
  <cp:revision>1</cp:revision>
  <dcterms:created xsi:type="dcterms:W3CDTF">2023-09-24T18:03:00Z</dcterms:created>
  <dcterms:modified xsi:type="dcterms:W3CDTF">2023-09-24T18:27:00Z</dcterms:modified>
</cp:coreProperties>
</file>