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E8BC" w14:textId="47E92D5B" w:rsidR="00E85ABD" w:rsidRPr="005151CC" w:rsidRDefault="00257C7D" w:rsidP="00257C7D">
      <w:pPr>
        <w:pStyle w:val="NoSpacing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</w:t>
      </w:r>
      <w:r w:rsidR="007860CA" w:rsidRPr="005151CC">
        <w:rPr>
          <w:rFonts w:ascii="Times New Roman" w:hAnsi="Times New Roman"/>
          <w:b/>
          <w:bCs/>
          <w:sz w:val="32"/>
          <w:szCs w:val="32"/>
        </w:rPr>
        <w:t>When to Report</w:t>
      </w:r>
    </w:p>
    <w:p w14:paraId="2D1E4406" w14:textId="77777777" w:rsidR="00D6428A" w:rsidRDefault="00D6428A" w:rsidP="001E682B">
      <w:pPr>
        <w:pStyle w:val="NoSpacing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__________________________________</w:t>
      </w:r>
      <w:r w:rsidR="001421A3">
        <w:rPr>
          <w:rFonts w:ascii="Arial Rounded MT Bold" w:hAnsi="Arial Rounded MT Bold"/>
        </w:rPr>
        <w:t>_______</w:t>
      </w:r>
    </w:p>
    <w:p w14:paraId="7D2457D8" w14:textId="77777777" w:rsidR="00D6428A" w:rsidRDefault="00D6428A" w:rsidP="00D6428A">
      <w:pPr>
        <w:pStyle w:val="NoSpacing"/>
        <w:rPr>
          <w:rFonts w:ascii="Arial Rounded MT Bold" w:hAnsi="Arial Rounded MT Bold"/>
        </w:rPr>
      </w:pPr>
    </w:p>
    <w:p w14:paraId="764AE61D" w14:textId="77777777" w:rsidR="00D6428A" w:rsidRPr="00FE5D44" w:rsidRDefault="009F0E61" w:rsidP="00DF3EE7">
      <w:pPr>
        <w:pStyle w:val="NoSpacing"/>
        <w:ind w:left="144" w:right="144"/>
        <w:rPr>
          <w:rFonts w:ascii="Times New Roman" w:hAnsi="Times New Roman"/>
        </w:rPr>
      </w:pPr>
      <w:r w:rsidRPr="00FE5D44">
        <w:rPr>
          <w:rFonts w:ascii="Times New Roman" w:hAnsi="Times New Roman"/>
        </w:rPr>
        <w:t>H</w:t>
      </w:r>
      <w:r w:rsidR="00BB2485" w:rsidRPr="00FE5D44">
        <w:rPr>
          <w:rFonts w:ascii="Times New Roman" w:hAnsi="Times New Roman"/>
        </w:rPr>
        <w:t xml:space="preserve">aving </w:t>
      </w:r>
      <w:r w:rsidR="007860CA" w:rsidRPr="00FE5D44">
        <w:rPr>
          <w:rFonts w:ascii="Times New Roman" w:hAnsi="Times New Roman"/>
        </w:rPr>
        <w:t xml:space="preserve">reasonable cause to believe that a disabled adult or elder person has had a physical injury or injuries inflicted upon </w:t>
      </w:r>
      <w:r w:rsidR="00BB2485" w:rsidRPr="00FE5D44">
        <w:rPr>
          <w:rFonts w:ascii="Times New Roman" w:hAnsi="Times New Roman"/>
        </w:rPr>
        <w:t>them</w:t>
      </w:r>
      <w:r w:rsidR="007860CA" w:rsidRPr="00FE5D44">
        <w:rPr>
          <w:rFonts w:ascii="Times New Roman" w:hAnsi="Times New Roman"/>
        </w:rPr>
        <w:t xml:space="preserve">, </w:t>
      </w:r>
      <w:r w:rsidR="00BB2485" w:rsidRPr="00FE5D44">
        <w:rPr>
          <w:rFonts w:ascii="Times New Roman" w:hAnsi="Times New Roman"/>
        </w:rPr>
        <w:t xml:space="preserve">has been confined, has been deprived of treatment or care, </w:t>
      </w:r>
      <w:r w:rsidR="007860CA" w:rsidRPr="00FE5D44">
        <w:rPr>
          <w:rFonts w:ascii="Times New Roman" w:hAnsi="Times New Roman"/>
        </w:rPr>
        <w:t xml:space="preserve">or has been exploited </w:t>
      </w:r>
      <w:r w:rsidR="00BB2485" w:rsidRPr="00FE5D44">
        <w:rPr>
          <w:rFonts w:ascii="Times New Roman" w:hAnsi="Times New Roman"/>
        </w:rPr>
        <w:t>financially</w:t>
      </w:r>
      <w:r w:rsidRPr="00FE5D44">
        <w:rPr>
          <w:rFonts w:ascii="Times New Roman" w:hAnsi="Times New Roman"/>
        </w:rPr>
        <w:t>.</w:t>
      </w:r>
    </w:p>
    <w:p w14:paraId="326ACEE9" w14:textId="77777777" w:rsidR="00D6428A" w:rsidRDefault="00D6428A">
      <w:pPr>
        <w:rPr>
          <w:rFonts w:ascii="Arial Rounded MT Bold" w:hAnsi="Arial Rounded MT Bold"/>
        </w:rPr>
      </w:pPr>
    </w:p>
    <w:p w14:paraId="46909B88" w14:textId="77777777" w:rsidR="00D6428A" w:rsidRPr="005151CC" w:rsidRDefault="007860CA" w:rsidP="001421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1CC">
        <w:rPr>
          <w:rFonts w:ascii="Times New Roman" w:hAnsi="Times New Roman"/>
          <w:b/>
          <w:bCs/>
          <w:sz w:val="24"/>
          <w:szCs w:val="24"/>
        </w:rPr>
        <w:t>ANYONE can make a report of Abuse, Neglect or Exploitation</w:t>
      </w:r>
    </w:p>
    <w:p w14:paraId="34AB96E9" w14:textId="77777777" w:rsidR="00D6428A" w:rsidRPr="00FE5D44" w:rsidRDefault="00D6428A" w:rsidP="001E682B">
      <w:pPr>
        <w:pStyle w:val="NoSpacing"/>
        <w:jc w:val="center"/>
        <w:rPr>
          <w:rFonts w:ascii="Times New Roman" w:hAnsi="Times New Roman"/>
        </w:rPr>
      </w:pPr>
      <w:r w:rsidRPr="00FE5D44">
        <w:rPr>
          <w:rFonts w:ascii="Times New Roman" w:hAnsi="Times New Roman"/>
        </w:rPr>
        <w:t>__________________________________</w:t>
      </w:r>
      <w:r w:rsidR="001421A3" w:rsidRPr="00FE5D44">
        <w:rPr>
          <w:rFonts w:ascii="Times New Roman" w:hAnsi="Times New Roman"/>
        </w:rPr>
        <w:t>_______</w:t>
      </w:r>
    </w:p>
    <w:p w14:paraId="35C92EB4" w14:textId="77777777" w:rsidR="00D6428A" w:rsidRPr="00FE5D44" w:rsidRDefault="00D6428A" w:rsidP="00D6428A">
      <w:pPr>
        <w:pStyle w:val="NoSpacing"/>
        <w:rPr>
          <w:rFonts w:ascii="Times New Roman" w:hAnsi="Times New Roman"/>
        </w:rPr>
      </w:pPr>
    </w:p>
    <w:p w14:paraId="021182DD" w14:textId="77777777" w:rsidR="00BE53A9" w:rsidRPr="00FE5D44" w:rsidRDefault="00BE53A9" w:rsidP="00BE53A9">
      <w:pPr>
        <w:pStyle w:val="NoSpacing"/>
        <w:rPr>
          <w:rFonts w:ascii="Times New Roman" w:hAnsi="Times New Roman"/>
          <w:i/>
        </w:rPr>
      </w:pPr>
      <w:r w:rsidRPr="00FE5D44">
        <w:rPr>
          <w:rFonts w:ascii="Times New Roman" w:hAnsi="Times New Roman"/>
          <w:i/>
        </w:rPr>
        <w:t xml:space="preserve"> </w:t>
      </w:r>
      <w:r w:rsidR="007860CA" w:rsidRPr="00FE5D44">
        <w:rPr>
          <w:rFonts w:ascii="Times New Roman" w:hAnsi="Times New Roman"/>
          <w:i/>
        </w:rPr>
        <w:t xml:space="preserve">The report may be made by oral or written </w:t>
      </w:r>
      <w:r w:rsidRPr="00FE5D44">
        <w:rPr>
          <w:rFonts w:ascii="Times New Roman" w:hAnsi="Times New Roman"/>
          <w:i/>
        </w:rPr>
        <w:t xml:space="preserve"> </w:t>
      </w:r>
    </w:p>
    <w:p w14:paraId="74D61918" w14:textId="77777777" w:rsidR="007860CA" w:rsidRPr="00FE5D44" w:rsidRDefault="00BE53A9" w:rsidP="00BE53A9">
      <w:pPr>
        <w:pStyle w:val="NoSpacing"/>
        <w:rPr>
          <w:rFonts w:ascii="Times New Roman" w:hAnsi="Times New Roman"/>
          <w:i/>
        </w:rPr>
      </w:pPr>
      <w:r w:rsidRPr="00FE5D44">
        <w:rPr>
          <w:rFonts w:ascii="Times New Roman" w:hAnsi="Times New Roman"/>
          <w:i/>
        </w:rPr>
        <w:t xml:space="preserve">  </w:t>
      </w:r>
      <w:r w:rsidR="007860CA" w:rsidRPr="00FE5D44">
        <w:rPr>
          <w:rFonts w:ascii="Times New Roman" w:hAnsi="Times New Roman"/>
          <w:i/>
        </w:rPr>
        <w:t>communication.</w:t>
      </w:r>
    </w:p>
    <w:p w14:paraId="548DB27E" w14:textId="77777777" w:rsidR="007860CA" w:rsidRPr="00FE5D44" w:rsidRDefault="007860CA" w:rsidP="00BE53A9">
      <w:pPr>
        <w:pStyle w:val="NoSpacing"/>
        <w:rPr>
          <w:rFonts w:ascii="Times New Roman" w:hAnsi="Times New Roman"/>
          <w:i/>
        </w:rPr>
      </w:pPr>
    </w:p>
    <w:p w14:paraId="5B057772" w14:textId="77777777" w:rsidR="007860CA" w:rsidRPr="00257C7D" w:rsidRDefault="00BE53A9" w:rsidP="00BE53A9">
      <w:pPr>
        <w:pStyle w:val="NoSpacing"/>
        <w:rPr>
          <w:rFonts w:ascii="Times New Roman" w:hAnsi="Times New Roman"/>
          <w:b/>
          <w:bCs/>
        </w:rPr>
      </w:pPr>
      <w:r w:rsidRPr="00FE5D44">
        <w:rPr>
          <w:rFonts w:ascii="Times New Roman" w:hAnsi="Times New Roman"/>
        </w:rPr>
        <w:t xml:space="preserve"> </w:t>
      </w:r>
      <w:r w:rsidR="001A666D" w:rsidRPr="00257C7D">
        <w:rPr>
          <w:rFonts w:ascii="Times New Roman" w:hAnsi="Times New Roman"/>
          <w:b/>
          <w:bCs/>
        </w:rPr>
        <w:t>Adult Protective Services (APS)</w:t>
      </w:r>
    </w:p>
    <w:p w14:paraId="7BC42AED" w14:textId="77777777" w:rsidR="001A666D" w:rsidRPr="00FE5D44" w:rsidRDefault="00BE53A9" w:rsidP="00BE53A9">
      <w:pPr>
        <w:pStyle w:val="NoSpacing"/>
        <w:rPr>
          <w:rFonts w:ascii="Times New Roman" w:hAnsi="Times New Roman"/>
        </w:rPr>
      </w:pPr>
      <w:r w:rsidRPr="00FE5D44">
        <w:rPr>
          <w:rFonts w:ascii="Times New Roman" w:hAnsi="Times New Roman"/>
        </w:rPr>
        <w:t xml:space="preserve"> </w:t>
      </w:r>
      <w:r w:rsidR="001A666D" w:rsidRPr="00FE5D44">
        <w:rPr>
          <w:rFonts w:ascii="Times New Roman" w:hAnsi="Times New Roman"/>
        </w:rPr>
        <w:t>1-866-55AGING (1-866-522-4464)</w:t>
      </w:r>
    </w:p>
    <w:p w14:paraId="2FAFB01F" w14:textId="77777777" w:rsidR="00BE53A9" w:rsidRPr="00FE5D44" w:rsidRDefault="00BE53A9" w:rsidP="00BE53A9">
      <w:pPr>
        <w:pStyle w:val="NoSpacing"/>
        <w:rPr>
          <w:rFonts w:ascii="Times New Roman" w:hAnsi="Times New Roman"/>
          <w:u w:val="single"/>
        </w:rPr>
      </w:pPr>
      <w:r w:rsidRPr="00FE5D44">
        <w:rPr>
          <w:rFonts w:ascii="Times New Roman" w:hAnsi="Times New Roman"/>
          <w:u w:val="single"/>
        </w:rPr>
        <w:t xml:space="preserve"> </w:t>
      </w:r>
      <w:r w:rsidR="001A666D" w:rsidRPr="00FE5D44">
        <w:rPr>
          <w:rFonts w:ascii="Times New Roman" w:hAnsi="Times New Roman"/>
          <w:u w:val="single"/>
        </w:rPr>
        <w:t>http://aging.dhs.georgia.gov/adult -</w:t>
      </w:r>
      <w:r w:rsidRPr="00FE5D44">
        <w:rPr>
          <w:rFonts w:ascii="Times New Roman" w:hAnsi="Times New Roman"/>
          <w:u w:val="single"/>
        </w:rPr>
        <w:t xml:space="preserve"> </w:t>
      </w:r>
    </w:p>
    <w:p w14:paraId="02047001" w14:textId="77777777" w:rsidR="001A666D" w:rsidRPr="00FE5D44" w:rsidRDefault="00BE53A9" w:rsidP="00BE53A9">
      <w:pPr>
        <w:pStyle w:val="NoSpacing"/>
        <w:rPr>
          <w:rFonts w:ascii="Times New Roman" w:hAnsi="Times New Roman"/>
          <w:u w:val="single"/>
        </w:rPr>
      </w:pPr>
      <w:r w:rsidRPr="00FE5D44">
        <w:rPr>
          <w:rFonts w:ascii="Times New Roman" w:hAnsi="Times New Roman"/>
          <w:u w:val="single"/>
        </w:rPr>
        <w:t xml:space="preserve"> </w:t>
      </w:r>
      <w:r w:rsidR="001A666D" w:rsidRPr="00FE5D44">
        <w:rPr>
          <w:rFonts w:ascii="Times New Roman" w:hAnsi="Times New Roman"/>
          <w:u w:val="single"/>
        </w:rPr>
        <w:t>protective-services</w:t>
      </w:r>
    </w:p>
    <w:p w14:paraId="7F498890" w14:textId="77777777" w:rsidR="001A666D" w:rsidRPr="00FE5D44" w:rsidRDefault="001A666D" w:rsidP="00BE53A9">
      <w:pPr>
        <w:pStyle w:val="NoSpacing"/>
        <w:rPr>
          <w:rFonts w:ascii="Times New Roman" w:hAnsi="Times New Roman"/>
          <w:u w:val="single"/>
        </w:rPr>
      </w:pPr>
    </w:p>
    <w:p w14:paraId="4308F0FA" w14:textId="77777777" w:rsidR="001A666D" w:rsidRPr="00257C7D" w:rsidRDefault="00BE53A9" w:rsidP="00BE53A9">
      <w:pPr>
        <w:pStyle w:val="NoSpacing"/>
        <w:rPr>
          <w:rFonts w:ascii="Times New Roman" w:hAnsi="Times New Roman"/>
          <w:b/>
          <w:bCs/>
        </w:rPr>
      </w:pPr>
      <w:r w:rsidRPr="00FE5D44">
        <w:rPr>
          <w:rFonts w:ascii="Times New Roman" w:hAnsi="Times New Roman"/>
        </w:rPr>
        <w:t xml:space="preserve"> </w:t>
      </w:r>
      <w:r w:rsidR="001A666D" w:rsidRPr="00257C7D">
        <w:rPr>
          <w:rFonts w:ascii="Times New Roman" w:hAnsi="Times New Roman"/>
          <w:b/>
          <w:bCs/>
        </w:rPr>
        <w:t>Healthcare Facility Regulation (HFR)</w:t>
      </w:r>
    </w:p>
    <w:p w14:paraId="4911908B" w14:textId="77777777" w:rsidR="001A666D" w:rsidRPr="00FE5D44" w:rsidRDefault="00BE53A9" w:rsidP="00BE53A9">
      <w:pPr>
        <w:pStyle w:val="NoSpacing"/>
        <w:rPr>
          <w:rFonts w:ascii="Times New Roman" w:hAnsi="Times New Roman"/>
        </w:rPr>
      </w:pPr>
      <w:r w:rsidRPr="00FE5D44">
        <w:rPr>
          <w:rFonts w:ascii="Times New Roman" w:hAnsi="Times New Roman"/>
        </w:rPr>
        <w:t xml:space="preserve"> </w:t>
      </w:r>
      <w:r w:rsidR="001A666D" w:rsidRPr="00FE5D44">
        <w:rPr>
          <w:rFonts w:ascii="Times New Roman" w:hAnsi="Times New Roman"/>
        </w:rPr>
        <w:t>1-800-878-6442</w:t>
      </w:r>
    </w:p>
    <w:p w14:paraId="41E309A6" w14:textId="77777777" w:rsidR="00BE53A9" w:rsidRPr="00FE5D44" w:rsidRDefault="00BE53A9" w:rsidP="00BE53A9">
      <w:pPr>
        <w:pStyle w:val="NoSpacing"/>
        <w:rPr>
          <w:rFonts w:ascii="Times New Roman" w:hAnsi="Times New Roman"/>
          <w:u w:val="single"/>
        </w:rPr>
      </w:pPr>
      <w:r w:rsidRPr="00FE5D44">
        <w:rPr>
          <w:rFonts w:ascii="Times New Roman" w:hAnsi="Times New Roman"/>
          <w:u w:val="single"/>
        </w:rPr>
        <w:t xml:space="preserve"> </w:t>
      </w:r>
      <w:r w:rsidR="001A666D" w:rsidRPr="00FE5D44">
        <w:rPr>
          <w:rFonts w:ascii="Times New Roman" w:hAnsi="Times New Roman"/>
          <w:u w:val="single"/>
        </w:rPr>
        <w:t>http</w:t>
      </w:r>
      <w:r w:rsidR="00BB2485" w:rsidRPr="00FE5D44">
        <w:rPr>
          <w:rFonts w:ascii="Times New Roman" w:hAnsi="Times New Roman"/>
          <w:u w:val="single"/>
        </w:rPr>
        <w:t>:</w:t>
      </w:r>
      <w:r w:rsidR="001A666D" w:rsidRPr="00FE5D44">
        <w:rPr>
          <w:rFonts w:ascii="Times New Roman" w:hAnsi="Times New Roman"/>
          <w:u w:val="single"/>
        </w:rPr>
        <w:t>//dch.georgia.gov/find-facilityfile-</w:t>
      </w:r>
    </w:p>
    <w:p w14:paraId="3DF60763" w14:textId="77777777" w:rsidR="001A666D" w:rsidRPr="00FE5D44" w:rsidRDefault="00BE53A9" w:rsidP="00BE53A9">
      <w:pPr>
        <w:pStyle w:val="NoSpacing"/>
        <w:rPr>
          <w:rFonts w:ascii="Times New Roman" w:hAnsi="Times New Roman"/>
          <w:u w:val="single"/>
        </w:rPr>
      </w:pPr>
      <w:r w:rsidRPr="00FE5D44">
        <w:rPr>
          <w:rFonts w:ascii="Times New Roman" w:hAnsi="Times New Roman"/>
          <w:u w:val="single"/>
        </w:rPr>
        <w:t xml:space="preserve"> </w:t>
      </w:r>
      <w:r w:rsidR="001A666D" w:rsidRPr="00FE5D44">
        <w:rPr>
          <w:rFonts w:ascii="Times New Roman" w:hAnsi="Times New Roman"/>
          <w:u w:val="single"/>
        </w:rPr>
        <w:t>complaint</w:t>
      </w:r>
    </w:p>
    <w:p w14:paraId="228631E4" w14:textId="77777777" w:rsidR="007860CA" w:rsidRPr="00FE5D44" w:rsidRDefault="007860CA" w:rsidP="00BE53A9">
      <w:pPr>
        <w:pStyle w:val="NoSpacing"/>
        <w:rPr>
          <w:rFonts w:ascii="Times New Roman" w:hAnsi="Times New Roman"/>
        </w:rPr>
      </w:pPr>
    </w:p>
    <w:p w14:paraId="2D9995A1" w14:textId="0CFEC43D" w:rsidR="00D6428A" w:rsidRPr="00FE5D44" w:rsidRDefault="00D6428A" w:rsidP="00FE5D44">
      <w:pPr>
        <w:rPr>
          <w:rFonts w:ascii="Times New Roman" w:hAnsi="Times New Roman"/>
        </w:rPr>
      </w:pPr>
    </w:p>
    <w:p w14:paraId="780E097E" w14:textId="141175D0" w:rsidR="00FF0545" w:rsidRPr="00FE5D44" w:rsidRDefault="00FE5D44" w:rsidP="00D6428A">
      <w:pPr>
        <w:pStyle w:val="NoSpacing"/>
        <w:rPr>
          <w:rFonts w:ascii="Times New Roman" w:hAnsi="Times New Roman"/>
        </w:rPr>
      </w:pPr>
      <w:r w:rsidRPr="00FE5D4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C979E" wp14:editId="5C22CD07">
                <wp:simplePos x="0" y="0"/>
                <wp:positionH relativeFrom="column">
                  <wp:posOffset>28135</wp:posOffset>
                </wp:positionH>
                <wp:positionV relativeFrom="paragraph">
                  <wp:posOffset>56382</wp:posOffset>
                </wp:positionV>
                <wp:extent cx="2341406" cy="1207008"/>
                <wp:effectExtent l="0" t="0" r="8255" b="12700"/>
                <wp:wrapNone/>
                <wp:docPr id="18367481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406" cy="120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66000"/>
                            </a:prstClr>
                          </a:solidFill>
                        </a:ln>
                      </wps:spPr>
                      <wps:txbx>
                        <w:txbxContent>
                          <w:p w14:paraId="00F01BC1" w14:textId="39692586" w:rsidR="00FE5D44" w:rsidRPr="00FE5D44" w:rsidRDefault="00FE5D4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5D44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Family Perpetrators commit 90% of elder abuse.</w:t>
                            </w:r>
                          </w:p>
                          <w:p w14:paraId="29611672" w14:textId="40EE6473" w:rsidR="00FE5D44" w:rsidRPr="00FE5D44" w:rsidRDefault="00FE5D4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D44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*National Institute of Justice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7C97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2pt;margin-top:4.45pt;width:184.35pt;height:95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" fillcolor="white [3201]" strokeweight=".5pt">
                <v:stroke opacity="43176f"/>
                <v:textbox>
                  <w:txbxContent>
                    <w:p w14:paraId="00F01BC1" w14:textId="39692586" w:rsidR="00FE5D44" w:rsidRPr="00FE5D44" w:rsidRDefault="00FE5D44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E5D44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Family Perpetrators commit 90% of elder abuse.</w:t>
                      </w:r>
                    </w:p>
                    <w:p w14:paraId="29611672" w14:textId="40EE6473" w:rsidR="00FE5D44" w:rsidRPr="00FE5D44" w:rsidRDefault="00FE5D44">
                      <w:pP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E5D44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*National Institute of Justice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4D8F15F7" w14:textId="543BC56B" w:rsidR="001A666D" w:rsidRPr="00FE5D44" w:rsidRDefault="001A666D" w:rsidP="001A666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54A93DA" w14:textId="77777777" w:rsidR="001A666D" w:rsidRPr="00FE5D44" w:rsidRDefault="001A666D" w:rsidP="001A666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AC50ECC" w14:textId="77777777" w:rsidR="001479B6" w:rsidRPr="00FE5D44" w:rsidRDefault="001479B6" w:rsidP="001A666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482D1AE8" w14:textId="77777777" w:rsidR="001479B6" w:rsidRPr="00FE5D44" w:rsidRDefault="001479B6" w:rsidP="001A666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691FD5EF" w14:textId="77777777" w:rsidR="001479B6" w:rsidRPr="00FE5D44" w:rsidRDefault="001479B6" w:rsidP="001A666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2CE46CB0" w14:textId="77777777" w:rsidR="001479B6" w:rsidRDefault="001479B6" w:rsidP="001A666D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</w:p>
    <w:p w14:paraId="3DD3548F" w14:textId="77777777" w:rsidR="001479B6" w:rsidRDefault="001479B6" w:rsidP="001A666D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</w:p>
    <w:p w14:paraId="1916D3FC" w14:textId="77777777" w:rsidR="001A666D" w:rsidRDefault="001A666D" w:rsidP="001A666D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</w:p>
    <w:p w14:paraId="5BD2103D" w14:textId="77777777" w:rsidR="00FF0545" w:rsidRDefault="00FF0545" w:rsidP="00FF0545">
      <w:pPr>
        <w:pStyle w:val="NoSpacing"/>
        <w:spacing w:before="120" w:after="120"/>
        <w:rPr>
          <w:rFonts w:ascii="Arial Rounded MT Bold" w:hAnsi="Arial Rounded MT Bold"/>
          <w:b/>
          <w:sz w:val="32"/>
          <w:szCs w:val="32"/>
        </w:rPr>
      </w:pPr>
    </w:p>
    <w:p w14:paraId="0931246A" w14:textId="77777777" w:rsidR="003C203D" w:rsidRDefault="003C203D" w:rsidP="00FF0545">
      <w:pPr>
        <w:pStyle w:val="NoSpacing"/>
        <w:spacing w:before="120" w:after="120"/>
        <w:rPr>
          <w:rFonts w:ascii="Arial Rounded MT Bold" w:hAnsi="Arial Rounded MT Bold"/>
          <w:b/>
          <w:sz w:val="32"/>
          <w:szCs w:val="32"/>
        </w:rPr>
      </w:pPr>
    </w:p>
    <w:p w14:paraId="24C5DD70" w14:textId="70413A46" w:rsidR="00FF0545" w:rsidRPr="005151CC" w:rsidRDefault="003C203D" w:rsidP="003C203D">
      <w:pPr>
        <w:pStyle w:val="NoSpacing"/>
        <w:rPr>
          <w:rFonts w:ascii="Times New Roman" w:hAnsi="Times New Roman"/>
          <w:b/>
          <w:bCs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</w:t>
      </w:r>
      <w:r w:rsidR="00FF0545" w:rsidRPr="005151CC">
        <w:rPr>
          <w:rFonts w:ascii="Times New Roman" w:hAnsi="Times New Roman"/>
          <w:b/>
          <w:bCs/>
          <w:sz w:val="32"/>
          <w:szCs w:val="32"/>
        </w:rPr>
        <w:t>WHAT is an At -Risk Adult?</w:t>
      </w:r>
    </w:p>
    <w:p w14:paraId="55CCCD08" w14:textId="77777777" w:rsidR="00FF0545" w:rsidRPr="000A2D85" w:rsidRDefault="00FF0545" w:rsidP="001E682B">
      <w:pPr>
        <w:pStyle w:val="NoSpacing"/>
        <w:spacing w:before="120"/>
        <w:jc w:val="center"/>
        <w:rPr>
          <w:rFonts w:ascii="Times New Roman" w:hAnsi="Times New Roman"/>
          <w:b/>
          <w:sz w:val="32"/>
          <w:szCs w:val="32"/>
        </w:rPr>
      </w:pPr>
      <w:r w:rsidRPr="000A2D85">
        <w:rPr>
          <w:rFonts w:ascii="Times New Roman" w:hAnsi="Times New Roman"/>
          <w:b/>
          <w:sz w:val="32"/>
          <w:szCs w:val="32"/>
        </w:rPr>
        <w:t>_________________________</w:t>
      </w:r>
    </w:p>
    <w:p w14:paraId="2CE2805A" w14:textId="77777777" w:rsidR="00FF0545" w:rsidRPr="000A2D85" w:rsidRDefault="00FF0545" w:rsidP="00FF0545">
      <w:pPr>
        <w:pStyle w:val="NoSpacing"/>
        <w:numPr>
          <w:ilvl w:val="0"/>
          <w:numId w:val="9"/>
        </w:numPr>
        <w:spacing w:before="240" w:after="240"/>
        <w:rPr>
          <w:rFonts w:ascii="Times New Roman" w:hAnsi="Times New Roman"/>
        </w:rPr>
      </w:pPr>
      <w:r w:rsidRPr="000A2D85">
        <w:rPr>
          <w:rFonts w:ascii="Times New Roman" w:hAnsi="Times New Roman"/>
          <w:b/>
        </w:rPr>
        <w:t>Disabled Adult</w:t>
      </w:r>
      <w:r w:rsidRPr="000A2D85">
        <w:rPr>
          <w:rFonts w:ascii="Times New Roman" w:hAnsi="Times New Roman"/>
        </w:rPr>
        <w:t>- Persons 18 years of age or older who is mentally or physically</w:t>
      </w:r>
      <w:r w:rsidR="00BB2485" w:rsidRPr="000A2D85">
        <w:rPr>
          <w:rFonts w:ascii="Times New Roman" w:hAnsi="Times New Roman"/>
        </w:rPr>
        <w:t xml:space="preserve"> incapacitated or has Alzheimer</w:t>
      </w:r>
      <w:r w:rsidRPr="000A2D85">
        <w:rPr>
          <w:rFonts w:ascii="Times New Roman" w:hAnsi="Times New Roman"/>
        </w:rPr>
        <w:t xml:space="preserve">’s disease or dementia. </w:t>
      </w:r>
    </w:p>
    <w:p w14:paraId="720D81BB" w14:textId="25BB1219" w:rsidR="00FF0545" w:rsidRPr="000A2D85" w:rsidRDefault="00FF0545" w:rsidP="00A9285E">
      <w:pPr>
        <w:pStyle w:val="NoSpacing"/>
        <w:numPr>
          <w:ilvl w:val="0"/>
          <w:numId w:val="9"/>
        </w:numPr>
        <w:spacing w:after="240"/>
        <w:rPr>
          <w:rFonts w:ascii="Times New Roman" w:hAnsi="Times New Roman"/>
        </w:rPr>
      </w:pPr>
      <w:r w:rsidRPr="000A2D85">
        <w:rPr>
          <w:rFonts w:ascii="Times New Roman" w:hAnsi="Times New Roman"/>
          <w:b/>
        </w:rPr>
        <w:t>Elder Person</w:t>
      </w:r>
      <w:r w:rsidRPr="000A2D85">
        <w:rPr>
          <w:rFonts w:ascii="Times New Roman" w:hAnsi="Times New Roman"/>
        </w:rPr>
        <w:t>- Person 65 year</w:t>
      </w:r>
      <w:r w:rsidR="00BB2485" w:rsidRPr="000A2D85">
        <w:rPr>
          <w:rFonts w:ascii="Times New Roman" w:hAnsi="Times New Roman"/>
        </w:rPr>
        <w:t>s</w:t>
      </w:r>
      <w:r w:rsidRPr="000A2D85">
        <w:rPr>
          <w:rFonts w:ascii="Times New Roman" w:hAnsi="Times New Roman"/>
        </w:rPr>
        <w:t xml:space="preserve"> of age or older.</w:t>
      </w:r>
    </w:p>
    <w:p w14:paraId="56832251" w14:textId="77777777" w:rsidR="008F4E78" w:rsidRPr="000A2D85" w:rsidRDefault="008F4E78" w:rsidP="008F4E78">
      <w:pPr>
        <w:pStyle w:val="NoSpacing"/>
        <w:spacing w:after="240"/>
        <w:ind w:left="720"/>
        <w:rPr>
          <w:rFonts w:ascii="Times New Roman" w:hAnsi="Times New Roman"/>
        </w:rPr>
      </w:pPr>
    </w:p>
    <w:p w14:paraId="5107CF08" w14:textId="2F48B992" w:rsidR="001479B6" w:rsidRPr="006E0891" w:rsidRDefault="008F75D8" w:rsidP="006E0891">
      <w:pPr>
        <w:pStyle w:val="NoSpacing"/>
        <w:spacing w:after="240"/>
        <w:jc w:val="center"/>
        <w:rPr>
          <w:rFonts w:ascii="Times New Roman" w:hAnsi="Times New Roman"/>
        </w:rPr>
      </w:pPr>
      <w:r w:rsidRPr="000A2D85">
        <w:rPr>
          <w:rFonts w:ascii="Times New Roman" w:hAnsi="Times New Roman"/>
          <w:noProof/>
        </w:rPr>
        <w:drawing>
          <wp:inline distT="0" distB="0" distL="0" distR="0" wp14:anchorId="7C81AC64" wp14:editId="0D3759BA">
            <wp:extent cx="2414270" cy="165354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7C500" w14:textId="4065D8DB" w:rsidR="001479B6" w:rsidRPr="00C818CD" w:rsidRDefault="001479B6" w:rsidP="00AE2ECB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533DD781" w14:textId="2A995B09" w:rsidR="00C818CD" w:rsidRPr="003C203D" w:rsidRDefault="00C818CD" w:rsidP="00C818CD">
      <w:pPr>
        <w:pStyle w:val="NoSpacing"/>
        <w:spacing w:after="12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C203D">
        <w:rPr>
          <w:rFonts w:ascii="Times New Roman" w:hAnsi="Times New Roman"/>
          <w:b/>
          <w:bCs/>
          <w:i/>
          <w:iCs/>
          <w:sz w:val="32"/>
          <w:szCs w:val="32"/>
        </w:rPr>
        <w:t>*88% of financial elder abuse is never reported to law enforcement</w:t>
      </w:r>
    </w:p>
    <w:p w14:paraId="7D2F63AA" w14:textId="73D6652A" w:rsidR="00656399" w:rsidRPr="00C818CD" w:rsidRDefault="00C818CD" w:rsidP="00C818CD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</w:rPr>
      </w:pPr>
      <w:r w:rsidRPr="00C818CD">
        <w:rPr>
          <w:rFonts w:ascii="Times New Roman" w:hAnsi="Times New Roman"/>
          <w:b/>
          <w:bCs/>
          <w:sz w:val="20"/>
          <w:szCs w:val="20"/>
        </w:rPr>
        <w:t>*National Institute of Justice 2022</w:t>
      </w:r>
    </w:p>
    <w:p w14:paraId="2761CE6D" w14:textId="77777777" w:rsidR="00C818CD" w:rsidRPr="006E0891" w:rsidRDefault="00C818CD" w:rsidP="003C203D">
      <w:pPr>
        <w:pStyle w:val="NoSpacing"/>
        <w:rPr>
          <w:rFonts w:ascii="Times New Roman" w:hAnsi="Times New Roman"/>
          <w:b/>
          <w:bCs/>
          <w:sz w:val="28"/>
          <w:szCs w:val="28"/>
        </w:rPr>
      </w:pPr>
    </w:p>
    <w:p w14:paraId="665E0046" w14:textId="77777777" w:rsidR="006E0891" w:rsidRDefault="006E0891" w:rsidP="00AE2EC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990D7F" w14:textId="1265FF9E" w:rsidR="003C203D" w:rsidRDefault="003C203D" w:rsidP="00C818CD">
      <w:pPr>
        <w:pStyle w:val="NoSpacing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  </w:t>
      </w:r>
      <w:r w:rsidR="006E0891" w:rsidRPr="00C818CD">
        <w:rPr>
          <w:rFonts w:ascii="Times New Roman" w:hAnsi="Times New Roman"/>
          <w:b/>
          <w:bCs/>
          <w:i/>
          <w:iCs/>
          <w:sz w:val="32"/>
          <w:szCs w:val="32"/>
        </w:rPr>
        <w:t xml:space="preserve">Animal cruelty and </w:t>
      </w:r>
      <w:r w:rsidR="006E0891" w:rsidRPr="00C818CD">
        <w:rPr>
          <w:rFonts w:ascii="Times New Roman" w:hAnsi="Times New Roman"/>
          <w:b/>
          <w:bCs/>
          <w:i/>
          <w:iCs/>
          <w:sz w:val="28"/>
          <w:szCs w:val="28"/>
        </w:rPr>
        <w:t>elder</w:t>
      </w:r>
      <w:r w:rsidR="00C818C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E0891" w:rsidRPr="00C818CD">
        <w:rPr>
          <w:rFonts w:ascii="Times New Roman" w:hAnsi="Times New Roman"/>
          <w:b/>
          <w:bCs/>
          <w:i/>
          <w:iCs/>
          <w:sz w:val="28"/>
          <w:szCs w:val="28"/>
        </w:rPr>
        <w:t>abus</w:t>
      </w:r>
      <w:r w:rsidR="00C818CD" w:rsidRPr="00C818CD">
        <w:rPr>
          <w:rFonts w:ascii="Times New Roman" w:hAnsi="Times New Roman"/>
          <w:b/>
          <w:bCs/>
          <w:i/>
          <w:iCs/>
          <w:sz w:val="28"/>
          <w:szCs w:val="28"/>
        </w:rPr>
        <w:t>e</w:t>
      </w:r>
      <w:r w:rsidR="00C818CD" w:rsidRPr="00C818CD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</w:p>
    <w:p w14:paraId="78830ABA" w14:textId="6E0C0CF0" w:rsidR="00C818CD" w:rsidRPr="00C818CD" w:rsidRDefault="00C818CD" w:rsidP="00C818CD">
      <w:pPr>
        <w:pStyle w:val="NoSpacing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818CD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="003C203D">
        <w:rPr>
          <w:rFonts w:ascii="Times New Roman" w:hAnsi="Times New Roman"/>
          <w:b/>
          <w:bCs/>
          <w:i/>
          <w:iCs/>
          <w:sz w:val="32"/>
          <w:szCs w:val="32"/>
        </w:rPr>
        <w:t xml:space="preserve">  </w:t>
      </w:r>
      <w:r w:rsidR="006E0891" w:rsidRPr="00C818CD">
        <w:rPr>
          <w:rFonts w:ascii="Times New Roman" w:hAnsi="Times New Roman"/>
          <w:b/>
          <w:bCs/>
          <w:i/>
          <w:iCs/>
          <w:sz w:val="32"/>
          <w:szCs w:val="32"/>
        </w:rPr>
        <w:t>frequently co-occur in the same</w:t>
      </w:r>
    </w:p>
    <w:p w14:paraId="30B11393" w14:textId="6B94D8DE" w:rsidR="006E0891" w:rsidRPr="00C818CD" w:rsidRDefault="00C818CD" w:rsidP="00C818CD">
      <w:pPr>
        <w:pStyle w:val="NoSpacing"/>
        <w:spacing w:after="120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818CD">
        <w:rPr>
          <w:rFonts w:ascii="Times New Roman" w:hAnsi="Times New Roman"/>
          <w:b/>
          <w:bCs/>
          <w:i/>
          <w:iCs/>
          <w:sz w:val="32"/>
          <w:szCs w:val="32"/>
        </w:rPr>
        <w:t xml:space="preserve">      </w:t>
      </w:r>
      <w:r w:rsidR="006E0891" w:rsidRPr="00C818CD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              </w:t>
      </w:r>
      <w:r w:rsidR="006E0891" w:rsidRPr="00C818CD">
        <w:rPr>
          <w:rFonts w:ascii="Times New Roman" w:hAnsi="Times New Roman"/>
          <w:b/>
          <w:bCs/>
          <w:i/>
          <w:iCs/>
          <w:sz w:val="32"/>
          <w:szCs w:val="32"/>
        </w:rPr>
        <w:t>homes.</w:t>
      </w:r>
    </w:p>
    <w:p w14:paraId="44B0014B" w14:textId="59F0CC9F" w:rsidR="006E0891" w:rsidRPr="006E0891" w:rsidRDefault="006E0891" w:rsidP="00AE2ECB">
      <w:pPr>
        <w:pStyle w:val="NoSpacing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6E0891">
        <w:rPr>
          <w:rFonts w:ascii="Times New Roman" w:hAnsi="Times New Roman"/>
          <w:b/>
          <w:bCs/>
          <w:i/>
          <w:iCs/>
          <w:sz w:val="20"/>
          <w:szCs w:val="20"/>
        </w:rPr>
        <w:t>*Humane Society of the US</w:t>
      </w:r>
    </w:p>
    <w:p w14:paraId="528C76B9" w14:textId="77777777" w:rsidR="007A3AF6" w:rsidRPr="006E0891" w:rsidRDefault="007A3AF6" w:rsidP="00AE2ECB">
      <w:pPr>
        <w:pStyle w:val="NoSpacing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0E3811B0" w14:textId="77777777" w:rsidR="007A3AF6" w:rsidRDefault="007A3AF6" w:rsidP="00AE2ECB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EBB91FE" w14:textId="77777777" w:rsidR="003C203D" w:rsidRDefault="003C203D" w:rsidP="00AE2ECB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F4043C6" w14:textId="77777777" w:rsidR="006E0891" w:rsidRDefault="006E0891" w:rsidP="00AE2ECB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E187A85" w14:textId="71B37FBB" w:rsidR="00AE2ECB" w:rsidRPr="008F4E78" w:rsidRDefault="00AE2ECB" w:rsidP="00AE2ECB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  <w:r w:rsidRPr="008F4E78">
        <w:rPr>
          <w:rFonts w:ascii="Times New Roman" w:hAnsi="Times New Roman"/>
          <w:b/>
          <w:bCs/>
          <w:sz w:val="32"/>
          <w:szCs w:val="32"/>
        </w:rPr>
        <w:t>WHAT YOU NEED</w:t>
      </w:r>
    </w:p>
    <w:p w14:paraId="71E5C422" w14:textId="3CDC8B80" w:rsidR="001479B6" w:rsidRPr="003C203D" w:rsidRDefault="00AE2ECB" w:rsidP="003C203D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 w:rsidRPr="008F4E78">
        <w:rPr>
          <w:rFonts w:ascii="Times New Roman" w:hAnsi="Times New Roman"/>
          <w:b/>
          <w:bCs/>
          <w:sz w:val="32"/>
          <w:szCs w:val="32"/>
        </w:rPr>
        <w:t>TO KNOW ABOUT</w:t>
      </w:r>
    </w:p>
    <w:p w14:paraId="257BCC06" w14:textId="77777777" w:rsidR="003C203D" w:rsidRDefault="003C203D" w:rsidP="001479B6">
      <w:pPr>
        <w:pStyle w:val="NoSpacing"/>
        <w:pBdr>
          <w:bottom w:val="single" w:sz="12" w:space="1" w:color="auto"/>
        </w:pBdr>
        <w:spacing w:after="240"/>
        <w:jc w:val="center"/>
        <w:rPr>
          <w:rFonts w:ascii="Berlin Sans FB Demi" w:hAnsi="Berlin Sans FB Demi"/>
          <w:i/>
          <w:color w:val="174591"/>
          <w:sz w:val="24"/>
          <w:szCs w:val="24"/>
        </w:rPr>
      </w:pPr>
    </w:p>
    <w:p w14:paraId="121000E3" w14:textId="060C6B44" w:rsidR="00212D63" w:rsidRPr="001479B6" w:rsidRDefault="007C63A7" w:rsidP="001479B6">
      <w:pPr>
        <w:pStyle w:val="NoSpacing"/>
        <w:pBdr>
          <w:bottom w:val="single" w:sz="12" w:space="1" w:color="auto"/>
        </w:pBdr>
        <w:spacing w:after="240"/>
        <w:jc w:val="center"/>
        <w:rPr>
          <w:rFonts w:ascii="Berlin Sans FB Demi" w:hAnsi="Berlin Sans FB Demi"/>
          <w:i/>
          <w:color w:val="174591"/>
          <w:sz w:val="72"/>
          <w:szCs w:val="72"/>
        </w:rPr>
      </w:pPr>
      <w:r w:rsidRPr="00ED35B2">
        <w:rPr>
          <w:rFonts w:ascii="Berlin Sans FB Demi" w:hAnsi="Berlin Sans FB Demi"/>
          <w:i/>
          <w:color w:val="174591"/>
          <w:sz w:val="72"/>
          <w:szCs w:val="72"/>
        </w:rPr>
        <w:t>Elder Abuse</w:t>
      </w:r>
    </w:p>
    <w:p w14:paraId="3C006BA4" w14:textId="18C44824" w:rsidR="00A41AF7" w:rsidRPr="00A41AF7" w:rsidRDefault="00CE2F35" w:rsidP="00A41AF7">
      <w:pPr>
        <w:pStyle w:val="NoSpacing"/>
        <w:spacing w:after="240"/>
        <w:jc w:val="center"/>
        <w:rPr>
          <w:rFonts w:ascii="Arial Rounded MT Bold" w:hAnsi="Arial Rounded MT Bold"/>
          <w:i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D105EAD" wp14:editId="7494FB59">
            <wp:extent cx="1927641" cy="2093145"/>
            <wp:effectExtent l="0" t="0" r="3175" b="2540"/>
            <wp:docPr id="301756839" name="Picture 1" descr="A gold star with a black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56839" name="Picture 1" descr="A gold star with a black and gold logo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2798" cy="219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4213" w14:textId="77777777" w:rsidR="00AE2ECB" w:rsidRDefault="00A41AF7" w:rsidP="00A41AF7">
      <w:pPr>
        <w:pStyle w:val="NoSpacing"/>
        <w:spacing w:after="240"/>
        <w:jc w:val="center"/>
        <w:rPr>
          <w:rFonts w:ascii="Arial Rounded MT Bold" w:hAnsi="Arial Rounded MT Bold"/>
          <w:i/>
        </w:rPr>
      </w:pPr>
      <w:r w:rsidRPr="00A41AF7">
        <w:rPr>
          <w:rFonts w:ascii="Arial Rounded MT Bold" w:hAnsi="Arial Rounded MT Bold"/>
          <w:i/>
        </w:rPr>
        <w:t xml:space="preserve">Information to </w:t>
      </w:r>
      <w:r w:rsidR="007C63A7">
        <w:rPr>
          <w:rFonts w:ascii="Arial Rounded MT Bold" w:hAnsi="Arial Rounded MT Bold"/>
          <w:i/>
        </w:rPr>
        <w:t xml:space="preserve">inform you about Elder Abuse &amp; At </w:t>
      </w:r>
      <w:r w:rsidR="007860CA">
        <w:rPr>
          <w:rFonts w:ascii="Arial Rounded MT Bold" w:hAnsi="Arial Rounded MT Bold"/>
          <w:i/>
        </w:rPr>
        <w:t>-</w:t>
      </w:r>
      <w:r w:rsidR="007C63A7">
        <w:rPr>
          <w:rFonts w:ascii="Arial Rounded MT Bold" w:hAnsi="Arial Rounded MT Bold"/>
          <w:i/>
        </w:rPr>
        <w:t>Risk Adults</w:t>
      </w:r>
    </w:p>
    <w:p w14:paraId="5F138EBE" w14:textId="77777777" w:rsidR="007A0005" w:rsidRPr="007A0005" w:rsidRDefault="007A0005" w:rsidP="00A41AF7">
      <w:pPr>
        <w:pStyle w:val="NoSpacing"/>
        <w:spacing w:after="240"/>
        <w:jc w:val="center"/>
        <w:rPr>
          <w:rFonts w:ascii="Arial Rounded MT Bold" w:hAnsi="Arial Rounded MT Bold"/>
          <w:iCs/>
        </w:rPr>
      </w:pPr>
    </w:p>
    <w:p w14:paraId="223FBDED" w14:textId="77777777" w:rsidR="001479B6" w:rsidRPr="001479B6" w:rsidRDefault="007A0005" w:rsidP="001479B6">
      <w:pPr>
        <w:pStyle w:val="NoSpacing"/>
        <w:rPr>
          <w:rFonts w:ascii="Times New Roman" w:hAnsi="Times New Roman"/>
          <w:b/>
          <w:bCs/>
          <w:iCs/>
          <w:sz w:val="24"/>
          <w:szCs w:val="24"/>
        </w:rPr>
      </w:pPr>
      <w:r w:rsidRPr="007A0005">
        <w:rPr>
          <w:rFonts w:ascii="Times New Roman" w:hAnsi="Times New Roman"/>
          <w:b/>
          <w:bCs/>
          <w:iCs/>
          <w:sz w:val="24"/>
          <w:szCs w:val="24"/>
        </w:rPr>
        <w:t xml:space="preserve">    </w:t>
      </w:r>
      <w:r w:rsidRPr="001479B6">
        <w:rPr>
          <w:rFonts w:ascii="Times New Roman" w:hAnsi="Times New Roman"/>
          <w:b/>
          <w:bCs/>
          <w:iCs/>
          <w:sz w:val="24"/>
          <w:szCs w:val="24"/>
        </w:rPr>
        <w:t>North Georgia Elder Abuse Task Forc</w:t>
      </w:r>
      <w:r w:rsidR="001479B6" w:rsidRPr="001479B6">
        <w:rPr>
          <w:rFonts w:ascii="Times New Roman" w:hAnsi="Times New Roman"/>
          <w:b/>
          <w:bCs/>
          <w:iCs/>
          <w:sz w:val="24"/>
          <w:szCs w:val="24"/>
        </w:rPr>
        <w:t>e</w:t>
      </w:r>
    </w:p>
    <w:p w14:paraId="1332A2E8" w14:textId="0B056DF0" w:rsidR="007A0005" w:rsidRPr="001479B6" w:rsidRDefault="001479B6" w:rsidP="001479B6">
      <w:pPr>
        <w:pStyle w:val="NoSpacing"/>
        <w:rPr>
          <w:rFonts w:ascii="Times New Roman" w:hAnsi="Times New Roman"/>
          <w:b/>
          <w:bCs/>
          <w:iCs/>
          <w:sz w:val="24"/>
          <w:szCs w:val="24"/>
        </w:rPr>
      </w:pPr>
      <w:r w:rsidRPr="001479B6">
        <w:rPr>
          <w:rFonts w:ascii="Times New Roman" w:hAnsi="Times New Roman"/>
          <w:b/>
          <w:bCs/>
          <w:iCs/>
          <w:sz w:val="24"/>
          <w:szCs w:val="24"/>
        </w:rPr>
        <w:t xml:space="preserve">    </w:t>
      </w:r>
      <w:r w:rsidR="007A0005" w:rsidRPr="001479B6">
        <w:rPr>
          <w:rFonts w:ascii="Times New Roman" w:hAnsi="Times New Roman"/>
          <w:iCs/>
        </w:rPr>
        <w:t>PMB 248 1000 Whitlock Ave., Suite 320</w:t>
      </w:r>
    </w:p>
    <w:p w14:paraId="7E7FE67D" w14:textId="0BBA4738" w:rsidR="00602584" w:rsidRPr="001479B6" w:rsidRDefault="007A0005" w:rsidP="007A0005">
      <w:pPr>
        <w:pStyle w:val="NoSpacing"/>
        <w:rPr>
          <w:rFonts w:ascii="Times New Roman" w:hAnsi="Times New Roman"/>
          <w:iCs/>
        </w:rPr>
      </w:pPr>
      <w:r w:rsidRPr="001479B6">
        <w:rPr>
          <w:rFonts w:ascii="Times New Roman" w:hAnsi="Times New Roman"/>
          <w:iCs/>
        </w:rPr>
        <w:t xml:space="preserve">    Marietta, Georgia </w:t>
      </w:r>
      <w:r w:rsidR="00212D63" w:rsidRPr="001479B6">
        <w:rPr>
          <w:rFonts w:ascii="Times New Roman" w:hAnsi="Times New Roman"/>
          <w:iCs/>
        </w:rPr>
        <w:t>30064</w:t>
      </w:r>
    </w:p>
    <w:p w14:paraId="5DE2E02C" w14:textId="4127A36C" w:rsidR="007A0005" w:rsidRDefault="007A0005" w:rsidP="00602584">
      <w:pPr>
        <w:pStyle w:val="NoSpacing"/>
        <w:spacing w:after="120"/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 xml:space="preserve">                   </w:t>
      </w:r>
    </w:p>
    <w:p w14:paraId="47C9E583" w14:textId="752EB4CA" w:rsidR="00602584" w:rsidRPr="00602584" w:rsidRDefault="00602584" w:rsidP="00602584">
      <w:pPr>
        <w:pStyle w:val="NoSpacing"/>
        <w:spacing w:after="120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602584">
        <w:rPr>
          <w:rFonts w:ascii="Times New Roman" w:hAnsi="Times New Roman"/>
          <w:iCs/>
          <w:u w:val="single"/>
        </w:rPr>
        <w:t>Website</w:t>
      </w:r>
    </w:p>
    <w:p w14:paraId="5238804E" w14:textId="2C35A330" w:rsidR="007A0005" w:rsidRPr="00602584" w:rsidRDefault="00212D63" w:rsidP="00212D63">
      <w:pPr>
        <w:pStyle w:val="NoSpacing"/>
        <w:spacing w:after="120"/>
        <w:jc w:val="both"/>
        <w:rPr>
          <w:rFonts w:ascii="Times New Roman" w:hAnsi="Times New Roman"/>
          <w:b/>
          <w:bCs/>
          <w:i/>
          <w:color w:val="4472C4" w:themeColor="accent1"/>
          <w:sz w:val="32"/>
          <w:szCs w:val="32"/>
        </w:rPr>
      </w:pPr>
      <w:r w:rsidRPr="00602584">
        <w:rPr>
          <w:rFonts w:ascii="Arial Rounded MT Bold" w:hAnsi="Arial Rounded MT Bold"/>
          <w:i/>
        </w:rPr>
        <w:t xml:space="preserve">            </w:t>
      </w:r>
      <w:r w:rsidRPr="00602584">
        <w:rPr>
          <w:rFonts w:ascii="Times New Roman" w:hAnsi="Times New Roman"/>
          <w:b/>
          <w:bCs/>
          <w:i/>
          <w:color w:val="4472C4" w:themeColor="accent1"/>
          <w:sz w:val="32"/>
          <w:szCs w:val="32"/>
        </w:rPr>
        <w:t>gaseniorprotection.org</w:t>
      </w:r>
    </w:p>
    <w:p w14:paraId="2D401F9F" w14:textId="77777777" w:rsidR="001479B6" w:rsidRDefault="001479B6" w:rsidP="00212D63">
      <w:pPr>
        <w:pStyle w:val="NoSpacing"/>
        <w:spacing w:after="120"/>
        <w:jc w:val="both"/>
        <w:rPr>
          <w:rFonts w:ascii="Times New Roman" w:hAnsi="Times New Roman"/>
          <w:b/>
          <w:bCs/>
          <w:iCs/>
          <w:color w:val="4472C4" w:themeColor="accent1"/>
          <w:sz w:val="32"/>
          <w:szCs w:val="32"/>
        </w:rPr>
      </w:pPr>
    </w:p>
    <w:p w14:paraId="35B1CBC4" w14:textId="77777777" w:rsidR="001479B6" w:rsidRPr="001479B6" w:rsidRDefault="001479B6" w:rsidP="001479B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1479B6">
        <w:rPr>
          <w:rFonts w:ascii="Times New Roman" w:hAnsi="Times New Roman"/>
          <w:b/>
          <w:bCs/>
          <w:sz w:val="28"/>
          <w:szCs w:val="28"/>
        </w:rPr>
        <w:t>Always Call 911 for</w:t>
      </w:r>
    </w:p>
    <w:p w14:paraId="00E2F68C" w14:textId="5366BE62" w:rsidR="001479B6" w:rsidRPr="001479B6" w:rsidRDefault="001479B6" w:rsidP="001479B6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1479B6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1479B6">
        <w:rPr>
          <w:rFonts w:ascii="Times New Roman" w:hAnsi="Times New Roman"/>
          <w:b/>
          <w:bCs/>
          <w:sz w:val="28"/>
          <w:szCs w:val="28"/>
        </w:rPr>
        <w:t>Life - Threatening Emergencies</w:t>
      </w:r>
    </w:p>
    <w:p w14:paraId="52617ECC" w14:textId="77777777" w:rsidR="001479B6" w:rsidRDefault="001479B6" w:rsidP="00212D63">
      <w:pPr>
        <w:pStyle w:val="NoSpacing"/>
        <w:spacing w:after="120"/>
        <w:jc w:val="both"/>
        <w:rPr>
          <w:rFonts w:ascii="Times New Roman" w:hAnsi="Times New Roman"/>
          <w:b/>
          <w:bCs/>
          <w:iCs/>
          <w:color w:val="4472C4" w:themeColor="accent1"/>
          <w:sz w:val="32"/>
          <w:szCs w:val="32"/>
        </w:rPr>
      </w:pPr>
    </w:p>
    <w:p w14:paraId="7C06381D" w14:textId="77777777" w:rsidR="00257C7D" w:rsidRDefault="00257C7D" w:rsidP="00A723A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7475F350" w14:textId="3E20666D" w:rsidR="00060AF7" w:rsidRPr="005151CC" w:rsidRDefault="000F1579" w:rsidP="00A723A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5151CC">
        <w:rPr>
          <w:rFonts w:ascii="Times New Roman" w:hAnsi="Times New Roman"/>
          <w:b/>
          <w:sz w:val="32"/>
          <w:szCs w:val="32"/>
        </w:rPr>
        <w:lastRenderedPageBreak/>
        <w:t>Types of Abuse</w:t>
      </w:r>
      <w:r w:rsidR="00A6166F" w:rsidRPr="005151CC">
        <w:rPr>
          <w:rFonts w:ascii="Times New Roman" w:hAnsi="Times New Roman"/>
          <w:b/>
          <w:sz w:val="32"/>
          <w:szCs w:val="32"/>
        </w:rPr>
        <w:t xml:space="preserve"> and the Warning Signs</w:t>
      </w:r>
    </w:p>
    <w:p w14:paraId="6C0438E0" w14:textId="130F8E37" w:rsidR="00F95829" w:rsidRPr="005151CC" w:rsidRDefault="007860CA" w:rsidP="00060AF7">
      <w:pPr>
        <w:pStyle w:val="NoSpacing"/>
        <w:numPr>
          <w:ilvl w:val="0"/>
          <w:numId w:val="4"/>
        </w:numPr>
        <w:spacing w:before="240"/>
        <w:rPr>
          <w:rFonts w:ascii="Times New Roman" w:hAnsi="Times New Roman"/>
          <w:b/>
        </w:rPr>
      </w:pPr>
      <w:r w:rsidRPr="005151CC">
        <w:rPr>
          <w:rFonts w:ascii="Times New Roman" w:hAnsi="Times New Roman"/>
          <w:b/>
        </w:rPr>
        <w:t>Physical</w:t>
      </w:r>
    </w:p>
    <w:p w14:paraId="14845AD5" w14:textId="4075CC1B" w:rsidR="00F95829" w:rsidRPr="005151CC" w:rsidRDefault="00F95829" w:rsidP="00852CF4">
      <w:pPr>
        <w:pStyle w:val="NoSpacing"/>
        <w:numPr>
          <w:ilvl w:val="0"/>
          <w:numId w:val="6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Bruises, black eyes, welts, Broken bones, </w:t>
      </w:r>
      <w:r w:rsidR="00A6166F" w:rsidRPr="005151CC">
        <w:rPr>
          <w:rFonts w:ascii="Times New Roman" w:hAnsi="Times New Roman"/>
        </w:rPr>
        <w:t>o</w:t>
      </w:r>
      <w:r w:rsidRPr="005151CC">
        <w:rPr>
          <w:rFonts w:ascii="Times New Roman" w:hAnsi="Times New Roman"/>
        </w:rPr>
        <w:t>pen wounds, cuts</w:t>
      </w:r>
      <w:r w:rsidR="00913445" w:rsidRPr="005151CC">
        <w:rPr>
          <w:rFonts w:ascii="Times New Roman" w:hAnsi="Times New Roman"/>
        </w:rPr>
        <w:t>,</w:t>
      </w:r>
      <w:r w:rsidRPr="005151CC">
        <w:rPr>
          <w:rFonts w:ascii="Times New Roman" w:hAnsi="Times New Roman"/>
        </w:rPr>
        <w:t xml:space="preserve"> punctures</w:t>
      </w:r>
      <w:r w:rsidR="00913445" w:rsidRPr="005151CC">
        <w:rPr>
          <w:rFonts w:ascii="Times New Roman" w:hAnsi="Times New Roman"/>
        </w:rPr>
        <w:t xml:space="preserve"> and/or</w:t>
      </w:r>
      <w:r w:rsidRPr="005151CC">
        <w:rPr>
          <w:rFonts w:ascii="Times New Roman" w:hAnsi="Times New Roman"/>
        </w:rPr>
        <w:t xml:space="preserve"> untreated injuries</w:t>
      </w:r>
    </w:p>
    <w:p w14:paraId="349D5BF2" w14:textId="2B042D40" w:rsidR="00F95829" w:rsidRPr="005151CC" w:rsidRDefault="00FA22F9" w:rsidP="00852CF4">
      <w:pPr>
        <w:pStyle w:val="NoSpacing"/>
        <w:numPr>
          <w:ilvl w:val="0"/>
          <w:numId w:val="6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383F6" wp14:editId="5A48BE2D">
                <wp:simplePos x="0" y="0"/>
                <wp:positionH relativeFrom="column">
                  <wp:posOffset>-58573</wp:posOffset>
                </wp:positionH>
                <wp:positionV relativeFrom="paragraph">
                  <wp:posOffset>284734</wp:posOffset>
                </wp:positionV>
                <wp:extent cx="1828800" cy="1828800"/>
                <wp:effectExtent l="0" t="0" r="0" b="0"/>
                <wp:wrapSquare wrapText="bothSides"/>
                <wp:docPr id="1911683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E6940" w14:textId="77777777" w:rsidR="00CE2F35" w:rsidRPr="00257C7D" w:rsidRDefault="00CE2F35" w:rsidP="00023DD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rPr>
                                <w:rFonts w:ascii="Times New Roman" w:hAnsi="Times New Roman"/>
                              </w:rPr>
                            </w:pPr>
                            <w:r w:rsidRPr="00257C7D">
                              <w:rPr>
                                <w:rFonts w:ascii="Times New Roman" w:hAnsi="Times New Roman"/>
                              </w:rPr>
                              <w:t>lacerations and rope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383F6" id="Text Box 1" o:spid="_x0000_s1027" type="#_x0000_t202" style="position:absolute;left:0;text-align:left;margin-left:-4.6pt;margin-top:22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" filled="f" stroked="f" strokeweight=".5pt">
                <v:textbox style="mso-fit-shape-to-text:t">
                  <w:txbxContent>
                    <w:p w14:paraId="6EFE6940" w14:textId="77777777" w:rsidR="00CE2F35" w:rsidRPr="00257C7D" w:rsidRDefault="00CE2F35" w:rsidP="00023DD5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before="120"/>
                        <w:rPr>
                          <w:rFonts w:ascii="Times New Roman" w:hAnsi="Times New Roman"/>
                        </w:rPr>
                      </w:pPr>
                      <w:r w:rsidRPr="00257C7D">
                        <w:rPr>
                          <w:rFonts w:ascii="Times New Roman" w:hAnsi="Times New Roman"/>
                        </w:rPr>
                        <w:t>lacerations and rope marks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829" w:rsidRPr="005151CC">
        <w:rPr>
          <w:rFonts w:ascii="Times New Roman" w:hAnsi="Times New Roman"/>
        </w:rPr>
        <w:t>Sprains, dislocations, and internal injuries/bleeding</w:t>
      </w:r>
    </w:p>
    <w:p w14:paraId="13DD2018" w14:textId="77777777" w:rsidR="00F95829" w:rsidRPr="005151CC" w:rsidRDefault="00F95829" w:rsidP="00852CF4">
      <w:pPr>
        <w:pStyle w:val="NoSpacing"/>
        <w:numPr>
          <w:ilvl w:val="0"/>
          <w:numId w:val="6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Physical signs of being a subject of punish</w:t>
      </w:r>
      <w:r w:rsidR="009F0E61" w:rsidRPr="005151CC">
        <w:rPr>
          <w:rFonts w:ascii="Times New Roman" w:hAnsi="Times New Roman"/>
        </w:rPr>
        <w:t>ment, signs of being restrained</w:t>
      </w:r>
    </w:p>
    <w:p w14:paraId="2524EFA5" w14:textId="77777777" w:rsidR="001F5D11" w:rsidRPr="005151CC" w:rsidRDefault="001F5D11" w:rsidP="00852CF4">
      <w:pPr>
        <w:pStyle w:val="NoSpacing"/>
        <w:numPr>
          <w:ilvl w:val="0"/>
          <w:numId w:val="6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At-risk adult’s report of being hit, slapped, kicked, or mistreated</w:t>
      </w:r>
    </w:p>
    <w:p w14:paraId="150A45E4" w14:textId="77777777" w:rsidR="001F5D11" w:rsidRPr="005151CC" w:rsidRDefault="001F5D11" w:rsidP="007860CA">
      <w:pPr>
        <w:pStyle w:val="NoSpacing"/>
        <w:numPr>
          <w:ilvl w:val="0"/>
          <w:numId w:val="6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At-risk adult’s sudden change in behavior</w:t>
      </w:r>
    </w:p>
    <w:p w14:paraId="4627F11A" w14:textId="77777777" w:rsidR="001F5D11" w:rsidRPr="005151CC" w:rsidRDefault="001F5D11" w:rsidP="007860CA">
      <w:pPr>
        <w:pStyle w:val="NoSpacing"/>
        <w:numPr>
          <w:ilvl w:val="0"/>
          <w:numId w:val="6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Caregiver’s refusal to allow visitors to see the at-risk adult alone</w:t>
      </w:r>
    </w:p>
    <w:p w14:paraId="055951E8" w14:textId="77777777" w:rsidR="00060AF7" w:rsidRPr="005151CC" w:rsidRDefault="001F5D11" w:rsidP="00060AF7">
      <w:pPr>
        <w:pStyle w:val="NoSpacing"/>
        <w:numPr>
          <w:ilvl w:val="0"/>
          <w:numId w:val="4"/>
        </w:numPr>
        <w:spacing w:before="240"/>
        <w:rPr>
          <w:rFonts w:ascii="Times New Roman" w:hAnsi="Times New Roman"/>
          <w:b/>
        </w:rPr>
      </w:pPr>
      <w:r w:rsidRPr="005151CC">
        <w:rPr>
          <w:rFonts w:ascii="Times New Roman" w:hAnsi="Times New Roman"/>
          <w:b/>
        </w:rPr>
        <w:t>Neglect</w:t>
      </w:r>
    </w:p>
    <w:p w14:paraId="4EA7F47E" w14:textId="77777777" w:rsidR="00FF0545" w:rsidRPr="005151CC" w:rsidRDefault="001F5D11" w:rsidP="00FF0545">
      <w:pPr>
        <w:pStyle w:val="NoSpacing"/>
        <w:numPr>
          <w:ilvl w:val="0"/>
          <w:numId w:val="7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Dehydration, malnutrition, untreated bed sores, and poor personal hygiene</w:t>
      </w:r>
    </w:p>
    <w:p w14:paraId="1C5B5CFE" w14:textId="77777777" w:rsidR="001F5D11" w:rsidRPr="005151CC" w:rsidRDefault="001F5D11" w:rsidP="00852CF4">
      <w:pPr>
        <w:pStyle w:val="NoSpacing"/>
        <w:numPr>
          <w:ilvl w:val="0"/>
          <w:numId w:val="7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Unattended/untreated health problems</w:t>
      </w:r>
    </w:p>
    <w:p w14:paraId="780B403B" w14:textId="77777777" w:rsidR="001F5D11" w:rsidRPr="005151CC" w:rsidRDefault="001F5D11" w:rsidP="00852CF4">
      <w:pPr>
        <w:pStyle w:val="NoSpacing"/>
        <w:numPr>
          <w:ilvl w:val="0"/>
          <w:numId w:val="7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Hazardous/unsafe living conditions (ex: </w:t>
      </w:r>
      <w:r w:rsidR="00A6166F" w:rsidRPr="005151CC">
        <w:rPr>
          <w:rFonts w:ascii="Times New Roman" w:hAnsi="Times New Roman"/>
        </w:rPr>
        <w:t>bad</w:t>
      </w:r>
      <w:r w:rsidRPr="005151CC">
        <w:rPr>
          <w:rFonts w:ascii="Times New Roman" w:hAnsi="Times New Roman"/>
        </w:rPr>
        <w:t xml:space="preserve"> wiring, no heat, </w:t>
      </w:r>
      <w:r w:rsidR="00A6166F" w:rsidRPr="005151CC">
        <w:rPr>
          <w:rFonts w:ascii="Times New Roman" w:hAnsi="Times New Roman"/>
        </w:rPr>
        <w:t>no</w:t>
      </w:r>
      <w:r w:rsidRPr="005151CC">
        <w:rPr>
          <w:rFonts w:ascii="Times New Roman" w:hAnsi="Times New Roman"/>
        </w:rPr>
        <w:t xml:space="preserve"> running water</w:t>
      </w:r>
      <w:r w:rsidR="00A6166F" w:rsidRPr="005151CC">
        <w:rPr>
          <w:rFonts w:ascii="Times New Roman" w:hAnsi="Times New Roman"/>
        </w:rPr>
        <w:t>, etc</w:t>
      </w:r>
      <w:r w:rsidR="00875161" w:rsidRPr="005151CC">
        <w:rPr>
          <w:rFonts w:ascii="Times New Roman" w:hAnsi="Times New Roman"/>
        </w:rPr>
        <w:t>.</w:t>
      </w:r>
      <w:r w:rsidRPr="005151CC">
        <w:rPr>
          <w:rFonts w:ascii="Times New Roman" w:hAnsi="Times New Roman"/>
        </w:rPr>
        <w:t>)</w:t>
      </w:r>
    </w:p>
    <w:p w14:paraId="62AC0DF8" w14:textId="77777777" w:rsidR="001F5D11" w:rsidRPr="005151CC" w:rsidRDefault="001F5D11" w:rsidP="00852CF4">
      <w:pPr>
        <w:pStyle w:val="NoSpacing"/>
        <w:numPr>
          <w:ilvl w:val="0"/>
          <w:numId w:val="7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Unsanitary/unclean living conditions </w:t>
      </w:r>
    </w:p>
    <w:p w14:paraId="1C8816F6" w14:textId="617F3190" w:rsidR="00A6166F" w:rsidRDefault="001F5D11" w:rsidP="00045748">
      <w:pPr>
        <w:pStyle w:val="NoSpacing"/>
        <w:numPr>
          <w:ilvl w:val="0"/>
          <w:numId w:val="7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At-risk adult’s report of being mistreated</w:t>
      </w:r>
      <w:r w:rsidR="00A6166F" w:rsidRPr="005151CC">
        <w:rPr>
          <w:rFonts w:ascii="Times New Roman" w:hAnsi="Times New Roman"/>
        </w:rPr>
        <w:t xml:space="preserve">  </w:t>
      </w:r>
    </w:p>
    <w:p w14:paraId="6033089A" w14:textId="77777777" w:rsidR="005151CC" w:rsidRDefault="005151CC" w:rsidP="005151CC">
      <w:pPr>
        <w:pStyle w:val="NoSpacing"/>
        <w:spacing w:before="120"/>
        <w:rPr>
          <w:rFonts w:ascii="Times New Roman" w:hAnsi="Times New Roman"/>
        </w:rPr>
      </w:pPr>
    </w:p>
    <w:p w14:paraId="7AF1BF95" w14:textId="77777777" w:rsidR="005151CC" w:rsidRDefault="005151CC" w:rsidP="005151CC">
      <w:pPr>
        <w:pStyle w:val="NoSpacing"/>
        <w:spacing w:before="120"/>
        <w:rPr>
          <w:rFonts w:ascii="Times New Roman" w:hAnsi="Times New Roman"/>
        </w:rPr>
      </w:pPr>
    </w:p>
    <w:p w14:paraId="5C71E0C5" w14:textId="77777777" w:rsidR="003C203D" w:rsidRPr="005151CC" w:rsidRDefault="003C203D" w:rsidP="005151CC">
      <w:pPr>
        <w:pStyle w:val="NoSpacing"/>
        <w:spacing w:before="120"/>
        <w:rPr>
          <w:rFonts w:ascii="Times New Roman" w:hAnsi="Times New Roman"/>
        </w:rPr>
      </w:pPr>
    </w:p>
    <w:p w14:paraId="701C87BB" w14:textId="77777777" w:rsidR="00EA1503" w:rsidRDefault="00EA1503" w:rsidP="00EA1503">
      <w:pPr>
        <w:pStyle w:val="NoSpacing"/>
        <w:spacing w:before="240"/>
        <w:ind w:left="720"/>
        <w:rPr>
          <w:rFonts w:ascii="Times New Roman" w:hAnsi="Times New Roman"/>
          <w:b/>
        </w:rPr>
      </w:pPr>
    </w:p>
    <w:p w14:paraId="5016A61E" w14:textId="77777777" w:rsidR="00EA1503" w:rsidRDefault="00EA1503" w:rsidP="00EA1503">
      <w:pPr>
        <w:pStyle w:val="NoSpacing"/>
        <w:spacing w:before="240"/>
        <w:ind w:left="720"/>
        <w:rPr>
          <w:rFonts w:ascii="Times New Roman" w:hAnsi="Times New Roman"/>
          <w:b/>
        </w:rPr>
      </w:pPr>
    </w:p>
    <w:p w14:paraId="2BE59FA1" w14:textId="50F8B3F4" w:rsidR="009530D2" w:rsidRPr="005151CC" w:rsidRDefault="009530D2" w:rsidP="00060AF7">
      <w:pPr>
        <w:pStyle w:val="NoSpacing"/>
        <w:numPr>
          <w:ilvl w:val="0"/>
          <w:numId w:val="4"/>
        </w:numPr>
        <w:spacing w:before="240"/>
        <w:rPr>
          <w:rFonts w:ascii="Times New Roman" w:hAnsi="Times New Roman"/>
          <w:b/>
        </w:rPr>
      </w:pPr>
      <w:r w:rsidRPr="005151CC">
        <w:rPr>
          <w:rFonts w:ascii="Times New Roman" w:hAnsi="Times New Roman"/>
          <w:b/>
        </w:rPr>
        <w:t>Emotional</w:t>
      </w:r>
    </w:p>
    <w:p w14:paraId="2329A92C" w14:textId="77777777" w:rsidR="009530D2" w:rsidRPr="005151CC" w:rsidRDefault="009530D2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Being extremely withdrawn and non-communicative</w:t>
      </w:r>
    </w:p>
    <w:p w14:paraId="104BD3FB" w14:textId="3222C5C5" w:rsidR="009530D2" w:rsidRPr="005151CC" w:rsidRDefault="009530D2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Unusual behavior u</w:t>
      </w:r>
      <w:r w:rsidR="00524681" w:rsidRPr="005151CC">
        <w:rPr>
          <w:rFonts w:ascii="Times New Roman" w:hAnsi="Times New Roman"/>
        </w:rPr>
        <w:t>sually attributed to dementia (</w:t>
      </w:r>
      <w:r w:rsidR="00686EA6" w:rsidRPr="005151CC">
        <w:rPr>
          <w:rFonts w:ascii="Times New Roman" w:hAnsi="Times New Roman"/>
        </w:rPr>
        <w:t>i.e.</w:t>
      </w:r>
      <w:r w:rsidR="00524681" w:rsidRPr="005151CC">
        <w:rPr>
          <w:rFonts w:ascii="Times New Roman" w:hAnsi="Times New Roman"/>
        </w:rPr>
        <w:t>:</w:t>
      </w:r>
      <w:r w:rsidRPr="005151CC">
        <w:rPr>
          <w:rFonts w:ascii="Times New Roman" w:hAnsi="Times New Roman"/>
        </w:rPr>
        <w:t xml:space="preserve"> sucking, biting, rocking)</w:t>
      </w:r>
    </w:p>
    <w:p w14:paraId="480FF33D" w14:textId="77777777" w:rsidR="009530D2" w:rsidRPr="005151CC" w:rsidRDefault="009530D2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An at-risk adult’s report of being ver</w:t>
      </w:r>
      <w:r w:rsidR="009F0E61" w:rsidRPr="005151CC">
        <w:rPr>
          <w:rFonts w:ascii="Times New Roman" w:hAnsi="Times New Roman"/>
        </w:rPr>
        <w:t>bally or emotionally mistreated</w:t>
      </w:r>
    </w:p>
    <w:p w14:paraId="26F347B3" w14:textId="77777777" w:rsidR="00D35EC1" w:rsidRPr="005151CC" w:rsidRDefault="00D35EC1" w:rsidP="009530D2">
      <w:pPr>
        <w:pStyle w:val="NoSpacing"/>
        <w:numPr>
          <w:ilvl w:val="0"/>
          <w:numId w:val="4"/>
        </w:numPr>
        <w:spacing w:before="240"/>
        <w:rPr>
          <w:rFonts w:ascii="Times New Roman" w:hAnsi="Times New Roman"/>
          <w:b/>
        </w:rPr>
      </w:pPr>
      <w:r w:rsidRPr="005151CC">
        <w:rPr>
          <w:rFonts w:ascii="Times New Roman" w:hAnsi="Times New Roman"/>
          <w:b/>
        </w:rPr>
        <w:t>Sexual</w:t>
      </w:r>
    </w:p>
    <w:p w14:paraId="5E125E04" w14:textId="77777777" w:rsidR="00D35EC1" w:rsidRPr="005151CC" w:rsidRDefault="00D35EC1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Bruises </w:t>
      </w:r>
      <w:r w:rsidR="00F15E78" w:rsidRPr="005151CC">
        <w:rPr>
          <w:rFonts w:ascii="Times New Roman" w:hAnsi="Times New Roman"/>
        </w:rPr>
        <w:t>or bleeding near sensitive/private areas</w:t>
      </w:r>
    </w:p>
    <w:p w14:paraId="01AD9DF1" w14:textId="77777777" w:rsidR="00D35EC1" w:rsidRPr="005151CC" w:rsidRDefault="00D35EC1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Torn, stained, or bloody un</w:t>
      </w:r>
      <w:r w:rsidR="00852CF4" w:rsidRPr="005151CC">
        <w:rPr>
          <w:rFonts w:ascii="Times New Roman" w:hAnsi="Times New Roman"/>
        </w:rPr>
        <w:t>d</w:t>
      </w:r>
      <w:r w:rsidRPr="005151CC">
        <w:rPr>
          <w:rFonts w:ascii="Times New Roman" w:hAnsi="Times New Roman"/>
        </w:rPr>
        <w:t>erclothing</w:t>
      </w:r>
    </w:p>
    <w:p w14:paraId="7C90DBE5" w14:textId="77777777" w:rsidR="00F15E78" w:rsidRPr="005151CC" w:rsidRDefault="00F15E78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Unexplained sexually transmitted diseases</w:t>
      </w:r>
    </w:p>
    <w:p w14:paraId="5C50ECFC" w14:textId="77777777" w:rsidR="00F15E78" w:rsidRPr="005151CC" w:rsidRDefault="00481B8A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Becoming upset w</w:t>
      </w:r>
      <w:r w:rsidR="00913445" w:rsidRPr="005151CC">
        <w:rPr>
          <w:rFonts w:ascii="Times New Roman" w:hAnsi="Times New Roman"/>
        </w:rPr>
        <w:t>hen</w:t>
      </w:r>
      <w:r w:rsidR="00F15E78" w:rsidRPr="005151CC">
        <w:rPr>
          <w:rFonts w:ascii="Times New Roman" w:hAnsi="Times New Roman"/>
        </w:rPr>
        <w:t xml:space="preserve"> bathed, changed or examined</w:t>
      </w:r>
    </w:p>
    <w:p w14:paraId="27A055A4" w14:textId="77777777" w:rsidR="00852CF4" w:rsidRPr="005151CC" w:rsidRDefault="00852CF4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An at-risk’s report of being sexually assaulted or raped</w:t>
      </w:r>
    </w:p>
    <w:p w14:paraId="4D02431A" w14:textId="77777777" w:rsidR="009530D2" w:rsidRPr="005151CC" w:rsidRDefault="009530D2" w:rsidP="009530D2">
      <w:pPr>
        <w:pStyle w:val="NoSpacing"/>
        <w:numPr>
          <w:ilvl w:val="0"/>
          <w:numId w:val="4"/>
        </w:numPr>
        <w:spacing w:before="240"/>
        <w:rPr>
          <w:rFonts w:ascii="Times New Roman" w:hAnsi="Times New Roman"/>
          <w:b/>
        </w:rPr>
      </w:pPr>
      <w:r w:rsidRPr="005151CC">
        <w:rPr>
          <w:rFonts w:ascii="Times New Roman" w:hAnsi="Times New Roman"/>
          <w:b/>
        </w:rPr>
        <w:t>Financial</w:t>
      </w:r>
    </w:p>
    <w:p w14:paraId="6AD52412" w14:textId="77777777" w:rsidR="009530D2" w:rsidRPr="005151CC" w:rsidRDefault="009530D2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Sudden changes in bank account or banking practice</w:t>
      </w:r>
    </w:p>
    <w:p w14:paraId="0DD5A866" w14:textId="77777777" w:rsidR="009530D2" w:rsidRPr="005151CC" w:rsidRDefault="009530D2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The inclusion of additional names on at-risk adult’s bank signature card</w:t>
      </w:r>
    </w:p>
    <w:p w14:paraId="58AA0D12" w14:textId="118B7CE2" w:rsidR="009530D2" w:rsidRPr="005151CC" w:rsidRDefault="009530D2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Unauthorized </w:t>
      </w:r>
      <w:r w:rsidR="00B41B98" w:rsidRPr="005151CC">
        <w:rPr>
          <w:rFonts w:ascii="Times New Roman" w:hAnsi="Times New Roman"/>
        </w:rPr>
        <w:t>withdrawals</w:t>
      </w:r>
      <w:r w:rsidRPr="005151CC">
        <w:rPr>
          <w:rFonts w:ascii="Times New Roman" w:hAnsi="Times New Roman"/>
        </w:rPr>
        <w:t xml:space="preserve"> of the at-risk adult’s </w:t>
      </w:r>
      <w:r w:rsidR="005151CC" w:rsidRPr="005151CC">
        <w:rPr>
          <w:rFonts w:ascii="Times New Roman" w:hAnsi="Times New Roman"/>
        </w:rPr>
        <w:t>funds using</w:t>
      </w:r>
      <w:r w:rsidRPr="005151CC">
        <w:rPr>
          <w:rFonts w:ascii="Times New Roman" w:hAnsi="Times New Roman"/>
        </w:rPr>
        <w:t xml:space="preserve"> </w:t>
      </w:r>
      <w:r w:rsidR="00913445" w:rsidRPr="005151CC">
        <w:rPr>
          <w:rFonts w:ascii="Times New Roman" w:hAnsi="Times New Roman"/>
        </w:rPr>
        <w:t>via</w:t>
      </w:r>
      <w:r w:rsidR="00BE53A9" w:rsidRPr="005151CC">
        <w:rPr>
          <w:rFonts w:ascii="Times New Roman" w:hAnsi="Times New Roman"/>
        </w:rPr>
        <w:t xml:space="preserve"> </w:t>
      </w:r>
      <w:r w:rsidRPr="005151CC">
        <w:rPr>
          <w:rFonts w:ascii="Times New Roman" w:hAnsi="Times New Roman"/>
        </w:rPr>
        <w:t>ATM card</w:t>
      </w:r>
    </w:p>
    <w:p w14:paraId="0EC45857" w14:textId="77777777" w:rsidR="009530D2" w:rsidRPr="005151CC" w:rsidRDefault="009530D2" w:rsidP="00852CF4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Abrupt changes in a will or other </w:t>
      </w:r>
      <w:r w:rsidR="00B41B98" w:rsidRPr="005151CC">
        <w:rPr>
          <w:rFonts w:ascii="Times New Roman" w:hAnsi="Times New Roman"/>
        </w:rPr>
        <w:t>fin</w:t>
      </w:r>
      <w:r w:rsidR="00875161" w:rsidRPr="005151CC">
        <w:rPr>
          <w:rFonts w:ascii="Times New Roman" w:hAnsi="Times New Roman"/>
        </w:rPr>
        <w:t>an</w:t>
      </w:r>
      <w:r w:rsidR="00B41B98" w:rsidRPr="005151CC">
        <w:rPr>
          <w:rFonts w:ascii="Times New Roman" w:hAnsi="Times New Roman"/>
        </w:rPr>
        <w:t>c</w:t>
      </w:r>
      <w:r w:rsidR="00875161" w:rsidRPr="005151CC">
        <w:rPr>
          <w:rFonts w:ascii="Times New Roman" w:hAnsi="Times New Roman"/>
        </w:rPr>
        <w:t>i</w:t>
      </w:r>
      <w:r w:rsidR="00B41B98" w:rsidRPr="005151CC">
        <w:rPr>
          <w:rFonts w:ascii="Times New Roman" w:hAnsi="Times New Roman"/>
        </w:rPr>
        <w:t>al</w:t>
      </w:r>
      <w:r w:rsidRPr="005151CC">
        <w:rPr>
          <w:rFonts w:ascii="Times New Roman" w:hAnsi="Times New Roman"/>
        </w:rPr>
        <w:t xml:space="preserve"> documents</w:t>
      </w:r>
    </w:p>
    <w:p w14:paraId="0CED98BD" w14:textId="6DA539B3" w:rsidR="003C203D" w:rsidRPr="00EA1503" w:rsidRDefault="00B41B98" w:rsidP="00EA1503">
      <w:pPr>
        <w:pStyle w:val="NoSpacing"/>
        <w:numPr>
          <w:ilvl w:val="1"/>
          <w:numId w:val="4"/>
        </w:numPr>
        <w:spacing w:before="1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>Unexplained disappearance of funds or valuable possessions</w:t>
      </w:r>
    </w:p>
    <w:p w14:paraId="7394A1CB" w14:textId="17C8C9AC" w:rsidR="004833AC" w:rsidRPr="005151CC" w:rsidRDefault="00B41B98" w:rsidP="00875161">
      <w:pPr>
        <w:pStyle w:val="NoSpacing"/>
        <w:pBdr>
          <w:bottom w:val="single" w:sz="4" w:space="0" w:color="auto"/>
        </w:pBdr>
        <w:jc w:val="center"/>
        <w:rPr>
          <w:rFonts w:ascii="Times New Roman" w:hAnsi="Times New Roman"/>
          <w:b/>
          <w:bCs/>
          <w:sz w:val="32"/>
          <w:szCs w:val="32"/>
        </w:rPr>
      </w:pPr>
      <w:r w:rsidRPr="005151CC">
        <w:rPr>
          <w:rFonts w:ascii="Times New Roman" w:hAnsi="Times New Roman"/>
          <w:b/>
          <w:bCs/>
          <w:sz w:val="32"/>
          <w:szCs w:val="32"/>
        </w:rPr>
        <w:t>Who Must Report</w:t>
      </w:r>
    </w:p>
    <w:p w14:paraId="280FD252" w14:textId="77777777" w:rsidR="00875161" w:rsidRPr="005151CC" w:rsidRDefault="00875161" w:rsidP="001E682B">
      <w:pPr>
        <w:pStyle w:val="NoSpacing"/>
        <w:pBdr>
          <w:bottom w:val="single" w:sz="4" w:space="0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02046B16" w14:textId="77777777" w:rsidR="00875161" w:rsidRPr="005151CC" w:rsidRDefault="00875161" w:rsidP="00875161">
      <w:pPr>
        <w:pStyle w:val="NoSpacing"/>
        <w:ind w:left="720"/>
        <w:rPr>
          <w:rFonts w:ascii="Times New Roman" w:hAnsi="Times New Roman"/>
        </w:rPr>
      </w:pPr>
    </w:p>
    <w:p w14:paraId="7E8CCF8E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Hospital or medical personnel</w:t>
      </w:r>
    </w:p>
    <w:p w14:paraId="7B036D00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Doctors and interns</w:t>
      </w:r>
    </w:p>
    <w:p w14:paraId="4D7997DA" w14:textId="77777777" w:rsidR="002A7358" w:rsidRPr="005151CC" w:rsidRDefault="00D2203A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Dentists, psychologists and p</w:t>
      </w:r>
      <w:r w:rsidR="002A7358" w:rsidRPr="005151CC">
        <w:rPr>
          <w:rFonts w:ascii="Times New Roman" w:hAnsi="Times New Roman"/>
        </w:rPr>
        <w:t>odiatrists</w:t>
      </w:r>
    </w:p>
    <w:p w14:paraId="4CC373F7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Nurses and nurse’s aides </w:t>
      </w:r>
    </w:p>
    <w:p w14:paraId="0144A88B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Counselors and social workers</w:t>
      </w:r>
    </w:p>
    <w:p w14:paraId="42029FDB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EMT, EMS, paramedics and first responders</w:t>
      </w:r>
    </w:p>
    <w:p w14:paraId="79BB79B6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Social workers </w:t>
      </w:r>
    </w:p>
    <w:p w14:paraId="283928AA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School teachers, counselors and administrators </w:t>
      </w:r>
    </w:p>
    <w:p w14:paraId="33D9CAAA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Law enforcement, coroners and medical examiners</w:t>
      </w:r>
    </w:p>
    <w:p w14:paraId="4540AB7B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Day-care personnel </w:t>
      </w:r>
    </w:p>
    <w:p w14:paraId="5CFF71B6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Physical and occupational therapists</w:t>
      </w:r>
    </w:p>
    <w:p w14:paraId="4EBA3FC3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Child welfare agency personnel </w:t>
      </w:r>
    </w:p>
    <w:p w14:paraId="5A2D0437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Public or private agency employees engaged in professional health services</w:t>
      </w:r>
    </w:p>
    <w:p w14:paraId="0C078CCC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Clergy</w:t>
      </w:r>
      <w:r w:rsidR="00C74151" w:rsidRPr="005151CC">
        <w:rPr>
          <w:rFonts w:ascii="Times New Roman" w:hAnsi="Times New Roman"/>
        </w:rPr>
        <w:t xml:space="preserve"> (except confession)</w:t>
      </w:r>
      <w:r w:rsidRPr="005151CC">
        <w:rPr>
          <w:rFonts w:ascii="Times New Roman" w:hAnsi="Times New Roman"/>
        </w:rPr>
        <w:t xml:space="preserve"> </w:t>
      </w:r>
    </w:p>
    <w:p w14:paraId="18B12748" w14:textId="77777777" w:rsidR="002A7358" w:rsidRPr="005151CC" w:rsidRDefault="002A7358" w:rsidP="002A7358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5151CC">
        <w:rPr>
          <w:rFonts w:ascii="Times New Roman" w:hAnsi="Times New Roman"/>
        </w:rPr>
        <w:t>Any employee of a financial institution</w:t>
      </w:r>
    </w:p>
    <w:p w14:paraId="5F3CBF55" w14:textId="77777777" w:rsidR="002A7358" w:rsidRPr="005151CC" w:rsidRDefault="002A7358" w:rsidP="002A7358">
      <w:pPr>
        <w:pStyle w:val="NoSpacing"/>
        <w:ind w:left="720"/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 or investment company </w:t>
      </w:r>
    </w:p>
    <w:p w14:paraId="38851957" w14:textId="77777777" w:rsidR="007860CA" w:rsidRPr="005151CC" w:rsidRDefault="007860CA" w:rsidP="004833AC">
      <w:pPr>
        <w:pStyle w:val="NoSpacing"/>
        <w:rPr>
          <w:rFonts w:ascii="Times New Roman" w:hAnsi="Times New Roman"/>
        </w:rPr>
      </w:pPr>
    </w:p>
    <w:p w14:paraId="6529E2F0" w14:textId="77777777" w:rsidR="00FD3493" w:rsidRPr="005151CC" w:rsidRDefault="00913AB4" w:rsidP="00913AB4">
      <w:pPr>
        <w:pStyle w:val="NoSpacing"/>
        <w:pBdr>
          <w:bottom w:val="single" w:sz="4" w:space="1" w:color="auto"/>
        </w:pBdr>
        <w:rPr>
          <w:rFonts w:ascii="Times New Roman" w:hAnsi="Times New Roman"/>
          <w:sz w:val="32"/>
          <w:szCs w:val="32"/>
        </w:rPr>
      </w:pPr>
      <w:r w:rsidRPr="005151CC">
        <w:rPr>
          <w:rFonts w:ascii="Times New Roman" w:hAnsi="Times New Roman"/>
          <w:sz w:val="32"/>
          <w:szCs w:val="32"/>
        </w:rPr>
        <w:t xml:space="preserve">                 </w:t>
      </w:r>
      <w:r w:rsidR="00B41B98" w:rsidRPr="005151CC">
        <w:rPr>
          <w:rFonts w:ascii="Times New Roman" w:hAnsi="Times New Roman"/>
          <w:sz w:val="32"/>
          <w:szCs w:val="32"/>
        </w:rPr>
        <w:t>The Law</w:t>
      </w:r>
    </w:p>
    <w:p w14:paraId="12F40435" w14:textId="77777777" w:rsidR="00875161" w:rsidRPr="005151CC" w:rsidRDefault="00875161" w:rsidP="001E682B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365211C3" w14:textId="77777777" w:rsidR="00875161" w:rsidRPr="005151CC" w:rsidRDefault="00875161" w:rsidP="00D35EC1">
      <w:pPr>
        <w:pStyle w:val="NoSpacing"/>
        <w:rPr>
          <w:rFonts w:ascii="Times New Roman" w:hAnsi="Times New Roman"/>
        </w:rPr>
      </w:pPr>
    </w:p>
    <w:p w14:paraId="237C8EDE" w14:textId="1165849F" w:rsidR="00FD3493" w:rsidRPr="005151CC" w:rsidRDefault="00D35EC1" w:rsidP="00D35EC1">
      <w:pPr>
        <w:pStyle w:val="NoSpacing"/>
        <w:rPr>
          <w:rFonts w:ascii="Times New Roman" w:hAnsi="Times New Roman"/>
        </w:rPr>
      </w:pPr>
      <w:r w:rsidRPr="005151CC">
        <w:rPr>
          <w:rFonts w:ascii="Times New Roman" w:hAnsi="Times New Roman"/>
        </w:rPr>
        <w:t xml:space="preserve"> </w:t>
      </w:r>
      <w:r w:rsidR="00B41B98" w:rsidRPr="005151CC">
        <w:rPr>
          <w:rFonts w:ascii="Times New Roman" w:hAnsi="Times New Roman"/>
        </w:rPr>
        <w:t>“The Disabled Adults &amp; Elders Persons Protection Act</w:t>
      </w:r>
      <w:r w:rsidR="00FD3493" w:rsidRPr="005151CC">
        <w:rPr>
          <w:rFonts w:ascii="Times New Roman" w:hAnsi="Times New Roman"/>
        </w:rPr>
        <w:t xml:space="preserve"> </w:t>
      </w:r>
      <w:r w:rsidR="0048446D" w:rsidRPr="005151CC">
        <w:rPr>
          <w:rFonts w:ascii="Times New Roman" w:hAnsi="Times New Roman"/>
        </w:rPr>
        <w:t>“and “The Long-T</w:t>
      </w:r>
      <w:r w:rsidR="00B41B98" w:rsidRPr="005151CC">
        <w:rPr>
          <w:rFonts w:ascii="Times New Roman" w:hAnsi="Times New Roman"/>
        </w:rPr>
        <w:t xml:space="preserve">erm Care Facility Resident Abuse Reporting Act”- provide for the reporting of abuse, </w:t>
      </w:r>
      <w:r w:rsidRPr="005151CC">
        <w:rPr>
          <w:rFonts w:ascii="Times New Roman" w:hAnsi="Times New Roman"/>
        </w:rPr>
        <w:t>neglect</w:t>
      </w:r>
      <w:r w:rsidR="00B41B98" w:rsidRPr="005151CC">
        <w:rPr>
          <w:rFonts w:ascii="Times New Roman" w:hAnsi="Times New Roman"/>
        </w:rPr>
        <w:t xml:space="preserve"> or exploitation to</w:t>
      </w:r>
      <w:r w:rsidRPr="005151CC">
        <w:rPr>
          <w:rFonts w:ascii="Times New Roman" w:hAnsi="Times New Roman"/>
        </w:rPr>
        <w:t xml:space="preserve"> </w:t>
      </w:r>
      <w:r w:rsidR="00B41B98" w:rsidRPr="005151CC">
        <w:rPr>
          <w:rFonts w:ascii="Times New Roman" w:hAnsi="Times New Roman"/>
        </w:rPr>
        <w:t xml:space="preserve">various agencies such </w:t>
      </w:r>
      <w:r w:rsidR="009F0E61" w:rsidRPr="005151CC">
        <w:rPr>
          <w:rFonts w:ascii="Times New Roman" w:hAnsi="Times New Roman"/>
        </w:rPr>
        <w:t>a</w:t>
      </w:r>
      <w:r w:rsidR="00B41B98" w:rsidRPr="005151CC">
        <w:rPr>
          <w:rFonts w:ascii="Times New Roman" w:hAnsi="Times New Roman"/>
        </w:rPr>
        <w:t>s Adult Protective Services</w:t>
      </w:r>
      <w:r w:rsidRPr="005151CC">
        <w:rPr>
          <w:rFonts w:ascii="Times New Roman" w:hAnsi="Times New Roman"/>
        </w:rPr>
        <w:t>, Healthcare Facility Regulation and local law</w:t>
      </w:r>
      <w:r w:rsidR="00852CF4" w:rsidRPr="005151CC">
        <w:rPr>
          <w:rFonts w:ascii="Times New Roman" w:hAnsi="Times New Roman"/>
        </w:rPr>
        <w:t xml:space="preserve"> enforcement or prosecuting attorney</w:t>
      </w:r>
      <w:r w:rsidR="009F0E61" w:rsidRPr="005151CC">
        <w:rPr>
          <w:rFonts w:ascii="Times New Roman" w:hAnsi="Times New Roman"/>
        </w:rPr>
        <w:t>s</w:t>
      </w:r>
      <w:r w:rsidR="00852CF4" w:rsidRPr="005151CC">
        <w:rPr>
          <w:rFonts w:ascii="Times New Roman" w:hAnsi="Times New Roman"/>
        </w:rPr>
        <w:t>.</w:t>
      </w:r>
      <w:r w:rsidRPr="005151CC">
        <w:rPr>
          <w:rFonts w:ascii="Times New Roman" w:hAnsi="Times New Roman"/>
        </w:rPr>
        <w:t xml:space="preserve"> </w:t>
      </w:r>
      <w:r w:rsidR="002A7358" w:rsidRPr="005151CC">
        <w:rPr>
          <w:rFonts w:ascii="Times New Roman" w:hAnsi="Times New Roman"/>
        </w:rPr>
        <w:t xml:space="preserve">Per O.C.G.A. </w:t>
      </w:r>
      <w:r w:rsidR="002A7358" w:rsidRPr="005151CC">
        <w:rPr>
          <w:rFonts w:ascii="Times New Roman" w:hAnsi="Times New Roman"/>
          <w:bCs/>
        </w:rPr>
        <w:t xml:space="preserve">30-5-8 </w:t>
      </w:r>
      <w:r w:rsidR="007C71A6" w:rsidRPr="005151CC">
        <w:rPr>
          <w:rFonts w:ascii="Times New Roman" w:hAnsi="Times New Roman"/>
          <w:bCs/>
        </w:rPr>
        <w:t>and 31-5-8,</w:t>
      </w:r>
      <w:r w:rsidR="002A7358" w:rsidRPr="005151C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A7358" w:rsidRPr="005151CC">
        <w:rPr>
          <w:rFonts w:ascii="Times New Roman" w:hAnsi="Times New Roman"/>
          <w:sz w:val="23"/>
          <w:szCs w:val="23"/>
        </w:rPr>
        <w:t>a</w:t>
      </w:r>
      <w:r w:rsidR="002A7358" w:rsidRPr="005151C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A7358" w:rsidRPr="005151CC">
        <w:rPr>
          <w:rFonts w:ascii="Times New Roman" w:hAnsi="Times New Roman"/>
          <w:sz w:val="23"/>
          <w:szCs w:val="23"/>
        </w:rPr>
        <w:t>f</w:t>
      </w:r>
      <w:r w:rsidR="00AE1251" w:rsidRPr="005151CC">
        <w:rPr>
          <w:rFonts w:ascii="Times New Roman" w:hAnsi="Times New Roman"/>
        </w:rPr>
        <w:t xml:space="preserve">ailure to report could result in </w:t>
      </w:r>
      <w:r w:rsidR="002A7358" w:rsidRPr="005151CC">
        <w:rPr>
          <w:rFonts w:ascii="Times New Roman" w:hAnsi="Times New Roman"/>
        </w:rPr>
        <w:t>arrest and prosecution.</w:t>
      </w:r>
    </w:p>
    <w:sectPr w:rsidR="00FD3493" w:rsidRPr="005151CC" w:rsidSect="000457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288" w:right="288" w:bottom="288" w:left="288" w:header="0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17C6" w14:textId="77777777" w:rsidR="00BF7613" w:rsidRDefault="00BF7613" w:rsidP="00045748">
      <w:pPr>
        <w:spacing w:after="0" w:line="240" w:lineRule="auto"/>
      </w:pPr>
      <w:r>
        <w:separator/>
      </w:r>
    </w:p>
  </w:endnote>
  <w:endnote w:type="continuationSeparator" w:id="0">
    <w:p w14:paraId="35C84FAA" w14:textId="77777777" w:rsidR="00BF7613" w:rsidRDefault="00BF7613" w:rsidP="0004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A6AD" w14:textId="77777777" w:rsidR="00045748" w:rsidRDefault="00045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0395" w14:textId="77777777" w:rsidR="00045748" w:rsidRDefault="00045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5E32" w14:textId="77777777" w:rsidR="00045748" w:rsidRDefault="00045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2E00" w14:textId="77777777" w:rsidR="00BF7613" w:rsidRDefault="00BF7613" w:rsidP="00045748">
      <w:pPr>
        <w:spacing w:after="0" w:line="240" w:lineRule="auto"/>
      </w:pPr>
      <w:r>
        <w:separator/>
      </w:r>
    </w:p>
  </w:footnote>
  <w:footnote w:type="continuationSeparator" w:id="0">
    <w:p w14:paraId="20636CA1" w14:textId="77777777" w:rsidR="00BF7613" w:rsidRDefault="00BF7613" w:rsidP="0004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090" w14:textId="77777777" w:rsidR="00045748" w:rsidRDefault="00045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269B" w14:textId="77777777" w:rsidR="00045748" w:rsidRDefault="00045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4D25" w14:textId="77777777" w:rsidR="00045748" w:rsidRDefault="00045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79B"/>
    <w:multiLevelType w:val="hybridMultilevel"/>
    <w:tmpl w:val="A260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7764"/>
    <w:multiLevelType w:val="hybridMultilevel"/>
    <w:tmpl w:val="F6081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7319B"/>
    <w:multiLevelType w:val="hybridMultilevel"/>
    <w:tmpl w:val="AED0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B71"/>
    <w:multiLevelType w:val="hybridMultilevel"/>
    <w:tmpl w:val="4970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35263"/>
    <w:multiLevelType w:val="hybridMultilevel"/>
    <w:tmpl w:val="A8321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0A3543"/>
    <w:multiLevelType w:val="hybridMultilevel"/>
    <w:tmpl w:val="122E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87035"/>
    <w:multiLevelType w:val="hybridMultilevel"/>
    <w:tmpl w:val="0468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F76AF"/>
    <w:multiLevelType w:val="hybridMultilevel"/>
    <w:tmpl w:val="F00C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19AC"/>
    <w:multiLevelType w:val="hybridMultilevel"/>
    <w:tmpl w:val="0B980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AE2DF1"/>
    <w:multiLevelType w:val="hybridMultilevel"/>
    <w:tmpl w:val="61C0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32253">
    <w:abstractNumId w:val="5"/>
  </w:num>
  <w:num w:numId="2" w16cid:durableId="711420546">
    <w:abstractNumId w:val="6"/>
  </w:num>
  <w:num w:numId="3" w16cid:durableId="1130170638">
    <w:abstractNumId w:val="9"/>
  </w:num>
  <w:num w:numId="4" w16cid:durableId="345904201">
    <w:abstractNumId w:val="0"/>
  </w:num>
  <w:num w:numId="5" w16cid:durableId="460923895">
    <w:abstractNumId w:val="2"/>
  </w:num>
  <w:num w:numId="6" w16cid:durableId="1194153295">
    <w:abstractNumId w:val="8"/>
  </w:num>
  <w:num w:numId="7" w16cid:durableId="1531527657">
    <w:abstractNumId w:val="4"/>
  </w:num>
  <w:num w:numId="8" w16cid:durableId="47413075">
    <w:abstractNumId w:val="1"/>
  </w:num>
  <w:num w:numId="9" w16cid:durableId="1196891449">
    <w:abstractNumId w:val="7"/>
  </w:num>
  <w:num w:numId="10" w16cid:durableId="84038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8A"/>
    <w:rsid w:val="00002151"/>
    <w:rsid w:val="00045748"/>
    <w:rsid w:val="00060AF7"/>
    <w:rsid w:val="00074BC6"/>
    <w:rsid w:val="000816D1"/>
    <w:rsid w:val="000A2D85"/>
    <w:rsid w:val="000D38CF"/>
    <w:rsid w:val="000F1579"/>
    <w:rsid w:val="001206A8"/>
    <w:rsid w:val="001421A3"/>
    <w:rsid w:val="001479B6"/>
    <w:rsid w:val="001A666D"/>
    <w:rsid w:val="001B4475"/>
    <w:rsid w:val="001E682B"/>
    <w:rsid w:val="001F5D11"/>
    <w:rsid w:val="00200C3E"/>
    <w:rsid w:val="00212D63"/>
    <w:rsid w:val="00253DE2"/>
    <w:rsid w:val="00257C7D"/>
    <w:rsid w:val="002A29A5"/>
    <w:rsid w:val="002A5892"/>
    <w:rsid w:val="002A7358"/>
    <w:rsid w:val="002B5473"/>
    <w:rsid w:val="002D1D3F"/>
    <w:rsid w:val="00327006"/>
    <w:rsid w:val="003C203D"/>
    <w:rsid w:val="00465B3D"/>
    <w:rsid w:val="00481B8A"/>
    <w:rsid w:val="004833AC"/>
    <w:rsid w:val="0048446D"/>
    <w:rsid w:val="00492379"/>
    <w:rsid w:val="004E2D43"/>
    <w:rsid w:val="00511FCC"/>
    <w:rsid w:val="005151CC"/>
    <w:rsid w:val="00524681"/>
    <w:rsid w:val="0053368D"/>
    <w:rsid w:val="005C4696"/>
    <w:rsid w:val="00602584"/>
    <w:rsid w:val="00623320"/>
    <w:rsid w:val="00653FB0"/>
    <w:rsid w:val="00656399"/>
    <w:rsid w:val="00686EA6"/>
    <w:rsid w:val="006E0891"/>
    <w:rsid w:val="007860CA"/>
    <w:rsid w:val="007944D4"/>
    <w:rsid w:val="007A0005"/>
    <w:rsid w:val="007A16D6"/>
    <w:rsid w:val="007A3AF6"/>
    <w:rsid w:val="007C63A7"/>
    <w:rsid w:val="007C656F"/>
    <w:rsid w:val="007C71A6"/>
    <w:rsid w:val="007F2D2F"/>
    <w:rsid w:val="0080218E"/>
    <w:rsid w:val="00834148"/>
    <w:rsid w:val="00852CF4"/>
    <w:rsid w:val="00875161"/>
    <w:rsid w:val="00896863"/>
    <w:rsid w:val="008F4E78"/>
    <w:rsid w:val="008F75D8"/>
    <w:rsid w:val="009034DD"/>
    <w:rsid w:val="00913445"/>
    <w:rsid w:val="00913AB4"/>
    <w:rsid w:val="0094487B"/>
    <w:rsid w:val="009530D2"/>
    <w:rsid w:val="009622BD"/>
    <w:rsid w:val="009F0E61"/>
    <w:rsid w:val="00A30B60"/>
    <w:rsid w:val="00A41AF7"/>
    <w:rsid w:val="00A6166F"/>
    <w:rsid w:val="00A723A2"/>
    <w:rsid w:val="00A9285E"/>
    <w:rsid w:val="00AC260E"/>
    <w:rsid w:val="00AE1251"/>
    <w:rsid w:val="00AE2ECB"/>
    <w:rsid w:val="00B1384C"/>
    <w:rsid w:val="00B258D1"/>
    <w:rsid w:val="00B41B98"/>
    <w:rsid w:val="00BB2485"/>
    <w:rsid w:val="00BE53A9"/>
    <w:rsid w:val="00BF7613"/>
    <w:rsid w:val="00C17494"/>
    <w:rsid w:val="00C66EF9"/>
    <w:rsid w:val="00C74151"/>
    <w:rsid w:val="00C818CD"/>
    <w:rsid w:val="00CA455C"/>
    <w:rsid w:val="00CE2F35"/>
    <w:rsid w:val="00CF4F63"/>
    <w:rsid w:val="00D00790"/>
    <w:rsid w:val="00D0250B"/>
    <w:rsid w:val="00D2203A"/>
    <w:rsid w:val="00D35EC1"/>
    <w:rsid w:val="00D6428A"/>
    <w:rsid w:val="00D675DC"/>
    <w:rsid w:val="00D86649"/>
    <w:rsid w:val="00D9335C"/>
    <w:rsid w:val="00DA528F"/>
    <w:rsid w:val="00DF3EE7"/>
    <w:rsid w:val="00E75B02"/>
    <w:rsid w:val="00E85ABD"/>
    <w:rsid w:val="00EA1503"/>
    <w:rsid w:val="00ED35B2"/>
    <w:rsid w:val="00F15E78"/>
    <w:rsid w:val="00F615D0"/>
    <w:rsid w:val="00F77F0B"/>
    <w:rsid w:val="00F85D0E"/>
    <w:rsid w:val="00F95829"/>
    <w:rsid w:val="00F96990"/>
    <w:rsid w:val="00FA22F9"/>
    <w:rsid w:val="00FD3493"/>
    <w:rsid w:val="00FE5D44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9AF7"/>
  <w15:chartTrackingRefBased/>
  <w15:docId w15:val="{9CF5AA7E-0C97-44B8-AF8F-11ED9076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700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D6428A"/>
    <w:rPr>
      <w:sz w:val="22"/>
      <w:szCs w:val="22"/>
    </w:rPr>
  </w:style>
  <w:style w:type="character" w:styleId="SubtleEmphasis">
    <w:name w:val="Subtle Emphasis"/>
    <w:uiPriority w:val="19"/>
    <w:qFormat/>
    <w:rsid w:val="009530D2"/>
    <w:rPr>
      <w:i/>
      <w:iCs/>
      <w:color w:val="404040"/>
    </w:rPr>
  </w:style>
  <w:style w:type="character" w:styleId="Hyperlink">
    <w:name w:val="Hyperlink"/>
    <w:uiPriority w:val="99"/>
    <w:unhideWhenUsed/>
    <w:rsid w:val="001A666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A666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34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7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7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4C03-DDA0-4789-8E29-3041AF7D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3382</Characters>
  <Application>Microsoft Office Word</Application>
  <DocSecurity>0</DocSecurity>
  <Lines>184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Marietta\BLW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sgobely</dc:creator>
  <cp:keywords/>
  <dc:description/>
  <cp:lastModifiedBy>Dan Flynn</cp:lastModifiedBy>
  <cp:revision>2</cp:revision>
  <cp:lastPrinted>2025-10-28T10:04:00Z</cp:lastPrinted>
  <dcterms:created xsi:type="dcterms:W3CDTF">2026-03-19T16:15:00Z</dcterms:created>
  <dcterms:modified xsi:type="dcterms:W3CDTF">2026-03-19T16:15:00Z</dcterms:modified>
</cp:coreProperties>
</file>