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63642990"/>
        <w:docPartObj>
          <w:docPartGallery w:val="Cover Pages"/>
          <w:docPartUnique/>
        </w:docPartObj>
      </w:sdtPr>
      <w:sdtEndPr>
        <w:rPr>
          <w:rFonts w:eastAsiaTheme="minorHAnsi"/>
          <w:kern w:val="2"/>
          <w:lang w:val="en-GB"/>
        </w:rPr>
      </w:sdtEndPr>
      <w:sdtContent>
        <w:p w14:paraId="055EE3E2" w14:textId="193823AD" w:rsidR="00473D4A" w:rsidRDefault="00473D4A">
          <w:pPr>
            <w:pStyle w:val="NoSpacing"/>
          </w:pPr>
          <w:r>
            <w:rPr>
              <w:noProof/>
            </w:rPr>
            <w:pict w14:anchorId="2008F5B2">
              <v:group id="Group 26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<v:rect id="Rectangle 3" o:spid="_x0000_s1029" style="position:absolute;width:1945;height:91257;visibility:visible;mso-wrap-style:square;v-text-anchor:middle" fillcolor="black [3200]" strokecolor="#f2f2f2 [3041]" strokeweight="3pt">
                  <v:shadow on="t" type="perspective" color="#7f7f7f [1601]" opacity=".5" offset="1pt" offset2="-1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adj="18883" fillcolor="black [3213]" stroked="f" strokeweight="1pt">
                  <v:textbox style="mso-next-textbox:#Pentagon 4"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AF0BFD7" w14:textId="49FC0FDF" w:rsidR="00473D4A" w:rsidRDefault="00473D4A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<v:path arrowok="t" o:connecttype="custom" o:connectlocs="0,0;49213,103188;36513,103188;0,0" o:connectangles="0,0,0,0"/>
                    </v:shape>
                    <v:shape id="Freeform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267DBC4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52CE3AAD" w14:textId="7E70ACDD" w:rsidR="00473D4A" w:rsidRDefault="00473D4A">
                      <w:pPr>
                        <w:pStyle w:val="NoSpacing"/>
                        <w:rPr>
                          <w:color w:val="156082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alias w:val="Auth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473D4A"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w:t>Wholeness Counselling &amp; Psychotherapy</w:t>
                          </w:r>
                        </w:sdtContent>
                      </w:sdt>
                    </w:p>
                    <w:p w14:paraId="4CADE4C0" w14:textId="1BE4694D" w:rsidR="00473D4A" w:rsidRDefault="00473D4A">
                      <w:pPr>
                        <w:pStyle w:val="NoSpacing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Company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16087000">
              <v:shape id="Text Box 30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58E63775" w14:textId="32B8DFE7" w:rsidR="00473D4A" w:rsidRDefault="00473D4A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="Times New Roman" w:eastAsiaTheme="majorEastAsia" w:hAnsi="Times New Roman" w:cs="Times New Roman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473D4A"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>Discover and develop purpose and meaning</w:t>
                          </w:r>
                        </w:sdtContent>
                      </w:sdt>
                    </w:p>
                    <w:p w14:paraId="12EA67B0" w14:textId="2D0FF675" w:rsidR="00473D4A" w:rsidRDefault="00473D4A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Helpful practices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745484C2" w14:textId="0B801822" w:rsidR="00473D4A" w:rsidRDefault="00473D4A">
          <w:r>
            <w:br w:type="page"/>
          </w:r>
        </w:p>
      </w:sdtContent>
    </w:sdt>
    <w:p w14:paraId="113F1D21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lastRenderedPageBreak/>
        <w:t>Discovering and developing a sense of purpose and meaning in life can significantly enhance psychological well-being. Here are some practices that can help in this journey:</w:t>
      </w:r>
    </w:p>
    <w:p w14:paraId="3D4D3835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56720C17" w14:textId="15732A1B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1. Self-Reflection: Spend time reflecting on your values, passions, and interests. Journaling can be a powerful tool to explore what truly matters to you.</w:t>
      </w:r>
    </w:p>
    <w:p w14:paraId="7046A917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61D1D648" w14:textId="2EDCA29E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 xml:space="preserve">2. Mindfulness and Meditation: Engage in mindfulness practices to become more aware of your thoughts and feelings. This can help you identify what brings you joy and </w:t>
      </w:r>
      <w:r w:rsidRPr="00473D4A">
        <w:rPr>
          <w:rFonts w:ascii="Times New Roman" w:hAnsi="Times New Roman" w:cs="Times New Roman"/>
          <w:sz w:val="28"/>
          <w:szCs w:val="28"/>
        </w:rPr>
        <w:t>fulfilment</w:t>
      </w:r>
      <w:r w:rsidRPr="00473D4A">
        <w:rPr>
          <w:rFonts w:ascii="Times New Roman" w:hAnsi="Times New Roman" w:cs="Times New Roman"/>
          <w:sz w:val="28"/>
          <w:szCs w:val="28"/>
        </w:rPr>
        <w:t>.</w:t>
      </w:r>
    </w:p>
    <w:p w14:paraId="4A167CF8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5BC516C0" w14:textId="39BD1E12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3. Goal Setting: Set meaningful, achievable goals that align with your values. Break these down into smaller steps to create a sense of progress.</w:t>
      </w:r>
    </w:p>
    <w:p w14:paraId="3306A9BB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21AA2694" w14:textId="65503A9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4. Engage in New Experiences: Try new activities or volunteer for causes you care about. This can help you discover new passions and connect with like-minded individuals.</w:t>
      </w:r>
    </w:p>
    <w:p w14:paraId="1796C5B9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0E2C0867" w14:textId="0A238E5D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5. Seek Inspiration: Read books, listen to podcasts, or attend talks that inspire you. Learning from others’ experiences can provide insights into your own purpose.</w:t>
      </w:r>
    </w:p>
    <w:p w14:paraId="4A4B01C1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3A8F14A4" w14:textId="78C22EA0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6. Cultivate Relationships: Build strong connections with others. Discussing your thoughts and feelings with trusted friends or mentors can provide clarity and support.</w:t>
      </w:r>
    </w:p>
    <w:p w14:paraId="1E17B504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0E882157" w14:textId="56650EBA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7. Professional Guidance: Consider working with a therapist or life coach who specializes in purpose and meaning. They can offer tools and frameworks to help you explore these areas.</w:t>
      </w:r>
    </w:p>
    <w:p w14:paraId="1773B3A4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4CBF546C" w14:textId="4641C670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8. Gratitude Practice: Regularly express gratitude for the positive aspects of your life. This can shift your focus toward what gives your life meaning.</w:t>
      </w:r>
    </w:p>
    <w:p w14:paraId="631695C3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747C5492" w14:textId="0A0B0613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 xml:space="preserve">9. Reflect on Life Experiences: Think about moments in your life that felt particularly fulfilling or significant. </w:t>
      </w:r>
      <w:r w:rsidRPr="00473D4A">
        <w:rPr>
          <w:rFonts w:ascii="Times New Roman" w:hAnsi="Times New Roman" w:cs="Times New Roman"/>
          <w:sz w:val="28"/>
          <w:szCs w:val="28"/>
        </w:rPr>
        <w:t>Analyse</w:t>
      </w:r>
      <w:r w:rsidRPr="00473D4A">
        <w:rPr>
          <w:rFonts w:ascii="Times New Roman" w:hAnsi="Times New Roman" w:cs="Times New Roman"/>
          <w:sz w:val="28"/>
          <w:szCs w:val="28"/>
        </w:rPr>
        <w:t xml:space="preserve"> what contributed to those feelings.</w:t>
      </w:r>
    </w:p>
    <w:p w14:paraId="60C5531B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0D122C92" w14:textId="12B7FB56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10. Explore Spirituality: For some, exploring spiritual beliefs or practices can provide a deeper sense of purpose and connection.</w:t>
      </w:r>
    </w:p>
    <w:p w14:paraId="0D4496E3" w14:textId="77777777" w:rsidR="00473D4A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</w:p>
    <w:p w14:paraId="209D82B8" w14:textId="1B5D3EA3" w:rsidR="00146222" w:rsidRPr="00473D4A" w:rsidRDefault="00473D4A" w:rsidP="00473D4A">
      <w:pPr>
        <w:rPr>
          <w:rFonts w:ascii="Times New Roman" w:hAnsi="Times New Roman" w:cs="Times New Roman"/>
          <w:sz w:val="28"/>
          <w:szCs w:val="28"/>
        </w:rPr>
      </w:pPr>
      <w:r w:rsidRPr="00473D4A">
        <w:rPr>
          <w:rFonts w:ascii="Times New Roman" w:hAnsi="Times New Roman" w:cs="Times New Roman"/>
          <w:sz w:val="28"/>
          <w:szCs w:val="28"/>
        </w:rPr>
        <w:t>Incorporating these practices into your life can help you uncover and nurture a sense of purpose that resonates deeply with your true self.</w:t>
      </w:r>
    </w:p>
    <w:sectPr w:rsidR="00146222" w:rsidRPr="00473D4A" w:rsidSect="00473D4A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D4A"/>
    <w:rsid w:val="00146222"/>
    <w:rsid w:val="003D7FD2"/>
    <w:rsid w:val="00473D4A"/>
    <w:rsid w:val="0090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EB2A0A8"/>
  <w15:chartTrackingRefBased/>
  <w15:docId w15:val="{BA624747-E018-451B-93C1-660DB0D6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D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73D4A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73D4A"/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89C105-F46D-416B-95A3-2E8EC45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and develop purpose and meaning</dc:title>
  <dc:subject>Helpful practices</dc:subject>
  <dc:creator>Wholeness Counselling &amp; Psychotherapy</dc:creator>
  <cp:keywords/>
  <dc:description/>
  <cp:lastModifiedBy>Emma McArthur</cp:lastModifiedBy>
  <cp:revision>1</cp:revision>
  <dcterms:created xsi:type="dcterms:W3CDTF">2024-10-03T14:37:00Z</dcterms:created>
  <dcterms:modified xsi:type="dcterms:W3CDTF">2024-10-03T14:45:00Z</dcterms:modified>
</cp:coreProperties>
</file>