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A40D" w14:textId="27603FE2" w:rsidR="00B75D1A" w:rsidRPr="00AE769F" w:rsidRDefault="005F4494" w:rsidP="005F4494">
      <w:pPr>
        <w:jc w:val="center"/>
        <w:rPr>
          <w:rFonts w:asciiTheme="majorHAnsi" w:hAnsiTheme="majorHAnsi" w:cstheme="majorHAnsi"/>
          <w:b/>
          <w:bCs/>
        </w:rPr>
      </w:pPr>
      <w:r w:rsidRPr="00AE769F">
        <w:rPr>
          <w:rFonts w:asciiTheme="majorHAnsi" w:hAnsiTheme="majorHAnsi" w:cstheme="majorHAnsi"/>
          <w:b/>
          <w:bCs/>
        </w:rPr>
        <w:t>Cancellation policy</w:t>
      </w:r>
    </w:p>
    <w:p w14:paraId="327F99E5" w14:textId="50E3ED1E" w:rsidR="005F4494" w:rsidRPr="00AE769F" w:rsidRDefault="005F4494" w:rsidP="005F4494">
      <w:pPr>
        <w:rPr>
          <w:rFonts w:asciiTheme="majorHAnsi" w:hAnsiTheme="majorHAnsi" w:cstheme="majorHAnsi"/>
          <w:b/>
          <w:bCs/>
          <w:color w:val="A23872"/>
        </w:rPr>
      </w:pPr>
      <w:r w:rsidRPr="00AE769F">
        <w:rPr>
          <w:rFonts w:asciiTheme="majorHAnsi" w:hAnsiTheme="majorHAnsi" w:cstheme="majorHAnsi"/>
          <w:b/>
          <w:bCs/>
          <w:color w:val="A23872"/>
        </w:rPr>
        <w:t>Cancellations</w:t>
      </w:r>
    </w:p>
    <w:p w14:paraId="530C7BB4" w14:textId="17E66C14" w:rsidR="005F4494" w:rsidRDefault="005F4494" w:rsidP="005F4494">
      <w:r>
        <w:t xml:space="preserve">Wholeness counselling &amp; psychotherapy operate a 24-hour cancellation policy. If you cancel an appointment 24 hours in advance, we will not charge you for the missed session. If you cancel an appointment after that, or if you </w:t>
      </w:r>
      <w:r w:rsidR="0099542D">
        <w:t xml:space="preserve">do </w:t>
      </w:r>
      <w:r>
        <w:t>not attend. You will</w:t>
      </w:r>
      <w:r w:rsidR="004D4005">
        <w:t xml:space="preserve"> be</w:t>
      </w:r>
      <w:r>
        <w:t xml:space="preserve"> charge</w:t>
      </w:r>
      <w:r w:rsidR="004D4005">
        <w:t>d</w:t>
      </w:r>
      <w:r>
        <w:t xml:space="preserve"> for the appointment as we have committed the time.</w:t>
      </w:r>
    </w:p>
    <w:p w14:paraId="4323DC74" w14:textId="40D7748E" w:rsidR="005F4494" w:rsidRPr="00AE769F" w:rsidRDefault="005F4494" w:rsidP="005F4494">
      <w:pPr>
        <w:rPr>
          <w:rFonts w:asciiTheme="majorHAnsi" w:hAnsiTheme="majorHAnsi" w:cstheme="majorHAnsi"/>
          <w:b/>
          <w:bCs/>
          <w:color w:val="A23872"/>
        </w:rPr>
      </w:pPr>
      <w:r w:rsidRPr="00AE769F">
        <w:rPr>
          <w:rFonts w:asciiTheme="majorHAnsi" w:hAnsiTheme="majorHAnsi" w:cstheme="majorHAnsi"/>
          <w:b/>
          <w:bCs/>
          <w:color w:val="A23872"/>
        </w:rPr>
        <w:t>Exceptional circumstances</w:t>
      </w:r>
    </w:p>
    <w:p w14:paraId="38348B49" w14:textId="5E006085" w:rsidR="00D17F66" w:rsidRDefault="005F4494" w:rsidP="005F4494">
      <w:r>
        <w:t xml:space="preserve">We </w:t>
      </w:r>
      <w:r w:rsidR="00D17F66">
        <w:t>recognise</w:t>
      </w:r>
      <w:r>
        <w:t xml:space="preserve"> that emergencies happen. If you know that you might not be able to make an appointment</w:t>
      </w:r>
      <w:r w:rsidR="00D17F66">
        <w:t xml:space="preserve">, please let us know when you book it. We will be more accommodating in such circumstances. Similarly, if a genuine emergency prevented from attending, and also </w:t>
      </w:r>
      <w:r w:rsidR="00A744BB">
        <w:t xml:space="preserve">from </w:t>
      </w:r>
      <w:r w:rsidR="00D17F66">
        <w:t xml:space="preserve">letting us know, </w:t>
      </w:r>
      <w:r w:rsidR="00F20CAB">
        <w:t>we</w:t>
      </w:r>
      <w:r w:rsidR="00D17F66">
        <w:t xml:space="preserve"> will consider waiving or reducing the cancellation fee.</w:t>
      </w:r>
    </w:p>
    <w:p w14:paraId="26E9096C" w14:textId="40C28444" w:rsidR="00D17F66" w:rsidRDefault="00D17F66" w:rsidP="005F4494">
      <w:r>
        <w:t xml:space="preserve">In the instances where appointments are repeatedly made and cancelled, we may ask you to make a non-refundable pre-payment. We </w:t>
      </w:r>
      <w:r w:rsidR="00A61D44">
        <w:t>may</w:t>
      </w:r>
      <w:r>
        <w:t xml:space="preserve"> not refund this payment</w:t>
      </w:r>
      <w:r w:rsidR="00AE769F">
        <w:t>, even if you cancel ahead of the usual 24-hour window</w:t>
      </w:r>
    </w:p>
    <w:p w14:paraId="22A21BE4" w14:textId="727793F3" w:rsidR="00AE769F" w:rsidRPr="00AE769F" w:rsidRDefault="00AE769F" w:rsidP="005F4494">
      <w:pPr>
        <w:rPr>
          <w:rFonts w:asciiTheme="majorHAnsi" w:hAnsiTheme="majorHAnsi" w:cstheme="majorHAnsi"/>
          <w:b/>
          <w:bCs/>
          <w:color w:val="A23872"/>
        </w:rPr>
      </w:pPr>
      <w:r w:rsidRPr="00AE769F">
        <w:rPr>
          <w:rFonts w:asciiTheme="majorHAnsi" w:hAnsiTheme="majorHAnsi" w:cstheme="majorHAnsi"/>
          <w:b/>
          <w:bCs/>
          <w:color w:val="A23872"/>
        </w:rPr>
        <w:t>If we cancel</w:t>
      </w:r>
    </w:p>
    <w:p w14:paraId="7073CD48" w14:textId="65FCF8D5" w:rsidR="00AE769F" w:rsidRDefault="00AE769F" w:rsidP="005F4494">
      <w:r>
        <w:t xml:space="preserve">Occasionally, circumstances may prevent us from delivering a session as agreed. We will give you as much notice as possible if this happens. We will not charge you for appointments we cancel and will do our best to re-book at a </w:t>
      </w:r>
      <w:r w:rsidR="00712079">
        <w:t>time</w:t>
      </w:r>
      <w:r w:rsidR="00AE10E5">
        <w:t xml:space="preserve"> </w:t>
      </w:r>
      <w:r>
        <w:t>that best suits you.</w:t>
      </w:r>
    </w:p>
    <w:p w14:paraId="4C3C82B7" w14:textId="2DA3B8F4" w:rsidR="005F4494" w:rsidRDefault="005F4494" w:rsidP="005F4494"/>
    <w:sectPr w:rsidR="005F44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30F6" w14:textId="77777777" w:rsidR="00B11AF2" w:rsidRDefault="00B11AF2" w:rsidP="005F4494">
      <w:pPr>
        <w:spacing w:after="0" w:line="240" w:lineRule="auto"/>
      </w:pPr>
      <w:r>
        <w:separator/>
      </w:r>
    </w:p>
  </w:endnote>
  <w:endnote w:type="continuationSeparator" w:id="0">
    <w:p w14:paraId="347C644E" w14:textId="77777777" w:rsidR="00B11AF2" w:rsidRDefault="00B11AF2" w:rsidP="005F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CC61" w14:textId="77777777" w:rsidR="00B11AF2" w:rsidRDefault="00B11AF2" w:rsidP="005F4494">
      <w:pPr>
        <w:spacing w:after="0" w:line="240" w:lineRule="auto"/>
      </w:pPr>
      <w:r>
        <w:separator/>
      </w:r>
    </w:p>
  </w:footnote>
  <w:footnote w:type="continuationSeparator" w:id="0">
    <w:p w14:paraId="4E7AF92B" w14:textId="77777777" w:rsidR="00B11AF2" w:rsidRDefault="00B11AF2" w:rsidP="005F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50E7" w14:textId="77777777" w:rsidR="005F4494" w:rsidRDefault="005F4494" w:rsidP="005F4494">
    <w:pPr>
      <w:pStyle w:val="Header"/>
      <w:rPr>
        <w:rFonts w:asciiTheme="majorHAnsi" w:hAnsiTheme="majorHAnsi"/>
        <w:noProof/>
        <w:sz w:val="28"/>
        <w:szCs w:val="28"/>
        <w:lang w:eastAsia="en-GB"/>
      </w:rPr>
    </w:pPr>
    <w:r w:rsidRPr="00850189">
      <w:rPr>
        <w:noProof/>
        <w:sz w:val="28"/>
        <w:szCs w:val="28"/>
        <w:lang w:eastAsia="en-GB"/>
      </w:rPr>
      <w:drawing>
        <wp:anchor distT="0" distB="0" distL="114300" distR="114300" simplePos="0" relativeHeight="251660288" behindDoc="0" locked="0" layoutInCell="1" allowOverlap="1" wp14:anchorId="3EF5260A" wp14:editId="5DC1278C">
          <wp:simplePos x="0" y="0"/>
          <wp:positionH relativeFrom="column">
            <wp:posOffset>0</wp:posOffset>
          </wp:positionH>
          <wp:positionV relativeFrom="paragraph">
            <wp:posOffset>0</wp:posOffset>
          </wp:positionV>
          <wp:extent cx="396240" cy="3962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anchor>
      </w:drawing>
    </w:r>
    <w:r>
      <w:rPr>
        <w:noProof/>
        <w:lang w:eastAsia="en-GB"/>
      </w:rPr>
      <w:drawing>
        <wp:anchor distT="0" distB="0" distL="114300" distR="114300" simplePos="0" relativeHeight="251659264" behindDoc="1" locked="0" layoutInCell="0" allowOverlap="1" wp14:anchorId="5616FE80" wp14:editId="4B2E49C5">
          <wp:simplePos x="0" y="0"/>
          <wp:positionH relativeFrom="margin">
            <wp:align>center</wp:align>
          </wp:positionH>
          <wp:positionV relativeFrom="margin">
            <wp:align>center</wp:align>
          </wp:positionV>
          <wp:extent cx="5730240" cy="5730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5728542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pic:spPr>
              </pic:pic>
            </a:graphicData>
          </a:graphic>
          <wp14:sizeRelH relativeFrom="page">
            <wp14:pctWidth>0</wp14:pctWidth>
          </wp14:sizeRelH>
          <wp14:sizeRelV relativeFrom="page">
            <wp14:pctHeight>0</wp14:pctHeight>
          </wp14:sizeRelV>
        </wp:anchor>
      </w:drawing>
    </w:r>
    <w:r w:rsidRPr="00B821DD">
      <w:rPr>
        <w:rFonts w:asciiTheme="majorHAnsi" w:hAnsiTheme="majorHAnsi"/>
        <w:noProof/>
        <w:sz w:val="28"/>
        <w:szCs w:val="28"/>
        <w:lang w:eastAsia="en-GB"/>
      </w:rPr>
      <w:t xml:space="preserve">Wholeness counselling </w:t>
    </w:r>
  </w:p>
  <w:p w14:paraId="201FC1C5" w14:textId="57CE9EEE" w:rsidR="005F4494" w:rsidRPr="005F4494" w:rsidRDefault="005F4494">
    <w:pPr>
      <w:pStyle w:val="Header"/>
      <w:rPr>
        <w:rFonts w:asciiTheme="majorHAnsi" w:hAnsiTheme="majorHAnsi"/>
        <w:noProof/>
        <w:sz w:val="28"/>
        <w:szCs w:val="28"/>
        <w:lang w:eastAsia="en-GB"/>
      </w:rPr>
    </w:pPr>
    <w:r w:rsidRPr="00B821DD">
      <w:rPr>
        <w:rFonts w:asciiTheme="majorHAnsi" w:hAnsiTheme="majorHAnsi"/>
        <w:noProof/>
        <w:sz w:val="28"/>
        <w:szCs w:val="28"/>
        <w:lang w:eastAsia="en-GB"/>
      </w:rPr>
      <w:t>&amp; Psychotherapy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4"/>
    <w:rsid w:val="004D4005"/>
    <w:rsid w:val="005F4494"/>
    <w:rsid w:val="00712079"/>
    <w:rsid w:val="007A04C5"/>
    <w:rsid w:val="007F68B5"/>
    <w:rsid w:val="0099542D"/>
    <w:rsid w:val="00A00700"/>
    <w:rsid w:val="00A61D44"/>
    <w:rsid w:val="00A744BB"/>
    <w:rsid w:val="00AE10E5"/>
    <w:rsid w:val="00AE769F"/>
    <w:rsid w:val="00B11AF2"/>
    <w:rsid w:val="00B75D1A"/>
    <w:rsid w:val="00D17F66"/>
    <w:rsid w:val="00F20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8D5"/>
  <w15:chartTrackingRefBased/>
  <w15:docId w15:val="{91F625E3-EBDB-4AA2-9F1A-888A8F1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94"/>
    <w:rPr>
      <w:rFonts w:eastAsiaTheme="minorEastAsia"/>
    </w:rPr>
  </w:style>
  <w:style w:type="paragraph" w:styleId="Heading3">
    <w:name w:val="heading 3"/>
    <w:basedOn w:val="Normal"/>
    <w:next w:val="Normal"/>
    <w:link w:val="Heading3Char"/>
    <w:uiPriority w:val="9"/>
    <w:unhideWhenUsed/>
    <w:qFormat/>
    <w:rsid w:val="005F44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49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5F4494"/>
  </w:style>
  <w:style w:type="paragraph" w:styleId="Footer">
    <w:name w:val="footer"/>
    <w:basedOn w:val="Normal"/>
    <w:link w:val="FooterChar"/>
    <w:uiPriority w:val="99"/>
    <w:unhideWhenUsed/>
    <w:rsid w:val="005F449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5F4494"/>
  </w:style>
  <w:style w:type="character" w:customStyle="1" w:styleId="Heading3Char">
    <w:name w:val="Heading 3 Char"/>
    <w:basedOn w:val="DefaultParagraphFont"/>
    <w:link w:val="Heading3"/>
    <w:uiPriority w:val="9"/>
    <w:rsid w:val="005F449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F449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F4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McArthur</dc:creator>
  <cp:keywords/>
  <dc:description/>
  <cp:lastModifiedBy>Emma McArthur</cp:lastModifiedBy>
  <cp:revision>8</cp:revision>
  <dcterms:created xsi:type="dcterms:W3CDTF">2022-11-02T22:58:00Z</dcterms:created>
  <dcterms:modified xsi:type="dcterms:W3CDTF">2022-12-13T14:27:00Z</dcterms:modified>
</cp:coreProperties>
</file>