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kern w:val="2"/>
          <w:lang w:val="en-GB"/>
        </w:rPr>
        <w:id w:val="-307715486"/>
        <w:docPartObj>
          <w:docPartGallery w:val="Cover Pages"/>
          <w:docPartUnique/>
        </w:docPartObj>
      </w:sdtPr>
      <w:sdtContent>
        <w:p w14:paraId="448059A6" w14:textId="22D23F56" w:rsidR="002D5BEC" w:rsidRDefault="00000000">
          <w:pPr>
            <w:pStyle w:val="NoSpacing"/>
          </w:pPr>
          <w:r>
            <w:rPr>
              <w:noProof/>
            </w:rPr>
            <w:pict w14:anchorId="2F535891">
              <v:group id="Group 26" o:spid="_x0000_s2052"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v:rect id="Rectangle 3" o:spid="_x0000_s2053" style="position:absolute;width:1945;height:91257;visibility:visible;mso-wrap-style:square;v-text-anchor:middle" fillcolor="black [3200]" strokecolor="#f2f2f2 [3041]" strokeweight="3pt">
                  <v:shadow on="t" type="perspective" color="#7f7f7f [1601]" opacity=".5" offset="1pt" offset2="-1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54" type="#_x0000_t15" style="position:absolute;top:14668;width:21945;height:5521;visibility:visible;mso-wrap-style:square;v-text-anchor:middle" adj="18883" fillcolor="black [3213]"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F4E8D69" w14:textId="52F49087" w:rsidR="002D5BEC" w:rsidRDefault="00463A6C">
                            <w:pPr>
                              <w:pStyle w:val="NoSpacing"/>
                              <w:jc w:val="right"/>
                              <w:rPr>
                                <w:color w:val="FFFFFF" w:themeColor="background1"/>
                                <w:sz w:val="28"/>
                                <w:szCs w:val="28"/>
                              </w:rPr>
                            </w:pPr>
                            <w:r>
                              <w:rPr>
                                <w:color w:val="FFFFFF" w:themeColor="background1"/>
                                <w:sz w:val="28"/>
                                <w:szCs w:val="28"/>
                              </w:rPr>
                              <w:t>2024</w:t>
                            </w:r>
                          </w:p>
                        </w:sdtContent>
                      </w:sdt>
                    </w:txbxContent>
                  </v:textbox>
                </v:shape>
                <v:group id="Group 5" o:spid="_x0000_s2055"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2056"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2057" style="position:absolute;left:3696;top:62168;width:1937;height:6985;visibility:visible;mso-wrap-style:square;v-text-anchor:top" coordsize="122,440" path="m,l39,152,84,304r38,113l122,440,76,306,39,180,6,53,,xe" fillcolor="yellow" strokecolor="#0e2841 [3215]" strokeweight="0">
                      <v:path arrowok="t" o:connecttype="custom" o:connectlocs="0,0;61913,241300;133350,482600;193675,661988;193675,698500;120650,485775;61913,285750;9525,84138;0,0" o:connectangles="0,0,0,0,0,0,0,0,0"/>
                    </v:shape>
                    <v:shape id="Freeform 21" o:spid="_x0000_s2058" style="position:absolute;left:5728;top:69058;width:1842;height:4270;visibility:visible;mso-wrap-style:square;v-text-anchor:top" coordsize="116,269" path="m,l8,19,37,93r30,74l116,269r-8,l60,169,30,98,1,25,,xe" fillcolor="yellow" strokecolor="#0e2841 [3215]" strokeweight="0">
                      <v:path arrowok="t" o:connecttype="custom" o:connectlocs="0,0;12700,30163;58738,147638;106363,265113;184150,427038;171450,427038;95250,268288;47625,155575;1588,39688;0,0" o:connectangles="0,0,0,0,0,0,0,0,0,0"/>
                    </v:shape>
                    <v:shape id="Freeform 22" o:spid="_x0000_s2059" style="position:absolute;left:1410;top:42118;width:2223;height:20193;visibility:visible;mso-wrap-style:square;v-text-anchor:top" coordsize="140,1272" path="m,l,,1,79r2,80l12,317,23,476,39,634,58,792,83,948r24,138l135,1223r5,49l138,1262,105,1106,77,949,53,792,35,634,20,476,9,317,2,159,,79,,xe" fillcolor="yellow"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2060" style="position:absolute;left:3410;top:48611;width:715;height:13557;visibility:visible;mso-wrap-style:square;v-text-anchor:top" coordsize="45,854" path="m45,r,l35,66r-9,67l14,267,6,401,3,534,6,669r8,134l18,854r,-3l9,814,8,803,1,669,,534,3,401,12,267,25,132,34,66,45,xe" fillcolor="yellow"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2061" style="position:absolute;left:3633;top:62311;width:2444;height:9985;visibility:visible;mso-wrap-style:square;v-text-anchor:top" coordsize="154,629" path="m,l10,44r11,82l34,207r19,86l75,380r25,86l120,521r21,55l152,618r2,11l140,595,115,532,93,468,67,383,47,295,28,207,12,104,,xe" fillcolor="yellow"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2062" style="position:absolute;left:6204;top:72233;width:524;height:1095;visibility:visible;mso-wrap-style:square;v-text-anchor:top" coordsize="33,69" path="m,l33,69r-9,l12,35,,xe" fillcolor="yellow" strokecolor="#0e2841 [3215]" strokeweight="0">
                      <v:path arrowok="t" o:connecttype="custom" o:connectlocs="0,0;52388,109538;38100,109538;19050,55563;0,0" o:connectangles="0,0,0,0,0"/>
                    </v:shape>
                    <v:shape id="Freeform 26" o:spid="_x0000_s2063" style="position:absolute;left:3553;top:61533;width:238;height:1476;visibility:visible;mso-wrap-style:square;v-text-anchor:top" coordsize="15,93" path="m,l9,37r,3l15,93,5,49,,xe" fillcolor="yellow" strokecolor="#0e2841 [3215]" strokeweight="0">
                      <v:path arrowok="t" o:connecttype="custom" o:connectlocs="0,0;14288,58738;14288,63500;23813,147638;7938,77788;0,0" o:connectangles="0,0,0,0,0,0"/>
                    </v:shape>
                    <v:shape id="Freeform 27" o:spid="_x0000_s2064" style="position:absolute;left:5633;top:56897;width:6255;height:12161;visibility:visible;mso-wrap-style:square;v-text-anchor:top" coordsize="394,766" path="m394,r,l356,38,319,77r-35,40l249,160r-42,58l168,276r-37,63l98,402,69,467,45,535,26,604,14,673,7,746,6,766,,749r1,-5l7,673,21,603,40,533,65,466,94,400r33,-64l164,275r40,-60l248,158r34,-42l318,76,354,37,394,xe" fillcolor="yellow"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2065" style="position:absolute;left:5633;top:69153;width:571;height:3080;visibility:visible;mso-wrap-style:square;v-text-anchor:top" coordsize="36,194" path="m,l6,16r1,3l11,80r9,52l33,185r3,9l21,161,15,145,5,81,1,41,,xe" fillcolor="yellow" strokecolor="#0e2841 [3215]" strokeweight="0">
                      <v:path arrowok="t" o:connecttype="custom" o:connectlocs="0,0;9525,25400;11113,30163;17463,127000;31750,209550;52388,293688;57150,307975;33338,255588;23813,230188;7938,128588;1588,65088;0,0" o:connectangles="0,0,0,0,0,0,0,0,0,0,0,0"/>
                    </v:shape>
                    <v:shape id="Freeform 29" o:spid="_x0000_s2066" style="position:absolute;left:6077;top:72296;width:493;height:1032;visibility:visible;mso-wrap-style:square;v-text-anchor:top" coordsize="31,65" path="m,l31,65r-8,l,xe" fillcolor="yellow" strokecolor="#0e2841 [3215]" strokeweight="0">
                      <v:path arrowok="t" o:connecttype="custom" o:connectlocs="0,0;49213,103188;36513,103188;0,0" o:connectangles="0,0,0,0"/>
                    </v:shape>
                    <v:shape id="Freeform 30" o:spid="_x0000_s2067" style="position:absolute;left:5633;top:68788;width:111;height:666;visibility:visible;mso-wrap-style:square;v-text-anchor:top" coordsize="7,42" path="m,l6,17,7,42,6,39,,23,,xe" fillcolor="yellow" strokecolor="#0e2841 [3215]" strokeweight="0">
                      <v:path arrowok="t" o:connecttype="custom" o:connectlocs="0,0;9525,26988;11113,66675;9525,61913;0,36513;0,0" o:connectangles="0,0,0,0,0,0"/>
                    </v:shape>
                    <v:shape id="Freeform 31" o:spid="_x0000_s2068" style="position:absolute;left:5871;top:71455;width:714;height:1873;visibility:visible;mso-wrap-style:square;v-text-anchor:top" coordsize="45,118" path="m,l6,16,21,49,33,84r12,34l44,118,13,53,11,42,,xe" fillcolor="yellow" strokecolor="#0e2841 [3215]" strokeweight="0">
                      <v:path arrowok="t" o:connecttype="custom" o:connectlocs="0,0;9525,25400;33338,77788;52388,133350;71438,187325;69850,187325;20638,84138;17463,66675;0,0" o:connectangles="0,0,0,0,0,0,0,0,0"/>
                    </v:shape>
                  </v:group>
                  <v:group id="Group 7" o:spid="_x0000_s2069"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2070" style="position:absolute;left:1187;top:51897;width:1984;height:7143;visibility:visible;mso-wrap-style:square;v-text-anchor:top" coordsize="125,450" path="m,l41,155,86,309r39,116l125,450,79,311,41,183,7,54,,xe" fillcolor="yellow" strokecolor="#0e2841 [3215]" strokeweight="0">
                      <v:fill opacity="13107f"/>
                      <v:stroke opacity="13107f"/>
                      <v:path arrowok="t" o:connecttype="custom" o:connectlocs="0,0;65088,246063;136525,490538;198438,674688;198438,714375;125413,493713;65088,290513;11113,85725;0,0" o:connectangles="0,0,0,0,0,0,0,0,0"/>
                    </v:shape>
                    <v:shape id="Freeform 9" o:spid="_x0000_s2071" style="position:absolute;left:3282;top:58913;width:1874;height:4366;visibility:visible;mso-wrap-style:square;v-text-anchor:top" coordsize="118,275" path="m,l8,20,37,96r32,74l118,275r-9,l61,174,30,100,,26,,xe" fillcolor="yellow"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2072" style="position:absolute;left:806;top:50103;width:317;height:1921;visibility:visible;mso-wrap-style:square;v-text-anchor:top" coordsize="20,121" path="m,l16,72r4,49l18,112,,31,,xe" fillcolor="yellow" strokecolor="#0e2841 [3215]" strokeweight="0">
                      <v:fill opacity="13107f"/>
                      <v:stroke opacity="13107f"/>
                      <v:path arrowok="t" o:connecttype="custom" o:connectlocs="0,0;25400,114300;31750,192088;28575,177800;0,49213;0,0" o:connectangles="0,0,0,0,0,0"/>
                    </v:shape>
                    <v:shape id="Freeform 12" o:spid="_x0000_s2073" style="position:absolute;left:1123;top:52024;width:2509;height:10207;visibility:visible;mso-wrap-style:square;v-text-anchor:top" coordsize="158,643" path="m,l11,46r11,83l36,211r19,90l76,389r27,87l123,533r21,55l155,632r3,11l142,608,118,544,95,478,69,391,47,302,29,212,13,107,,xe" fillcolor="yellow"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2074" style="position:absolute;left:3759;top:62152;width:524;height:1127;visibility:visible;mso-wrap-style:square;v-text-anchor:top" coordsize="33,71" path="m,l33,71r-9,l11,36,,xe" fillcolor="yellow" strokecolor="#0e2841 [3215]" strokeweight="0">
                      <v:fill opacity="13107f"/>
                      <v:stroke opacity="13107f"/>
                      <v:path arrowok="t" o:connecttype="custom" o:connectlocs="0,0;52388,112713;38100,112713;17463,57150;0,0" o:connectangles="0,0,0,0,0"/>
                    </v:shape>
                    <v:shape id="Freeform 14" o:spid="_x0000_s2075" style="position:absolute;left:1060;top:51246;width:238;height:1508;visibility:visible;mso-wrap-style:square;v-text-anchor:top" coordsize="15,95" path="m,l8,37r,4l15,95,4,49,,xe" fillcolor="yellow" strokecolor="#0e2841 [3215]" strokeweight="0">
                      <v:fill opacity="13107f"/>
                      <v:stroke opacity="13107f"/>
                      <v:path arrowok="t" o:connecttype="custom" o:connectlocs="0,0;12700,58738;12700,65088;23813,150813;6350,77788;0,0" o:connectangles="0,0,0,0,0,0"/>
                    </v:shape>
                    <v:shape id="Freeform 15" o:spid="_x0000_s2076" style="position:absolute;left:3171;top:46499;width:6382;height:12414;visibility:visible;mso-wrap-style:square;v-text-anchor:top" coordsize="402,782" path="m402,r,1l363,39,325,79r-35,42l255,164r-44,58l171,284r-38,62l100,411,71,478,45,546,27,617,13,689,7,761r,21l,765r1,-4l7,688,21,616,40,545,66,475,95,409r35,-66l167,281r42,-61l253,163r34,-43l324,78,362,38,402,xe" fillcolor="yellow"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2077" style="position:absolute;left:3171;top:59040;width:588;height:3112;visibility:visible;mso-wrap-style:square;v-text-anchor:top" coordsize="37,196" path="m,l6,15r1,3l12,80r9,54l33,188r4,8l22,162,15,146,5,81,1,40,,xe" fillcolor="yellow"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2078" style="position:absolute;left:3632;top:62231;width:492;height:1048;visibility:visible;mso-wrap-style:square;v-text-anchor:top" coordsize="31,66" path="m,l31,66r-7,l,xe" fillcolor="yellow" strokecolor="#0e2841 [3215]" strokeweight="0">
                      <v:fill opacity="13107f"/>
                      <v:stroke opacity="13107f"/>
                      <v:path arrowok="t" o:connecttype="custom" o:connectlocs="0,0;49213,104775;38100,104775;0,0" o:connectangles="0,0,0,0"/>
                    </v:shape>
                    <v:shape id="Freeform 18" o:spid="_x0000_s2079" style="position:absolute;left:3171;top:58644;width:111;height:682;visibility:visible;mso-wrap-style:square;v-text-anchor:top" coordsize="7,43" path="m,l7,17r,26l6,40,,25,,xe" fillcolor="yellow" strokecolor="#0e2841 [3215]" strokeweight="0">
                      <v:fill opacity="13107f"/>
                      <v:stroke opacity="13107f"/>
                      <v:path arrowok="t" o:connecttype="custom" o:connectlocs="0,0;11113,26988;11113,68263;9525,63500;0,39688;0,0" o:connectangles="0,0,0,0,0,0"/>
                    </v:shape>
                    <v:shape id="Freeform 19" o:spid="_x0000_s2080" style="position:absolute;left:3409;top:61358;width:731;height:1921;visibility:visible;mso-wrap-style:square;v-text-anchor:top" coordsize="46,121" path="m,l7,16,22,50,33,86r13,35l45,121,14,55,11,44,,xe" fillcolor="yellow"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w14:anchorId="1D0D6DB1">
              <v:shapetype id="_x0000_t202" coordsize="21600,21600" o:spt="202" path="m,l,21600r21600,l21600,xe">
                <v:stroke joinstyle="miter"/>
                <v:path gradientshapeok="t" o:connecttype="rect"/>
              </v:shapetype>
              <v:shape id="Text Box 28" o:spid="_x0000_s2051"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A3085D6" w14:textId="5E7EBD99" w:rsidR="002D5BEC" w:rsidRPr="002D5BEC" w:rsidRDefault="00000000">
                      <w:pPr>
                        <w:pStyle w:val="NoSpacing"/>
                        <w:rPr>
                          <w:color w:val="156082" w:themeColor="accent1"/>
                          <w:sz w:val="26"/>
                          <w:szCs w:val="26"/>
                        </w:rPr>
                      </w:pPr>
                      <w:sdt>
                        <w:sdtPr>
                          <w:rPr>
                            <w:color w:val="000000" w:themeColor="tex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2D5BEC" w:rsidRPr="002D5BEC">
                            <w:rPr>
                              <w:color w:val="000000" w:themeColor="text1"/>
                              <w:sz w:val="26"/>
                              <w:szCs w:val="26"/>
                            </w:rPr>
                            <w:t>Wholeness Counselling &amp; Psychotherapy</w:t>
                          </w:r>
                        </w:sdtContent>
                      </w:sdt>
                    </w:p>
                  </w:txbxContent>
                </v:textbox>
                <w10:wrap anchorx="page" anchory="page"/>
              </v:shape>
            </w:pict>
          </w:r>
          <w:r>
            <w:rPr>
              <w:noProof/>
            </w:rPr>
            <w:pict w14:anchorId="5E0D468F">
              <v:shape id="Text Box 30" o:spid="_x0000_s2050"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0DF85F9" w14:textId="36500405" w:rsidR="002D5BEC"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2D5BEC">
                            <w:rPr>
                              <w:rFonts w:asciiTheme="majorHAnsi" w:eastAsiaTheme="majorEastAsia" w:hAnsiTheme="majorHAnsi" w:cstheme="majorBidi"/>
                              <w:color w:val="262626" w:themeColor="text1" w:themeTint="D9"/>
                              <w:sz w:val="72"/>
                              <w:szCs w:val="72"/>
                            </w:rPr>
                            <w:t>Coercive control</w:t>
                          </w:r>
                        </w:sdtContent>
                      </w:sdt>
                    </w:p>
                    <w:p w14:paraId="4A2397EB" w14:textId="3BB0FEC1" w:rsidR="002D5BEC"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2D5BEC">
                            <w:rPr>
                              <w:color w:val="404040" w:themeColor="text1" w:themeTint="BF"/>
                              <w:sz w:val="36"/>
                              <w:szCs w:val="36"/>
                            </w:rPr>
                            <w:t>Steps to protect yourself</w:t>
                          </w:r>
                        </w:sdtContent>
                      </w:sdt>
                    </w:p>
                  </w:txbxContent>
                </v:textbox>
                <w10:wrap anchorx="page" anchory="page"/>
              </v:shape>
            </w:pict>
          </w:r>
        </w:p>
        <w:p w14:paraId="3A512AC2" w14:textId="6EF8260F" w:rsidR="002D5BEC" w:rsidRDefault="002D5BEC">
          <w:r>
            <w:br w:type="page"/>
          </w:r>
        </w:p>
      </w:sdtContent>
    </w:sdt>
    <w:p w14:paraId="2F69129A" w14:textId="77777777"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lastRenderedPageBreak/>
        <w:t>Coercive control is a form of emotional and psychological abuse where one partner seeks to dominate and control the other. Here are some strategies to help protect yourself:</w:t>
      </w:r>
    </w:p>
    <w:p w14:paraId="6CFB66EC" w14:textId="77777777" w:rsidR="002D5BEC" w:rsidRPr="002D5BEC" w:rsidRDefault="002D5BEC" w:rsidP="002D5BEC">
      <w:pPr>
        <w:rPr>
          <w:rFonts w:ascii="Times New Roman" w:hAnsi="Times New Roman" w:cs="Times New Roman"/>
          <w:sz w:val="28"/>
          <w:szCs w:val="28"/>
        </w:rPr>
      </w:pPr>
    </w:p>
    <w:p w14:paraId="03A868CB" w14:textId="313AFEE4"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1. Recognize the Signs: Be aware of behaviours that indicate coercive control, such as constant monitoring, isolation from friends and family, manipulation, and intimidation.</w:t>
      </w:r>
    </w:p>
    <w:p w14:paraId="6EC8ED5D" w14:textId="77777777" w:rsidR="002D5BEC" w:rsidRPr="002D5BEC" w:rsidRDefault="002D5BEC" w:rsidP="002D5BEC">
      <w:pPr>
        <w:rPr>
          <w:rFonts w:ascii="Times New Roman" w:hAnsi="Times New Roman" w:cs="Times New Roman"/>
          <w:sz w:val="28"/>
          <w:szCs w:val="28"/>
        </w:rPr>
      </w:pPr>
    </w:p>
    <w:p w14:paraId="2D46FCC7" w14:textId="6E04D5E1"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2. Document Everything: Keep a record of incidents, including dates, times, and details of abusive behaviours. This can be helpful if you decide to seek legal action or support.</w:t>
      </w:r>
    </w:p>
    <w:p w14:paraId="175C18AA" w14:textId="77777777" w:rsidR="002D5BEC" w:rsidRPr="002D5BEC" w:rsidRDefault="002D5BEC" w:rsidP="002D5BEC">
      <w:pPr>
        <w:rPr>
          <w:rFonts w:ascii="Times New Roman" w:hAnsi="Times New Roman" w:cs="Times New Roman"/>
          <w:sz w:val="28"/>
          <w:szCs w:val="28"/>
        </w:rPr>
      </w:pPr>
    </w:p>
    <w:p w14:paraId="432AF857" w14:textId="38AAFD8E"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3. Create a Safety Plan: Develop a plan for how to leave the situation safely. This includes identifying a safe place to go, having an emergency bag ready, and knowing who to call for help.</w:t>
      </w:r>
    </w:p>
    <w:p w14:paraId="6285FF7D" w14:textId="77777777" w:rsidR="002D5BEC" w:rsidRPr="002D5BEC" w:rsidRDefault="002D5BEC" w:rsidP="002D5BEC">
      <w:pPr>
        <w:rPr>
          <w:rFonts w:ascii="Times New Roman" w:hAnsi="Times New Roman" w:cs="Times New Roman"/>
          <w:sz w:val="28"/>
          <w:szCs w:val="28"/>
        </w:rPr>
      </w:pPr>
    </w:p>
    <w:p w14:paraId="49A74F1A" w14:textId="08BA0367"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4. Reach Out for Support: Talk to trusted friends, family members, or professionals about your situation. They can provide emotional support and may help you find resources.</w:t>
      </w:r>
    </w:p>
    <w:p w14:paraId="3292797B" w14:textId="77777777" w:rsidR="002D5BEC" w:rsidRPr="002D5BEC" w:rsidRDefault="002D5BEC" w:rsidP="002D5BEC">
      <w:pPr>
        <w:rPr>
          <w:rFonts w:ascii="Times New Roman" w:hAnsi="Times New Roman" w:cs="Times New Roman"/>
          <w:sz w:val="28"/>
          <w:szCs w:val="28"/>
        </w:rPr>
      </w:pPr>
    </w:p>
    <w:p w14:paraId="384B1FC7" w14:textId="552097B0"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5. Seek Professional Help: Consider speaking with a therapist or counsellor who specializes in abuse and trauma. They can help you process your experiences and develop coping strategies.</w:t>
      </w:r>
    </w:p>
    <w:p w14:paraId="350EE2B2" w14:textId="77777777" w:rsidR="002D5BEC" w:rsidRPr="002D5BEC" w:rsidRDefault="002D5BEC" w:rsidP="002D5BEC">
      <w:pPr>
        <w:rPr>
          <w:rFonts w:ascii="Times New Roman" w:hAnsi="Times New Roman" w:cs="Times New Roman"/>
          <w:sz w:val="28"/>
          <w:szCs w:val="28"/>
        </w:rPr>
      </w:pPr>
    </w:p>
    <w:p w14:paraId="171B927F" w14:textId="0895A3AD"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6. Know Your Rights: Familiarize yourself with local laws regarding domestic abuse and coercive control. This knowledge can empower you and inform your decisions.</w:t>
      </w:r>
    </w:p>
    <w:p w14:paraId="17CFBEB9" w14:textId="77777777" w:rsidR="002D5BEC" w:rsidRPr="002D5BEC" w:rsidRDefault="002D5BEC" w:rsidP="002D5BEC">
      <w:pPr>
        <w:rPr>
          <w:rFonts w:ascii="Times New Roman" w:hAnsi="Times New Roman" w:cs="Times New Roman"/>
          <w:sz w:val="28"/>
          <w:szCs w:val="28"/>
        </w:rPr>
      </w:pPr>
    </w:p>
    <w:p w14:paraId="17D4759C" w14:textId="5B358318"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7. Utilize Resources: Look for local shelters, hotlines, or organizations that specialize in helping individuals facing coercive control or domestic violence. They can provide assistance and guidance.</w:t>
      </w:r>
    </w:p>
    <w:p w14:paraId="4CB09034" w14:textId="77777777" w:rsidR="002D5BEC" w:rsidRPr="002D5BEC" w:rsidRDefault="002D5BEC" w:rsidP="002D5BEC">
      <w:pPr>
        <w:rPr>
          <w:rFonts w:ascii="Times New Roman" w:hAnsi="Times New Roman" w:cs="Times New Roman"/>
          <w:sz w:val="28"/>
          <w:szCs w:val="28"/>
        </w:rPr>
      </w:pPr>
    </w:p>
    <w:p w14:paraId="2C98ED03" w14:textId="54A56447"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lastRenderedPageBreak/>
        <w:t>8. Limit Communication: If safe to do so, reduce contact with the abuser. Use messaging apps or emails that can be easily saved or documented.</w:t>
      </w:r>
    </w:p>
    <w:p w14:paraId="01C968EE" w14:textId="77777777" w:rsidR="002D5BEC" w:rsidRPr="002D5BEC" w:rsidRDefault="002D5BEC" w:rsidP="002D5BEC">
      <w:pPr>
        <w:rPr>
          <w:rFonts w:ascii="Times New Roman" w:hAnsi="Times New Roman" w:cs="Times New Roman"/>
          <w:sz w:val="28"/>
          <w:szCs w:val="28"/>
        </w:rPr>
      </w:pPr>
    </w:p>
    <w:p w14:paraId="26CB27F6" w14:textId="35EB3E88"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9. Consider Legal Action: If necessary, seek a restraining order or other legal protections against your abuser.</w:t>
      </w:r>
    </w:p>
    <w:p w14:paraId="5AC8D65E" w14:textId="77777777" w:rsidR="002D5BEC" w:rsidRPr="002D5BEC" w:rsidRDefault="002D5BEC" w:rsidP="002D5BEC">
      <w:pPr>
        <w:rPr>
          <w:rFonts w:ascii="Times New Roman" w:hAnsi="Times New Roman" w:cs="Times New Roman"/>
          <w:sz w:val="28"/>
          <w:szCs w:val="28"/>
        </w:rPr>
      </w:pPr>
    </w:p>
    <w:p w14:paraId="65D4C85C" w14:textId="561B878B" w:rsidR="002D5BEC" w:rsidRPr="002D5BEC"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10. Focus on Self-Care: Engage in activities that promote your well-being and mental health. This could include exercise, hobbies, or mindfulness practices.</w:t>
      </w:r>
    </w:p>
    <w:p w14:paraId="2F176710" w14:textId="77777777" w:rsidR="002D5BEC" w:rsidRPr="002D5BEC" w:rsidRDefault="002D5BEC" w:rsidP="002D5BEC">
      <w:pPr>
        <w:rPr>
          <w:rFonts w:ascii="Times New Roman" w:hAnsi="Times New Roman" w:cs="Times New Roman"/>
          <w:sz w:val="28"/>
          <w:szCs w:val="28"/>
        </w:rPr>
      </w:pPr>
    </w:p>
    <w:p w14:paraId="2002EC37" w14:textId="2FD98B08" w:rsidR="00146222" w:rsidRDefault="002D5BEC" w:rsidP="002D5BEC">
      <w:pPr>
        <w:rPr>
          <w:rFonts w:ascii="Times New Roman" w:hAnsi="Times New Roman" w:cs="Times New Roman"/>
          <w:sz w:val="28"/>
          <w:szCs w:val="28"/>
        </w:rPr>
      </w:pPr>
      <w:r w:rsidRPr="002D5BEC">
        <w:rPr>
          <w:rFonts w:ascii="Times New Roman" w:hAnsi="Times New Roman" w:cs="Times New Roman"/>
          <w:sz w:val="28"/>
          <w:szCs w:val="28"/>
        </w:rPr>
        <w:t>If you or someone you know is in immediate danger, please contact local authorities or a crisis hotline for immediate assistance.</w:t>
      </w:r>
    </w:p>
    <w:p w14:paraId="1FBC4F89" w14:textId="77777777" w:rsidR="002D5BEC" w:rsidRDefault="002D5BEC" w:rsidP="002D5BEC">
      <w:pPr>
        <w:rPr>
          <w:rFonts w:ascii="Times New Roman" w:hAnsi="Times New Roman" w:cs="Times New Roman"/>
          <w:sz w:val="28"/>
          <w:szCs w:val="28"/>
        </w:rPr>
      </w:pPr>
    </w:p>
    <w:p w14:paraId="6B707D11" w14:textId="77777777" w:rsidR="002D5BEC" w:rsidRPr="002D5BEC" w:rsidRDefault="002D5BEC" w:rsidP="002D5BEC">
      <w:pPr>
        <w:spacing w:after="0" w:line="240" w:lineRule="auto"/>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If you are in Central Scotland and need support regarding coercive control, here are some resources and hotlines you can reach out to:</w:t>
      </w:r>
    </w:p>
    <w:p w14:paraId="557AECC3"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Scottish Domestic Abuse Helpline</w:t>
      </w:r>
      <w:r w:rsidRPr="002D5BEC">
        <w:rPr>
          <w:rFonts w:ascii="Times New Roman" w:eastAsia="Times New Roman" w:hAnsi="Times New Roman" w:cs="Times New Roman"/>
          <w:kern w:val="0"/>
          <w:sz w:val="28"/>
          <w:szCs w:val="28"/>
          <w:lang w:eastAsia="en-GB"/>
          <w14:ligatures w14:val="none"/>
        </w:rPr>
        <w:t xml:space="preserve">: </w:t>
      </w:r>
    </w:p>
    <w:p w14:paraId="67D9CAC8"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Phone: 0800 027 1234</w:t>
      </w:r>
    </w:p>
    <w:p w14:paraId="2945419C"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Available 24/7 for anyone affected by domestic abuse.</w:t>
      </w:r>
    </w:p>
    <w:p w14:paraId="60F2C72D"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Women's Aid</w:t>
      </w:r>
      <w:r w:rsidRPr="002D5BEC">
        <w:rPr>
          <w:rFonts w:ascii="Times New Roman" w:eastAsia="Times New Roman" w:hAnsi="Times New Roman" w:cs="Times New Roman"/>
          <w:kern w:val="0"/>
          <w:sz w:val="28"/>
          <w:szCs w:val="28"/>
          <w:lang w:eastAsia="en-GB"/>
          <w14:ligatures w14:val="none"/>
        </w:rPr>
        <w:t xml:space="preserve">: </w:t>
      </w:r>
    </w:p>
    <w:p w14:paraId="5CCFEA74"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Local branches provide support and advice. You can find your nearest Women's Aid organization through their website.</w:t>
      </w:r>
    </w:p>
    <w:p w14:paraId="2F624D91"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General contact: 0131 226 6606.</w:t>
      </w:r>
    </w:p>
    <w:p w14:paraId="69467CF4"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Men's Advice Line</w:t>
      </w:r>
      <w:r w:rsidRPr="002D5BEC">
        <w:rPr>
          <w:rFonts w:ascii="Times New Roman" w:eastAsia="Times New Roman" w:hAnsi="Times New Roman" w:cs="Times New Roman"/>
          <w:kern w:val="0"/>
          <w:sz w:val="28"/>
          <w:szCs w:val="28"/>
          <w:lang w:eastAsia="en-GB"/>
          <w14:ligatures w14:val="none"/>
        </w:rPr>
        <w:t xml:space="preserve">: </w:t>
      </w:r>
    </w:p>
    <w:p w14:paraId="50348F35"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Phone: 0808 801 0327</w:t>
      </w:r>
    </w:p>
    <w:p w14:paraId="0B66B3AE"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A helpline for men experiencing domestic abuse.</w:t>
      </w:r>
    </w:p>
    <w:p w14:paraId="7E07E25D"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Victim Support Scotland</w:t>
      </w:r>
      <w:r w:rsidRPr="002D5BEC">
        <w:rPr>
          <w:rFonts w:ascii="Times New Roman" w:eastAsia="Times New Roman" w:hAnsi="Times New Roman" w:cs="Times New Roman"/>
          <w:kern w:val="0"/>
          <w:sz w:val="28"/>
          <w:szCs w:val="28"/>
          <w:lang w:eastAsia="en-GB"/>
          <w14:ligatures w14:val="none"/>
        </w:rPr>
        <w:t xml:space="preserve">: </w:t>
      </w:r>
    </w:p>
    <w:p w14:paraId="0F8406EB"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Phone: 0800 160 1985</w:t>
      </w:r>
    </w:p>
    <w:p w14:paraId="570A2608"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Provides support for victims of crime, including domestic abuse.</w:t>
      </w:r>
    </w:p>
    <w:p w14:paraId="3B61F7BE"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Police Scotland</w:t>
      </w:r>
      <w:r w:rsidRPr="002D5BEC">
        <w:rPr>
          <w:rFonts w:ascii="Times New Roman" w:eastAsia="Times New Roman" w:hAnsi="Times New Roman" w:cs="Times New Roman"/>
          <w:kern w:val="0"/>
          <w:sz w:val="28"/>
          <w:szCs w:val="28"/>
          <w:lang w:eastAsia="en-GB"/>
          <w14:ligatures w14:val="none"/>
        </w:rPr>
        <w:t xml:space="preserve">: </w:t>
      </w:r>
    </w:p>
    <w:p w14:paraId="386A1103"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In case of immediate danger, call 999. For non-emergency situations, you can contact them at 101.</w:t>
      </w:r>
    </w:p>
    <w:p w14:paraId="581B6386" w14:textId="77777777" w:rsidR="002D5BEC" w:rsidRPr="002D5BEC" w:rsidRDefault="002D5BEC" w:rsidP="002D5BEC">
      <w:pPr>
        <w:numPr>
          <w:ilvl w:val="0"/>
          <w:numId w:val="1"/>
        </w:numPr>
        <w:spacing w:after="0" w:line="240" w:lineRule="auto"/>
        <w:ind w:left="102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b/>
          <w:bCs/>
          <w:kern w:val="0"/>
          <w:sz w:val="28"/>
          <w:szCs w:val="28"/>
          <w:lang w:eastAsia="en-GB"/>
          <w14:ligatures w14:val="none"/>
        </w:rPr>
        <w:t>Local Council Services</w:t>
      </w:r>
      <w:r w:rsidRPr="002D5BEC">
        <w:rPr>
          <w:rFonts w:ascii="Times New Roman" w:eastAsia="Times New Roman" w:hAnsi="Times New Roman" w:cs="Times New Roman"/>
          <w:kern w:val="0"/>
          <w:sz w:val="28"/>
          <w:szCs w:val="28"/>
          <w:lang w:eastAsia="en-GB"/>
          <w14:ligatures w14:val="none"/>
        </w:rPr>
        <w:t xml:space="preserve">: </w:t>
      </w:r>
    </w:p>
    <w:p w14:paraId="2DC5F7CD" w14:textId="77777777" w:rsidR="002D5BEC" w:rsidRPr="002D5BEC" w:rsidRDefault="002D5BEC" w:rsidP="002D5BEC">
      <w:pPr>
        <w:numPr>
          <w:ilvl w:val="1"/>
          <w:numId w:val="1"/>
        </w:numPr>
        <w:spacing w:after="0" w:line="240" w:lineRule="auto"/>
        <w:ind w:left="1740"/>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Many councils offer support services for those experiencing domestic abuse. Check your local council's website for specific resources.</w:t>
      </w:r>
    </w:p>
    <w:p w14:paraId="1EC0516F" w14:textId="77777777" w:rsidR="002D5BEC" w:rsidRPr="002D5BEC" w:rsidRDefault="002D5BEC" w:rsidP="002D5BEC">
      <w:pPr>
        <w:spacing w:after="0" w:line="240" w:lineRule="auto"/>
        <w:rPr>
          <w:rFonts w:ascii="Times New Roman" w:eastAsia="Times New Roman" w:hAnsi="Times New Roman" w:cs="Times New Roman"/>
          <w:kern w:val="0"/>
          <w:sz w:val="28"/>
          <w:szCs w:val="28"/>
          <w:lang w:eastAsia="en-GB"/>
          <w14:ligatures w14:val="none"/>
        </w:rPr>
      </w:pPr>
      <w:r w:rsidRPr="002D5BEC">
        <w:rPr>
          <w:rFonts w:ascii="Times New Roman" w:eastAsia="Times New Roman" w:hAnsi="Times New Roman" w:cs="Times New Roman"/>
          <w:kern w:val="0"/>
          <w:sz w:val="28"/>
          <w:szCs w:val="28"/>
          <w:lang w:eastAsia="en-GB"/>
          <w14:ligatures w14:val="none"/>
        </w:rPr>
        <w:t>Make sure to seek help if you are in a situation of coercive control or domestic abuse. You are not alone, and there are professionals ready to assist you.</w:t>
      </w:r>
    </w:p>
    <w:p w14:paraId="478AB363" w14:textId="77777777" w:rsidR="002D5BEC" w:rsidRDefault="002D5BEC" w:rsidP="002D5BEC">
      <w:pPr>
        <w:rPr>
          <w:rFonts w:ascii="Times New Roman" w:hAnsi="Times New Roman" w:cs="Times New Roman"/>
          <w:sz w:val="28"/>
          <w:szCs w:val="28"/>
        </w:rPr>
      </w:pPr>
    </w:p>
    <w:p w14:paraId="6E7E8D82"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lastRenderedPageBreak/>
        <w:t>In Scotland, domestic abuse and coercive control are addressed through specific legislation aimed at protecting victims and holding perpetrators accountable. Here’s an overview of the relevant laws and measures:</w:t>
      </w:r>
    </w:p>
    <w:p w14:paraId="0807A838" w14:textId="77777777" w:rsidR="005E783B" w:rsidRPr="005E783B" w:rsidRDefault="005E783B" w:rsidP="005E783B">
      <w:pPr>
        <w:rPr>
          <w:rFonts w:ascii="Times New Roman" w:hAnsi="Times New Roman" w:cs="Times New Roman"/>
          <w:sz w:val="28"/>
          <w:szCs w:val="28"/>
        </w:rPr>
      </w:pPr>
    </w:p>
    <w:p w14:paraId="28CD26B7" w14:textId="5D220C0C"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1. Domestic Abuse (Scotland) Act 2018</w:t>
      </w:r>
    </w:p>
    <w:p w14:paraId="61530110" w14:textId="542A6EA4"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Definition: This act specifically defines domestic abuse as a pattern of abusive </w:t>
      </w:r>
      <w:r w:rsidRPr="005E783B">
        <w:rPr>
          <w:rFonts w:ascii="Times New Roman" w:hAnsi="Times New Roman" w:cs="Times New Roman"/>
          <w:sz w:val="28"/>
          <w:szCs w:val="28"/>
        </w:rPr>
        <w:t>behaviour</w:t>
      </w:r>
      <w:r w:rsidRPr="005E783B">
        <w:rPr>
          <w:rFonts w:ascii="Times New Roman" w:hAnsi="Times New Roman" w:cs="Times New Roman"/>
          <w:sz w:val="28"/>
          <w:szCs w:val="28"/>
        </w:rPr>
        <w:t xml:space="preserve"> by one partner towards another, which can include physical violence, emotional abuse, and coercive control.</w:t>
      </w:r>
    </w:p>
    <w:p w14:paraId="485CA0B3" w14:textId="173D8F19"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Coercive Control: The act recognizes coercive control as a form of domestic abuse, allowing for prosecution when a perpetrator engages in </w:t>
      </w:r>
      <w:r w:rsidRPr="005E783B">
        <w:rPr>
          <w:rFonts w:ascii="Times New Roman" w:hAnsi="Times New Roman" w:cs="Times New Roman"/>
          <w:sz w:val="28"/>
          <w:szCs w:val="28"/>
        </w:rPr>
        <w:t>behaviour</w:t>
      </w:r>
      <w:r w:rsidRPr="005E783B">
        <w:rPr>
          <w:rFonts w:ascii="Times New Roman" w:hAnsi="Times New Roman" w:cs="Times New Roman"/>
          <w:sz w:val="28"/>
          <w:szCs w:val="28"/>
        </w:rPr>
        <w:t xml:space="preserve"> that restricts a victim's freedom, independence, or ability to engage with others.</w:t>
      </w:r>
    </w:p>
    <w:p w14:paraId="248DBD5C" w14:textId="0A517856"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Sentencing: The act includes provisions for harsher penalties for perpetrators, including longer prison sentences for serious offenses.</w:t>
      </w:r>
    </w:p>
    <w:p w14:paraId="6CA62D17" w14:textId="77777777" w:rsidR="005E783B" w:rsidRPr="005E783B" w:rsidRDefault="005E783B" w:rsidP="005E783B">
      <w:pPr>
        <w:rPr>
          <w:rFonts w:ascii="Times New Roman" w:hAnsi="Times New Roman" w:cs="Times New Roman"/>
          <w:sz w:val="28"/>
          <w:szCs w:val="28"/>
        </w:rPr>
      </w:pPr>
    </w:p>
    <w:p w14:paraId="3E1CADD0" w14:textId="57264306"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2. Criminal Justice (Scotland) Act 2016</w:t>
      </w:r>
    </w:p>
    <w:p w14:paraId="6D44D21C"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This act made significant changes to how crimes are handled in Scotland, including provisions related to domestic abuse.</w:t>
      </w:r>
    </w:p>
    <w:p w14:paraId="043D7C4E"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It allows for the introduction of "domestic abuse aggravators," which can lead to increased penalties for crimes committed in the context of domestic abuse.</w:t>
      </w:r>
    </w:p>
    <w:p w14:paraId="45D660D3" w14:textId="77777777" w:rsidR="005E783B" w:rsidRPr="005E783B" w:rsidRDefault="005E783B" w:rsidP="005E783B">
      <w:pPr>
        <w:rPr>
          <w:rFonts w:ascii="Times New Roman" w:hAnsi="Times New Roman" w:cs="Times New Roman"/>
          <w:sz w:val="28"/>
          <w:szCs w:val="28"/>
        </w:rPr>
      </w:pPr>
    </w:p>
    <w:p w14:paraId="4C4D6A19" w14:textId="5E87E1E0"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3. Protection from Abuse</w:t>
      </w:r>
    </w:p>
    <w:p w14:paraId="50EC2D0E"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Victims of domestic abuse can seek protection through various orders:</w:t>
      </w:r>
    </w:p>
    <w:p w14:paraId="0F89421D" w14:textId="409C8F59"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Non-Harassment Orders: These can prevent the abuser from contacting or approaching the victim.</w:t>
      </w:r>
    </w:p>
    <w:p w14:paraId="1FBA05B7" w14:textId="4819F4C5"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Interim and Full Orders for Protection**: These can provide immediate safety measures for victims.</w:t>
      </w:r>
    </w:p>
    <w:p w14:paraId="3E79F348" w14:textId="77777777" w:rsidR="005E783B" w:rsidRPr="005E783B" w:rsidRDefault="005E783B" w:rsidP="005E783B">
      <w:pPr>
        <w:rPr>
          <w:rFonts w:ascii="Times New Roman" w:hAnsi="Times New Roman" w:cs="Times New Roman"/>
          <w:sz w:val="28"/>
          <w:szCs w:val="28"/>
        </w:rPr>
      </w:pPr>
    </w:p>
    <w:p w14:paraId="6776D4AA" w14:textId="226A8861"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4. Police Response</w:t>
      </w:r>
    </w:p>
    <w:p w14:paraId="54C970D9"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The police in Scotland are trained to respond sensitively to incidents of domestic abuse. They have protocols in place for dealing with such situations, including risk assessment tools to identify high-risk cases.</w:t>
      </w:r>
    </w:p>
    <w:p w14:paraId="4EFB0EAC"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lastRenderedPageBreak/>
        <w:t xml:space="preserve">   - Police Scotland has a dedicated Domestic Abuse Unit that focuses on tackling domestic abuse effectively.</w:t>
      </w:r>
    </w:p>
    <w:p w14:paraId="106EAE29" w14:textId="77777777" w:rsidR="005E783B" w:rsidRPr="005E783B" w:rsidRDefault="005E783B" w:rsidP="005E783B">
      <w:pPr>
        <w:rPr>
          <w:rFonts w:ascii="Times New Roman" w:hAnsi="Times New Roman" w:cs="Times New Roman"/>
          <w:sz w:val="28"/>
          <w:szCs w:val="28"/>
        </w:rPr>
      </w:pPr>
    </w:p>
    <w:p w14:paraId="011C0DED" w14:textId="68F7FE0D"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5. Support Services</w:t>
      </w:r>
    </w:p>
    <w:p w14:paraId="2C4EE4F6"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Several organizations offer support to victims of domestic abuse, including:</w:t>
      </w:r>
    </w:p>
    <w:p w14:paraId="69B27D1E" w14:textId="58EA7415"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Women’s Aid: Provides refuge and support services for women and children.</w:t>
      </w:r>
    </w:p>
    <w:p w14:paraId="7F76E5BD" w14:textId="3D11D163"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Men’s Advice Line: Offers support for men experiencing domestic abuse.</w:t>
      </w:r>
    </w:p>
    <w:p w14:paraId="0F587328" w14:textId="50EE7D81"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Local authorities: Often have dedicated services for survivors of domestic abuse.</w:t>
      </w:r>
    </w:p>
    <w:p w14:paraId="4F4683CC" w14:textId="77777777" w:rsidR="005E783B" w:rsidRPr="005E783B" w:rsidRDefault="005E783B" w:rsidP="005E783B">
      <w:pPr>
        <w:rPr>
          <w:rFonts w:ascii="Times New Roman" w:hAnsi="Times New Roman" w:cs="Times New Roman"/>
          <w:sz w:val="28"/>
          <w:szCs w:val="28"/>
        </w:rPr>
      </w:pPr>
    </w:p>
    <w:p w14:paraId="5F3B00C6" w14:textId="280F4873"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6. Educational and Awareness Campaigns</w:t>
      </w:r>
    </w:p>
    <w:p w14:paraId="759999B2"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The Scottish Government has initiated campaigns to raise awareness about domestic abuse, emphasizing that it is a crime and that support is available.</w:t>
      </w:r>
    </w:p>
    <w:p w14:paraId="20AA45D7" w14:textId="77777777" w:rsidR="005E783B" w:rsidRPr="005E783B" w:rsidRDefault="005E783B" w:rsidP="005E783B">
      <w:pPr>
        <w:rPr>
          <w:rFonts w:ascii="Times New Roman" w:hAnsi="Times New Roman" w:cs="Times New Roman"/>
          <w:sz w:val="28"/>
          <w:szCs w:val="28"/>
        </w:rPr>
      </w:pPr>
    </w:p>
    <w:p w14:paraId="3F460C77" w14:textId="5E8A25FB"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7. Legal Aid and Assistance</w:t>
      </w:r>
    </w:p>
    <w:p w14:paraId="7D591661"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Victims of domestic abuse may be eligible for legal aid to pursue protection orders or other legal remedies.</w:t>
      </w:r>
    </w:p>
    <w:p w14:paraId="5DBC8FAE" w14:textId="77777777" w:rsidR="005E783B" w:rsidRPr="005E783B" w:rsidRDefault="005E783B" w:rsidP="005E783B">
      <w:pPr>
        <w:rPr>
          <w:rFonts w:ascii="Times New Roman" w:hAnsi="Times New Roman" w:cs="Times New Roman"/>
          <w:sz w:val="28"/>
          <w:szCs w:val="28"/>
        </w:rPr>
      </w:pPr>
    </w:p>
    <w:p w14:paraId="25E0FD93" w14:textId="312CA338"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8. Impact of COVID-19</w:t>
      </w:r>
    </w:p>
    <w:p w14:paraId="436CB171" w14:textId="7777777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 xml:space="preserve">   - The pandemic highlighted the challenges faced by victims of domestic abuse, leading to increased funding and resources for support services in Scotland.</w:t>
      </w:r>
    </w:p>
    <w:p w14:paraId="3BE00901" w14:textId="77777777" w:rsidR="005E783B" w:rsidRPr="005E783B" w:rsidRDefault="005E783B" w:rsidP="005E783B">
      <w:pPr>
        <w:rPr>
          <w:rFonts w:ascii="Times New Roman" w:hAnsi="Times New Roman" w:cs="Times New Roman"/>
          <w:sz w:val="28"/>
          <w:szCs w:val="28"/>
        </w:rPr>
      </w:pPr>
    </w:p>
    <w:p w14:paraId="1CC633BF" w14:textId="7AAFC7F7" w:rsidR="005E783B" w:rsidRPr="005E783B"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Conclusion</w:t>
      </w:r>
    </w:p>
    <w:p w14:paraId="21F20B71" w14:textId="7ABBEBB1" w:rsidR="005E783B" w:rsidRPr="002D5BEC" w:rsidRDefault="005E783B" w:rsidP="005E783B">
      <w:pPr>
        <w:rPr>
          <w:rFonts w:ascii="Times New Roman" w:hAnsi="Times New Roman" w:cs="Times New Roman"/>
          <w:sz w:val="28"/>
          <w:szCs w:val="28"/>
        </w:rPr>
      </w:pPr>
      <w:r w:rsidRPr="005E783B">
        <w:rPr>
          <w:rFonts w:ascii="Times New Roman" w:hAnsi="Times New Roman" w:cs="Times New Roman"/>
          <w:sz w:val="28"/>
          <w:szCs w:val="28"/>
        </w:rPr>
        <w:t>Scotland has established a robust legal framework to address domestic abuse and coercive control, focusing on victim protection and the prosecution of offenders. If you or someone you know is experiencing domestic abuse, it’s vital to seek help from appropriate services and authorities.</w:t>
      </w:r>
    </w:p>
    <w:sectPr w:rsidR="005E783B" w:rsidRPr="002D5BEC" w:rsidSect="002D5B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3167" w14:textId="77777777" w:rsidR="007636BF" w:rsidRDefault="007636BF" w:rsidP="002D5BEC">
      <w:pPr>
        <w:spacing w:after="0" w:line="240" w:lineRule="auto"/>
      </w:pPr>
      <w:r>
        <w:separator/>
      </w:r>
    </w:p>
  </w:endnote>
  <w:endnote w:type="continuationSeparator" w:id="0">
    <w:p w14:paraId="4D66FA1D" w14:textId="77777777" w:rsidR="007636BF" w:rsidRDefault="007636BF" w:rsidP="002D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3D2C" w14:textId="77777777" w:rsidR="002D5BEC" w:rsidRDefault="002D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0103" w14:textId="77777777" w:rsidR="002D5BEC" w:rsidRDefault="002D5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8A4C" w14:textId="77777777" w:rsidR="002D5BEC" w:rsidRDefault="002D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B85D" w14:textId="77777777" w:rsidR="007636BF" w:rsidRDefault="007636BF" w:rsidP="002D5BEC">
      <w:pPr>
        <w:spacing w:after="0" w:line="240" w:lineRule="auto"/>
      </w:pPr>
      <w:r>
        <w:separator/>
      </w:r>
    </w:p>
  </w:footnote>
  <w:footnote w:type="continuationSeparator" w:id="0">
    <w:p w14:paraId="5A483D4D" w14:textId="77777777" w:rsidR="007636BF" w:rsidRDefault="007636BF" w:rsidP="002D5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75A4" w14:textId="3B101B0E" w:rsidR="002D5BEC" w:rsidRDefault="00000000">
    <w:pPr>
      <w:pStyle w:val="Header"/>
    </w:pPr>
    <w:r>
      <w:rPr>
        <w:noProof/>
      </w:rPr>
      <w:pict w14:anchorId="73EAA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88391" o:spid="_x0000_s1026" type="#_x0000_t75" style="position:absolute;margin-left:0;margin-top:0;width:451.2pt;height:451.2pt;z-index:-251657216;mso-position-horizontal:center;mso-position-horizontal-relative:margin;mso-position-vertical:center;mso-position-vertical-relative:margin" o:allowincell="f">
          <v:imagedata r:id="rId1" o:title="WC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18C0" w14:textId="0C52DE7C" w:rsidR="002D5BEC" w:rsidRDefault="00000000">
    <w:pPr>
      <w:pStyle w:val="Header"/>
    </w:pPr>
    <w:r>
      <w:rPr>
        <w:noProof/>
      </w:rPr>
      <w:pict w14:anchorId="622DF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88392" o:spid="_x0000_s1027" type="#_x0000_t75" style="position:absolute;margin-left:0;margin-top:0;width:451.2pt;height:451.2pt;z-index:-251656192;mso-position-horizontal:center;mso-position-horizontal-relative:margin;mso-position-vertical:center;mso-position-vertical-relative:margin" o:allowincell="f">
          <v:imagedata r:id="rId1" o:title="WC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2FFE" w14:textId="03BA7C3A" w:rsidR="002D5BEC" w:rsidRDefault="00000000">
    <w:pPr>
      <w:pStyle w:val="Header"/>
    </w:pPr>
    <w:r>
      <w:rPr>
        <w:noProof/>
      </w:rPr>
      <w:pict w14:anchorId="243C5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88390" o:spid="_x0000_s1025" type="#_x0000_t75" style="position:absolute;margin-left:0;margin-top:0;width:451.2pt;height:451.2pt;z-index:-251658240;mso-position-horizontal:center;mso-position-horizontal-relative:margin;mso-position-vertical:center;mso-position-vertical-relative:margin" o:allowincell="f">
          <v:imagedata r:id="rId1" o:title="WC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51B02"/>
    <w:multiLevelType w:val="multilevel"/>
    <w:tmpl w:val="80022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38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BEC"/>
    <w:rsid w:val="00146222"/>
    <w:rsid w:val="002D5BEC"/>
    <w:rsid w:val="003D7FD2"/>
    <w:rsid w:val="0041179D"/>
    <w:rsid w:val="00463A6C"/>
    <w:rsid w:val="005E783B"/>
    <w:rsid w:val="007636BF"/>
    <w:rsid w:val="0090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7E4E4FF9"/>
  <w15:chartTrackingRefBased/>
  <w15:docId w15:val="{E7822050-0CB4-4274-B4EA-8D069D1F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BEC"/>
    <w:rPr>
      <w:rFonts w:eastAsiaTheme="majorEastAsia" w:cstheme="majorBidi"/>
      <w:color w:val="272727" w:themeColor="text1" w:themeTint="D8"/>
    </w:rPr>
  </w:style>
  <w:style w:type="paragraph" w:styleId="Title">
    <w:name w:val="Title"/>
    <w:basedOn w:val="Normal"/>
    <w:next w:val="Normal"/>
    <w:link w:val="TitleChar"/>
    <w:uiPriority w:val="10"/>
    <w:qFormat/>
    <w:rsid w:val="002D5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BEC"/>
    <w:pPr>
      <w:spacing w:before="160"/>
      <w:jc w:val="center"/>
    </w:pPr>
    <w:rPr>
      <w:i/>
      <w:iCs/>
      <w:color w:val="404040" w:themeColor="text1" w:themeTint="BF"/>
    </w:rPr>
  </w:style>
  <w:style w:type="character" w:customStyle="1" w:styleId="QuoteChar">
    <w:name w:val="Quote Char"/>
    <w:basedOn w:val="DefaultParagraphFont"/>
    <w:link w:val="Quote"/>
    <w:uiPriority w:val="29"/>
    <w:rsid w:val="002D5BEC"/>
    <w:rPr>
      <w:i/>
      <w:iCs/>
      <w:color w:val="404040" w:themeColor="text1" w:themeTint="BF"/>
    </w:rPr>
  </w:style>
  <w:style w:type="paragraph" w:styleId="ListParagraph">
    <w:name w:val="List Paragraph"/>
    <w:basedOn w:val="Normal"/>
    <w:uiPriority w:val="34"/>
    <w:qFormat/>
    <w:rsid w:val="002D5BEC"/>
    <w:pPr>
      <w:ind w:left="720"/>
      <w:contextualSpacing/>
    </w:pPr>
  </w:style>
  <w:style w:type="character" w:styleId="IntenseEmphasis">
    <w:name w:val="Intense Emphasis"/>
    <w:basedOn w:val="DefaultParagraphFont"/>
    <w:uiPriority w:val="21"/>
    <w:qFormat/>
    <w:rsid w:val="002D5BEC"/>
    <w:rPr>
      <w:i/>
      <w:iCs/>
      <w:color w:val="0F4761" w:themeColor="accent1" w:themeShade="BF"/>
    </w:rPr>
  </w:style>
  <w:style w:type="paragraph" w:styleId="IntenseQuote">
    <w:name w:val="Intense Quote"/>
    <w:basedOn w:val="Normal"/>
    <w:next w:val="Normal"/>
    <w:link w:val="IntenseQuoteChar"/>
    <w:uiPriority w:val="30"/>
    <w:qFormat/>
    <w:rsid w:val="002D5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BEC"/>
    <w:rPr>
      <w:i/>
      <w:iCs/>
      <w:color w:val="0F4761" w:themeColor="accent1" w:themeShade="BF"/>
    </w:rPr>
  </w:style>
  <w:style w:type="character" w:styleId="IntenseReference">
    <w:name w:val="Intense Reference"/>
    <w:basedOn w:val="DefaultParagraphFont"/>
    <w:uiPriority w:val="32"/>
    <w:qFormat/>
    <w:rsid w:val="002D5BEC"/>
    <w:rPr>
      <w:b/>
      <w:bCs/>
      <w:smallCaps/>
      <w:color w:val="0F4761" w:themeColor="accent1" w:themeShade="BF"/>
      <w:spacing w:val="5"/>
    </w:rPr>
  </w:style>
  <w:style w:type="paragraph" w:styleId="NoSpacing">
    <w:name w:val="No Spacing"/>
    <w:link w:val="NoSpacingChar"/>
    <w:uiPriority w:val="1"/>
    <w:qFormat/>
    <w:rsid w:val="002D5BEC"/>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2D5BEC"/>
    <w:rPr>
      <w:rFonts w:eastAsiaTheme="minorEastAsia"/>
      <w:kern w:val="0"/>
      <w:lang w:val="en-US"/>
    </w:rPr>
  </w:style>
  <w:style w:type="paragraph" w:styleId="Header">
    <w:name w:val="header"/>
    <w:basedOn w:val="Normal"/>
    <w:link w:val="HeaderChar"/>
    <w:uiPriority w:val="99"/>
    <w:unhideWhenUsed/>
    <w:rsid w:val="002D5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BEC"/>
  </w:style>
  <w:style w:type="paragraph" w:styleId="Footer">
    <w:name w:val="footer"/>
    <w:basedOn w:val="Normal"/>
    <w:link w:val="FooterChar"/>
    <w:uiPriority w:val="99"/>
    <w:unhideWhenUsed/>
    <w:rsid w:val="002D5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641367">
      <w:bodyDiv w:val="1"/>
      <w:marLeft w:val="0"/>
      <w:marRight w:val="0"/>
      <w:marTop w:val="0"/>
      <w:marBottom w:val="0"/>
      <w:divBdr>
        <w:top w:val="none" w:sz="0" w:space="0" w:color="auto"/>
        <w:left w:val="none" w:sz="0" w:space="0" w:color="auto"/>
        <w:bottom w:val="none" w:sz="0" w:space="0" w:color="auto"/>
        <w:right w:val="none" w:sz="0" w:space="0" w:color="auto"/>
      </w:divBdr>
      <w:divsChild>
        <w:div w:id="733166876">
          <w:marLeft w:val="0"/>
          <w:marRight w:val="0"/>
          <w:marTop w:val="0"/>
          <w:marBottom w:val="0"/>
          <w:divBdr>
            <w:top w:val="none" w:sz="0" w:space="0" w:color="auto"/>
            <w:left w:val="none" w:sz="0" w:space="0" w:color="auto"/>
            <w:bottom w:val="none" w:sz="0" w:space="0" w:color="auto"/>
            <w:right w:val="none" w:sz="0" w:space="0" w:color="auto"/>
          </w:divBdr>
          <w:divsChild>
            <w:div w:id="416244203">
              <w:marLeft w:val="0"/>
              <w:marRight w:val="0"/>
              <w:marTop w:val="0"/>
              <w:marBottom w:val="0"/>
              <w:divBdr>
                <w:top w:val="none" w:sz="0" w:space="0" w:color="auto"/>
                <w:left w:val="none" w:sz="0" w:space="0" w:color="auto"/>
                <w:bottom w:val="none" w:sz="0" w:space="0" w:color="auto"/>
                <w:right w:val="none" w:sz="0" w:space="0" w:color="auto"/>
              </w:divBdr>
              <w:divsChild>
                <w:div w:id="6263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Coercive control</dc:title>
  <dc:subject>Steps to protect yourself</dc:subject>
  <dc:creator>Wholeness Counselling &amp; Psychotherapy</dc:creator>
  <cp:keywords/>
  <dc:description/>
  <cp:lastModifiedBy>Emma McArthur</cp:lastModifiedBy>
  <cp:revision>3</cp:revision>
  <dcterms:created xsi:type="dcterms:W3CDTF">2024-10-03T12:55:00Z</dcterms:created>
  <dcterms:modified xsi:type="dcterms:W3CDTF">2024-10-03T20:06:00Z</dcterms:modified>
</cp:coreProperties>
</file>