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B8C3" w14:textId="77777777" w:rsidR="00133CA4" w:rsidRDefault="00133CA4" w:rsidP="00133CA4">
      <w:pPr>
        <w:pStyle w:val="NormalWeb"/>
        <w:spacing w:before="19" w:beforeAutospacing="0" w:after="0" w:afterAutospacing="0"/>
        <w:ind w:right="1224"/>
      </w:pPr>
      <w:r>
        <w:rPr>
          <w:rFonts w:ascii="Arial" w:hAnsi="Arial" w:cs="Arial"/>
          <w:color w:val="474700"/>
          <w:sz w:val="34"/>
          <w:szCs w:val="34"/>
        </w:rPr>
        <w:t xml:space="preserve">USD </w:t>
      </w:r>
      <w:r>
        <w:rPr>
          <w:rFonts w:ascii="Arial" w:hAnsi="Arial" w:cs="Arial"/>
          <w:color w:val="494900"/>
          <w:sz w:val="34"/>
          <w:szCs w:val="34"/>
        </w:rPr>
        <w:t>454</w:t>
      </w:r>
      <w:r>
        <w:rPr>
          <w:rFonts w:ascii="Arial" w:hAnsi="Arial" w:cs="Arial"/>
          <w:color w:val="FDFD00"/>
          <w:sz w:val="34"/>
          <w:szCs w:val="34"/>
        </w:rPr>
        <w:t>-</w:t>
      </w:r>
      <w:r>
        <w:rPr>
          <w:rFonts w:ascii="Arial" w:hAnsi="Arial" w:cs="Arial"/>
          <w:color w:val="464600"/>
          <w:sz w:val="34"/>
          <w:szCs w:val="34"/>
        </w:rPr>
        <w:t>BURLINGAME </w:t>
      </w:r>
    </w:p>
    <w:p w14:paraId="781ED014" w14:textId="77777777" w:rsidR="00133CA4" w:rsidRPr="00133CA4" w:rsidRDefault="00133CA4" w:rsidP="00133CA4">
      <w:pPr>
        <w:pStyle w:val="NormalWeb"/>
        <w:spacing w:before="96" w:beforeAutospacing="0" w:after="0" w:afterAutospacing="0"/>
        <w:ind w:right="3000"/>
        <w:rPr>
          <w:rFonts w:ascii="Arial" w:hAnsi="Arial" w:cs="Arial"/>
          <w:sz w:val="20"/>
          <w:szCs w:val="20"/>
        </w:rPr>
      </w:pPr>
      <w:r w:rsidRPr="00133CA4">
        <w:rPr>
          <w:rFonts w:ascii="Arial" w:hAnsi="Arial" w:cs="Arial"/>
          <w:color w:val="4D4D00"/>
          <w:sz w:val="20"/>
          <w:szCs w:val="20"/>
        </w:rPr>
        <w:t xml:space="preserve">100 </w:t>
      </w:r>
      <w:proofErr w:type="spellStart"/>
      <w:r w:rsidRPr="00133CA4">
        <w:rPr>
          <w:rFonts w:ascii="Arial" w:hAnsi="Arial" w:cs="Arial"/>
          <w:color w:val="595900"/>
          <w:sz w:val="20"/>
          <w:szCs w:val="20"/>
        </w:rPr>
        <w:t>Bloomquist</w:t>
      </w:r>
      <w:proofErr w:type="spellEnd"/>
      <w:r w:rsidRPr="00133CA4">
        <w:rPr>
          <w:rFonts w:ascii="Arial" w:hAnsi="Arial" w:cs="Arial"/>
          <w:color w:val="595900"/>
          <w:sz w:val="20"/>
          <w:szCs w:val="20"/>
        </w:rPr>
        <w:t xml:space="preserve"> </w:t>
      </w:r>
      <w:r w:rsidRPr="00133CA4">
        <w:rPr>
          <w:rFonts w:ascii="Arial" w:hAnsi="Arial" w:cs="Arial"/>
          <w:color w:val="4A4A00"/>
          <w:sz w:val="20"/>
          <w:szCs w:val="20"/>
        </w:rPr>
        <w:t>Dr.</w:t>
      </w:r>
      <w:r w:rsidRPr="00133CA4">
        <w:rPr>
          <w:rFonts w:ascii="Arial" w:hAnsi="Arial" w:cs="Arial"/>
          <w:color w:val="E0E000"/>
          <w:sz w:val="20"/>
          <w:szCs w:val="20"/>
        </w:rPr>
        <w:t xml:space="preserve">, </w:t>
      </w:r>
      <w:r w:rsidRPr="00133CA4">
        <w:rPr>
          <w:rFonts w:ascii="Arial" w:hAnsi="Arial" w:cs="Arial"/>
          <w:color w:val="555500"/>
          <w:sz w:val="20"/>
          <w:szCs w:val="20"/>
        </w:rPr>
        <w:t>Ste</w:t>
      </w:r>
      <w:r w:rsidRPr="00133CA4">
        <w:rPr>
          <w:rFonts w:ascii="Arial" w:hAnsi="Arial" w:cs="Arial"/>
          <w:color w:val="F1F100"/>
          <w:sz w:val="20"/>
          <w:szCs w:val="20"/>
        </w:rPr>
        <w:t xml:space="preserve">. </w:t>
      </w:r>
      <w:r w:rsidRPr="00133CA4">
        <w:rPr>
          <w:rFonts w:ascii="Arial" w:hAnsi="Arial" w:cs="Arial"/>
          <w:color w:val="686800"/>
          <w:sz w:val="20"/>
          <w:szCs w:val="20"/>
        </w:rPr>
        <w:t>A</w:t>
      </w:r>
      <w:r w:rsidRPr="00133CA4">
        <w:rPr>
          <w:rFonts w:ascii="Arial" w:hAnsi="Arial" w:cs="Arial"/>
          <w:color w:val="FCFC00"/>
          <w:sz w:val="20"/>
          <w:szCs w:val="20"/>
        </w:rPr>
        <w:t xml:space="preserve">, </w:t>
      </w:r>
      <w:r w:rsidRPr="00133CA4">
        <w:rPr>
          <w:rFonts w:ascii="Arial" w:hAnsi="Arial" w:cs="Arial"/>
          <w:color w:val="5B5B00"/>
          <w:sz w:val="20"/>
          <w:szCs w:val="20"/>
        </w:rPr>
        <w:t>Burlingame</w:t>
      </w:r>
      <w:r w:rsidRPr="00133CA4">
        <w:rPr>
          <w:rFonts w:ascii="Arial" w:hAnsi="Arial" w:cs="Arial"/>
          <w:color w:val="FDFD00"/>
          <w:sz w:val="20"/>
          <w:szCs w:val="20"/>
        </w:rPr>
        <w:t xml:space="preserve">, </w:t>
      </w:r>
      <w:r w:rsidRPr="00133CA4">
        <w:rPr>
          <w:rFonts w:ascii="Arial" w:hAnsi="Arial" w:cs="Arial"/>
          <w:b/>
          <w:bCs/>
          <w:color w:val="696900"/>
          <w:sz w:val="20"/>
          <w:szCs w:val="20"/>
        </w:rPr>
        <w:t xml:space="preserve">KS </w:t>
      </w:r>
      <w:r w:rsidRPr="00133CA4">
        <w:rPr>
          <w:rFonts w:ascii="Arial" w:hAnsi="Arial" w:cs="Arial"/>
          <w:color w:val="484800"/>
          <w:sz w:val="20"/>
          <w:szCs w:val="20"/>
        </w:rPr>
        <w:t>66413 </w:t>
      </w:r>
    </w:p>
    <w:p w14:paraId="512174CB" w14:textId="0F40DF54" w:rsidR="00133CA4" w:rsidRPr="00133CA4" w:rsidRDefault="00133CA4" w:rsidP="00133CA4">
      <w:pPr>
        <w:pStyle w:val="NormalWeb"/>
        <w:spacing w:before="0" w:beforeAutospacing="0" w:after="0" w:afterAutospacing="0"/>
        <w:ind w:right="-322"/>
        <w:rPr>
          <w:rFonts w:ascii="Arial" w:hAnsi="Arial" w:cs="Arial"/>
          <w:sz w:val="20"/>
          <w:szCs w:val="20"/>
        </w:rPr>
      </w:pPr>
      <w:r w:rsidRPr="00133CA4">
        <w:rPr>
          <w:rFonts w:ascii="Arial" w:hAnsi="Arial" w:cs="Arial"/>
          <w:color w:val="505000"/>
          <w:sz w:val="20"/>
          <w:szCs w:val="20"/>
        </w:rPr>
        <w:t xml:space="preserve">785.654.3328 </w:t>
      </w:r>
      <w:r>
        <w:rPr>
          <w:rFonts w:ascii="Arial" w:hAnsi="Arial" w:cs="Arial"/>
          <w:color w:val="505000"/>
          <w:sz w:val="20"/>
          <w:szCs w:val="20"/>
        </w:rPr>
        <w:br/>
      </w:r>
      <w:r w:rsidRPr="00133CA4">
        <w:rPr>
          <w:rFonts w:ascii="Arial" w:hAnsi="Arial" w:cs="Arial"/>
          <w:color w:val="4A4A00"/>
          <w:sz w:val="20"/>
          <w:szCs w:val="20"/>
        </w:rPr>
        <w:t>www.usd454.net </w:t>
      </w:r>
    </w:p>
    <w:p w14:paraId="0B8A6E62" w14:textId="77777777" w:rsidR="00133CA4" w:rsidRDefault="00133CA4" w:rsidP="00133CA4">
      <w:pPr>
        <w:pStyle w:val="NormalWeb"/>
        <w:spacing w:before="288" w:beforeAutospacing="0" w:after="0" w:afterAutospacing="0"/>
        <w:ind w:right="4397"/>
      </w:pPr>
      <w:r>
        <w:rPr>
          <w:rFonts w:ascii="Arial" w:hAnsi="Arial" w:cs="Arial"/>
          <w:color w:val="4E4E00"/>
          <w:sz w:val="30"/>
          <w:szCs w:val="30"/>
        </w:rPr>
        <w:t xml:space="preserve">Home of </w:t>
      </w:r>
      <w:r>
        <w:rPr>
          <w:rFonts w:ascii="Arial" w:hAnsi="Arial" w:cs="Arial"/>
          <w:color w:val="494900"/>
          <w:sz w:val="30"/>
          <w:szCs w:val="30"/>
        </w:rPr>
        <w:t xml:space="preserve">the </w:t>
      </w:r>
      <w:r>
        <w:rPr>
          <w:rFonts w:ascii="Arial" w:hAnsi="Arial" w:cs="Arial"/>
          <w:color w:val="474700"/>
          <w:sz w:val="30"/>
          <w:szCs w:val="30"/>
        </w:rPr>
        <w:t>Bearcats </w:t>
      </w:r>
    </w:p>
    <w:p w14:paraId="17D11B89" w14:textId="0C7AEFA8" w:rsidR="00133CA4" w:rsidRPr="00133CA4" w:rsidRDefault="00133CA4" w:rsidP="00133CA4">
      <w:pPr>
        <w:pStyle w:val="NormalWeb"/>
        <w:spacing w:before="475" w:beforeAutospacing="0" w:after="0" w:afterAutospacing="0"/>
        <w:ind w:right="7426"/>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April 2, 2020</w:t>
      </w:r>
    </w:p>
    <w:p w14:paraId="4D633FCC" w14:textId="4EC1EBAB" w:rsidR="00133CA4" w:rsidRPr="00133CA4" w:rsidRDefault="00133CA4" w:rsidP="00133CA4">
      <w:pPr>
        <w:pStyle w:val="NormalWeb"/>
        <w:spacing w:before="216" w:beforeAutospacing="0" w:after="0" w:afterAutospacing="0"/>
        <w:ind w:right="523"/>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 xml:space="preserve">Please accept this letter of support of the Future Service Leader's (FSL) application to the </w:t>
      </w:r>
      <w:r w:rsidRPr="00133CA4">
        <w:rPr>
          <w:rFonts w:asciiTheme="minorHAnsi" w:hAnsiTheme="minorHAnsi" w:cstheme="minorHAnsi"/>
          <w:color w:val="000000" w:themeColor="text1"/>
          <w:sz w:val="22"/>
          <w:szCs w:val="22"/>
        </w:rPr>
        <w:t>Future Service Leaders Rural Vitality Center.</w:t>
      </w:r>
      <w:r w:rsidRPr="00133CA4">
        <w:rPr>
          <w:rFonts w:asciiTheme="minorHAnsi" w:hAnsiTheme="minorHAnsi" w:cstheme="minorHAnsi"/>
          <w:color w:val="000000" w:themeColor="text1"/>
          <w:sz w:val="22"/>
          <w:szCs w:val="22"/>
        </w:rPr>
        <w:t xml:space="preserve"> Burlingame School District USD 454 </w:t>
      </w:r>
      <w:r>
        <w:rPr>
          <w:rFonts w:asciiTheme="minorHAnsi" w:hAnsiTheme="minorHAnsi" w:cstheme="minorHAnsi"/>
          <w:color w:val="000000" w:themeColor="text1"/>
          <w:sz w:val="22"/>
          <w:szCs w:val="22"/>
        </w:rPr>
        <w:t>located</w:t>
      </w:r>
      <w:r w:rsidRPr="00133CA4">
        <w:rPr>
          <w:rFonts w:asciiTheme="minorHAnsi" w:hAnsiTheme="minorHAnsi" w:cstheme="minorHAnsi"/>
          <w:color w:val="000000" w:themeColor="text1"/>
          <w:sz w:val="22"/>
          <w:szCs w:val="22"/>
        </w:rPr>
        <w:t xml:space="preserve"> Burlingame, KS and serves approximately 292 students grades K-12. </w:t>
      </w:r>
    </w:p>
    <w:p w14:paraId="4035B226" w14:textId="3BB5641E" w:rsidR="00133CA4" w:rsidRPr="00133CA4" w:rsidRDefault="00133CA4" w:rsidP="00133CA4">
      <w:pPr>
        <w:pStyle w:val="NormalWeb"/>
        <w:spacing w:before="216" w:beforeAutospacing="0" w:after="0" w:afterAutospacing="0"/>
        <w:ind w:right="523"/>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 xml:space="preserve">This </w:t>
      </w:r>
      <w:r w:rsidRPr="00133CA4">
        <w:rPr>
          <w:rFonts w:asciiTheme="minorHAnsi" w:hAnsiTheme="minorHAnsi" w:cstheme="minorHAnsi"/>
          <w:color w:val="000000" w:themeColor="text1"/>
          <w:sz w:val="22"/>
          <w:szCs w:val="22"/>
        </w:rPr>
        <w:t>opportunity</w:t>
      </w:r>
      <w:r w:rsidRPr="00133CA4">
        <w:rPr>
          <w:rFonts w:asciiTheme="minorHAnsi" w:hAnsiTheme="minorHAnsi" w:cstheme="minorHAnsi"/>
          <w:color w:val="000000" w:themeColor="text1"/>
          <w:sz w:val="22"/>
          <w:szCs w:val="22"/>
        </w:rPr>
        <w:t xml:space="preserve"> will provide the following to our district: </w:t>
      </w:r>
      <w:r w:rsidRPr="00133CA4">
        <w:rPr>
          <w:rFonts w:asciiTheme="minorHAnsi" w:hAnsiTheme="minorHAnsi" w:cstheme="minorHAnsi"/>
          <w:color w:val="000000" w:themeColor="text1"/>
          <w:sz w:val="22"/>
          <w:szCs w:val="22"/>
        </w:rPr>
        <w:t xml:space="preserve">Opportunities for </w:t>
      </w:r>
      <w:r w:rsidRPr="00133CA4">
        <w:rPr>
          <w:rFonts w:asciiTheme="minorHAnsi" w:hAnsiTheme="minorHAnsi" w:cstheme="minorHAnsi"/>
          <w:color w:val="000000" w:themeColor="text1"/>
          <w:sz w:val="22"/>
          <w:szCs w:val="22"/>
        </w:rPr>
        <w:t xml:space="preserve">trainings for students, teachers, and families on a variety of topics </w:t>
      </w:r>
      <w:r w:rsidRPr="00133CA4">
        <w:rPr>
          <w:rFonts w:asciiTheme="minorHAnsi" w:hAnsiTheme="minorHAnsi" w:cstheme="minorHAnsi"/>
          <w:color w:val="000000" w:themeColor="text1"/>
          <w:sz w:val="22"/>
          <w:szCs w:val="22"/>
        </w:rPr>
        <w:t>including</w:t>
      </w:r>
      <w:r w:rsidRPr="00133CA4">
        <w:rPr>
          <w:rFonts w:asciiTheme="minorHAnsi" w:hAnsiTheme="minorHAnsi" w:cstheme="minorHAnsi"/>
          <w:color w:val="000000" w:themeColor="text1"/>
          <w:sz w:val="22"/>
          <w:szCs w:val="22"/>
        </w:rPr>
        <w:t xml:space="preserve"> mental health and wellness, professional learning, social-emotional learning, educational content aligned with state standards, and community building. </w:t>
      </w:r>
    </w:p>
    <w:p w14:paraId="7B60DEEA" w14:textId="77777777" w:rsidR="00133CA4" w:rsidRPr="00133CA4" w:rsidRDefault="00133CA4" w:rsidP="00133CA4">
      <w:pPr>
        <w:pStyle w:val="NormalWeb"/>
        <w:spacing w:before="0" w:beforeAutospacing="0" w:after="0" w:afterAutospacing="0"/>
        <w:ind w:right="48"/>
        <w:jc w:val="both"/>
        <w:rPr>
          <w:rFonts w:asciiTheme="minorHAnsi" w:hAnsiTheme="minorHAnsi" w:cstheme="minorHAnsi"/>
          <w:color w:val="000000" w:themeColor="text1"/>
          <w:sz w:val="22"/>
          <w:szCs w:val="22"/>
        </w:rPr>
      </w:pPr>
    </w:p>
    <w:p w14:paraId="6F7D8F6A" w14:textId="44D5E9C3" w:rsidR="00133CA4" w:rsidRPr="00133CA4" w:rsidRDefault="00133CA4" w:rsidP="00133CA4">
      <w:pPr>
        <w:pStyle w:val="NormalWeb"/>
        <w:spacing w:before="0" w:beforeAutospacing="0" w:after="0" w:afterAutospacing="0"/>
        <w:ind w:right="48"/>
        <w:jc w:val="both"/>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The Center</w:t>
      </w:r>
      <w:r w:rsidRPr="00133CA4">
        <w:rPr>
          <w:rFonts w:asciiTheme="minorHAnsi" w:hAnsiTheme="minorHAnsi" w:cstheme="minorHAnsi"/>
          <w:color w:val="000000" w:themeColor="text1"/>
          <w:sz w:val="22"/>
          <w:szCs w:val="22"/>
        </w:rPr>
        <w:t xml:space="preserve"> will connect our students, teachers, and families to professionals and content experts in areas such as mental health, wellness, a variety of life skills (</w:t>
      </w:r>
      <w:proofErr w:type="gramStart"/>
      <w:r w:rsidRPr="00133CA4">
        <w:rPr>
          <w:rFonts w:asciiTheme="minorHAnsi" w:hAnsiTheme="minorHAnsi" w:cstheme="minorHAnsi"/>
          <w:color w:val="000000" w:themeColor="text1"/>
          <w:sz w:val="22"/>
          <w:szCs w:val="22"/>
        </w:rPr>
        <w:t>e.g.</w:t>
      </w:r>
      <w:proofErr w:type="gramEnd"/>
      <w:r w:rsidRPr="00133CA4">
        <w:rPr>
          <w:rFonts w:asciiTheme="minorHAnsi" w:hAnsiTheme="minorHAnsi" w:cstheme="minorHAnsi"/>
          <w:color w:val="000000" w:themeColor="text1"/>
          <w:sz w:val="22"/>
          <w:szCs w:val="22"/>
        </w:rPr>
        <w:t xml:space="preserve"> parenting), and career options. Implementation of a predictive data platform that captures real-time data of students' emotional and mental health for early identification of at-risk students and is used for tailoring distance learning. </w:t>
      </w:r>
    </w:p>
    <w:p w14:paraId="3EF3CEAB" w14:textId="7A424BFD" w:rsidR="00133CA4" w:rsidRPr="00133CA4" w:rsidRDefault="00133CA4" w:rsidP="00133CA4">
      <w:pPr>
        <w:pStyle w:val="NormalWeb"/>
        <w:spacing w:before="158" w:beforeAutospacing="0" w:after="0" w:afterAutospacing="0"/>
        <w:ind w:left="5" w:right="394" w:hanging="605"/>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 xml:space="preserve">           </w:t>
      </w:r>
      <w:r w:rsidRPr="00133CA4">
        <w:rPr>
          <w:rFonts w:asciiTheme="minorHAnsi" w:hAnsiTheme="minorHAnsi" w:cstheme="minorHAnsi"/>
          <w:color w:val="000000" w:themeColor="text1"/>
          <w:sz w:val="22"/>
          <w:szCs w:val="22"/>
        </w:rPr>
        <w:t>Students will be able to access additional curriculum, as well as distance learning (live and recorded) through the software solution. Teachers will have access to live and recorded personalized and professional learning, and health and well-being distance learning series via the solution. </w:t>
      </w:r>
    </w:p>
    <w:p w14:paraId="2A4C4506" w14:textId="1F1493F3" w:rsidR="00133CA4" w:rsidRPr="00133CA4" w:rsidRDefault="00133CA4" w:rsidP="00133CA4">
      <w:pPr>
        <w:pStyle w:val="NormalWeb"/>
        <w:spacing w:before="331" w:beforeAutospacing="0" w:after="0" w:afterAutospacing="0"/>
        <w:ind w:left="5" w:right="154" w:hanging="610"/>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 xml:space="preserve">         The </w:t>
      </w:r>
      <w:r w:rsidRPr="00133CA4">
        <w:rPr>
          <w:rFonts w:asciiTheme="minorHAnsi" w:hAnsiTheme="minorHAnsi" w:cstheme="minorHAnsi"/>
          <w:color w:val="000000" w:themeColor="text1"/>
          <w:sz w:val="22"/>
          <w:szCs w:val="22"/>
        </w:rPr>
        <w:t>FSL's distance learning will help develop, maintain, and expand mental health education in rural communities. It also highlights challenges and important issues in mental </w:t>
      </w:r>
    </w:p>
    <w:p w14:paraId="4B00B4EC" w14:textId="77777777" w:rsidR="00133CA4" w:rsidRPr="00133CA4" w:rsidRDefault="00133CA4" w:rsidP="00133CA4">
      <w:pPr>
        <w:pStyle w:val="NormalWeb"/>
        <w:spacing w:before="0" w:beforeAutospacing="0" w:after="0" w:afterAutospacing="0"/>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healthcare delivery, such as workforce shortages (through career &amp; technical courses), access issues (help-seeking behaviors), anonymity, stigma, and suicide prevention. </w:t>
      </w:r>
    </w:p>
    <w:p w14:paraId="75298EFC" w14:textId="46C44859" w:rsidR="00133CA4" w:rsidRDefault="00133CA4" w:rsidP="00133CA4">
      <w:pPr>
        <w:pStyle w:val="NormalWeb"/>
        <w:spacing w:before="254" w:beforeAutospacing="0" w:after="0" w:afterAutospacing="0"/>
        <w:rPr>
          <w:rFonts w:asciiTheme="minorHAnsi" w:hAnsiTheme="minorHAnsi" w:cstheme="minorHAnsi"/>
          <w:color w:val="000000" w:themeColor="text1"/>
          <w:sz w:val="22"/>
          <w:szCs w:val="22"/>
        </w:rPr>
      </w:pPr>
      <w:r w:rsidRPr="00133CA4">
        <w:rPr>
          <w:rFonts w:asciiTheme="minorHAnsi" w:hAnsiTheme="minorHAnsi" w:cstheme="minorHAnsi"/>
          <w:color w:val="000000" w:themeColor="text1"/>
          <w:sz w:val="22"/>
          <w:szCs w:val="22"/>
        </w:rPr>
        <w:t>As a partner in this multi-year effort, Burlingame School District USD 454 agrees to provide access to district technology staff to ensure network connectivity, proper training of staff for accessing and maximizing the virtual solutions provided by FSL, and data as requested to demonstrate progress on grant performance objectives. </w:t>
      </w:r>
    </w:p>
    <w:p w14:paraId="731845F6" w14:textId="5F0803A4" w:rsidR="00133CA4" w:rsidRDefault="00133CA4" w:rsidP="00133CA4">
      <w:pPr>
        <w:pStyle w:val="NormalWeb"/>
        <w:spacing w:before="254"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Sincerely,</w:t>
      </w:r>
    </w:p>
    <w:p w14:paraId="51808AC9" w14:textId="2B67825A" w:rsidR="00133CA4" w:rsidRPr="00133CA4" w:rsidRDefault="00133CA4" w:rsidP="00133CA4">
      <w:pPr>
        <w:pStyle w:val="NormalWeb"/>
        <w:spacing w:before="254"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NEED NEW SUP- HAD THE OLD SUP WRITE THIS BEFORE HE LEFT</w:t>
      </w:r>
    </w:p>
    <w:p w14:paraId="195E59C1" w14:textId="77777777" w:rsidR="00133CA4" w:rsidRDefault="00133CA4"/>
    <w:sectPr w:rsidR="0013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A4"/>
    <w:rsid w:val="00133CA4"/>
    <w:rsid w:val="0086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484E"/>
  <w15:chartTrackingRefBased/>
  <w15:docId w15:val="{E5BDEBD1-D314-4751-B4AC-F2AE868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1</cp:revision>
  <dcterms:created xsi:type="dcterms:W3CDTF">2022-11-28T17:39:00Z</dcterms:created>
  <dcterms:modified xsi:type="dcterms:W3CDTF">2022-11-28T17:49:00Z</dcterms:modified>
</cp:coreProperties>
</file>