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AC" w:rsidRPr="00011FAC" w:rsidRDefault="00011FAC" w:rsidP="00011FAC">
      <w:pPr>
        <w:keepNext/>
        <w:autoSpaceDE w:val="0"/>
        <w:autoSpaceDN w:val="0"/>
        <w:adjustRightInd w:val="0"/>
        <w:spacing w:before="100" w:after="100" w:line="240" w:lineRule="auto"/>
        <w:rPr>
          <w:rFonts w:eastAsia="Times New Roman" w:cs="Times New Roman"/>
          <w:b/>
          <w:bCs/>
          <w:color w:val="000000"/>
          <w:sz w:val="36"/>
          <w:szCs w:val="36"/>
        </w:rPr>
      </w:pPr>
      <w:r w:rsidRPr="00011FAC">
        <w:rPr>
          <w:rFonts w:eastAsia="Times New Roman" w:cs="Times New Roman"/>
          <w:b/>
          <w:bCs/>
          <w:color w:val="000000"/>
          <w:sz w:val="36"/>
          <w:szCs w:val="36"/>
        </w:rPr>
        <w:t xml:space="preserve">Post </w:t>
      </w:r>
      <w:proofErr w:type="spellStart"/>
      <w:r w:rsidRPr="00011FAC">
        <w:rPr>
          <w:rFonts w:eastAsia="Times New Roman" w:cs="Times New Roman"/>
          <w:b/>
          <w:bCs/>
          <w:color w:val="000000"/>
          <w:sz w:val="36"/>
          <w:szCs w:val="36"/>
        </w:rPr>
        <w:t>Nissen</w:t>
      </w:r>
      <w:proofErr w:type="spellEnd"/>
      <w:r w:rsidRPr="00011FAC">
        <w:rPr>
          <w:rFonts w:eastAsia="Times New Roman" w:cs="Times New Roman"/>
          <w:b/>
          <w:bCs/>
          <w:color w:val="000000"/>
          <w:sz w:val="36"/>
          <w:szCs w:val="36"/>
        </w:rPr>
        <w:t xml:space="preserve"> Diet (For first 2 weeks after surgery)</w:t>
      </w:r>
    </w:p>
    <w:p w:rsidR="00011FAC" w:rsidRPr="00011FAC" w:rsidRDefault="00011FAC" w:rsidP="00011FAC">
      <w:pPr>
        <w:autoSpaceDE w:val="0"/>
        <w:autoSpaceDN w:val="0"/>
        <w:adjustRightInd w:val="0"/>
        <w:spacing w:before="100" w:after="100" w:line="240" w:lineRule="auto"/>
        <w:rPr>
          <w:rFonts w:eastAsia="Times New Roman" w:cs="Times New Roman"/>
          <w:color w:val="000000"/>
          <w:sz w:val="24"/>
          <w:szCs w:val="24"/>
        </w:rPr>
      </w:pPr>
      <w:r w:rsidRPr="00011FAC">
        <w:rPr>
          <w:rFonts w:eastAsia="Times New Roman" w:cs="Times New Roman"/>
          <w:color w:val="000000"/>
          <w:sz w:val="24"/>
          <w:szCs w:val="24"/>
        </w:rPr>
        <w:t xml:space="preserve">The post </w:t>
      </w:r>
      <w:proofErr w:type="spellStart"/>
      <w:r w:rsidRPr="00011FAC">
        <w:rPr>
          <w:rFonts w:eastAsia="Times New Roman" w:cs="Times New Roman"/>
          <w:color w:val="000000"/>
          <w:sz w:val="24"/>
          <w:szCs w:val="24"/>
        </w:rPr>
        <w:t>Nissen</w:t>
      </w:r>
      <w:proofErr w:type="spellEnd"/>
      <w:r w:rsidRPr="00011FAC">
        <w:rPr>
          <w:rFonts w:eastAsia="Times New Roman" w:cs="Times New Roman"/>
          <w:color w:val="000000"/>
          <w:sz w:val="24"/>
          <w:szCs w:val="24"/>
        </w:rPr>
        <w:t xml:space="preserve"> diet you will follow right after your surgery includes the following:</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Apple juice </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Cranberry juice </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Grape juice </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Chicken broth </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Beef broth </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Flavored gelatin (Jell-O) </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Tea or coffee</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Milk</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Strained creamed soups (no tomato or broccoli) </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Vanilla and strawberry ice cream (no whole strawberries) </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Sherbet </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Plain, blended or custard-style yogurt without pieces of fruit or seeds </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Carnation Instant Breakfast (no chocolate-flavored) </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Ensure or boost, protein shakes</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Milkshakes</w:t>
      </w:r>
    </w:p>
    <w:p w:rsidR="00011FAC" w:rsidRPr="00011FAC" w:rsidRDefault="00011FAC" w:rsidP="00011FAC">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Yogurt - low fat</w:t>
      </w:r>
    </w:p>
    <w:p w:rsidR="00011FAC" w:rsidRPr="00011FAC" w:rsidRDefault="00011FAC" w:rsidP="00011FAC">
      <w:pPr>
        <w:autoSpaceDE w:val="0"/>
        <w:autoSpaceDN w:val="0"/>
        <w:adjustRightInd w:val="0"/>
        <w:spacing w:before="100" w:after="100" w:line="240" w:lineRule="auto"/>
        <w:rPr>
          <w:rFonts w:eastAsia="Times New Roman" w:cs="Times New Roman"/>
          <w:color w:val="000000"/>
          <w:sz w:val="24"/>
          <w:szCs w:val="24"/>
        </w:rPr>
      </w:pPr>
      <w:r w:rsidRPr="00011FAC">
        <w:rPr>
          <w:rFonts w:eastAsia="Times New Roman" w:cs="Times New Roman"/>
          <w:color w:val="000000"/>
          <w:sz w:val="24"/>
          <w:szCs w:val="24"/>
        </w:rPr>
        <w:t>Carbonated drinks (sodas) are not allowed for the first six to eight weeks after surgery. After this time you can try them again in small amounts.</w:t>
      </w:r>
    </w:p>
    <w:p w:rsidR="00011FAC" w:rsidRPr="00011FAC" w:rsidRDefault="00011FAC" w:rsidP="00011FAC">
      <w:pPr>
        <w:autoSpaceDE w:val="0"/>
        <w:autoSpaceDN w:val="0"/>
        <w:adjustRightInd w:val="0"/>
        <w:spacing w:before="100" w:after="100" w:line="240" w:lineRule="auto"/>
        <w:rPr>
          <w:rFonts w:eastAsia="Times New Roman" w:cs="Times New Roman"/>
          <w:color w:val="000000"/>
          <w:sz w:val="24"/>
          <w:szCs w:val="24"/>
        </w:rPr>
      </w:pPr>
    </w:p>
    <w:p w:rsidR="00011FAC" w:rsidRPr="00011FAC" w:rsidRDefault="00011FAC" w:rsidP="00011FAC">
      <w:pPr>
        <w:autoSpaceDE w:val="0"/>
        <w:autoSpaceDN w:val="0"/>
        <w:adjustRightInd w:val="0"/>
        <w:spacing w:before="100" w:after="100" w:line="240" w:lineRule="auto"/>
        <w:rPr>
          <w:rFonts w:eastAsia="Times New Roman" w:cs="Times New Roman"/>
          <w:color w:val="000000"/>
          <w:sz w:val="24"/>
          <w:szCs w:val="24"/>
        </w:rPr>
      </w:pPr>
      <w:r w:rsidRPr="00011FAC">
        <w:rPr>
          <w:rFonts w:eastAsia="Times New Roman" w:cs="Times New Roman"/>
          <w:b/>
          <w:bCs/>
          <w:color w:val="000000"/>
          <w:sz w:val="24"/>
          <w:szCs w:val="24"/>
        </w:rPr>
        <w:t>Please note:</w:t>
      </w:r>
      <w:r w:rsidRPr="00011FAC">
        <w:rPr>
          <w:rFonts w:eastAsia="Times New Roman" w:cs="Times New Roman"/>
          <w:color w:val="000000"/>
          <w:sz w:val="24"/>
          <w:szCs w:val="24"/>
        </w:rPr>
        <w:t xml:space="preserve"> Dairy products, such as milk, cottage cheese, ice cream, and pudding, may cause diarrhea in some people just after surgery. You may need to avoid milk products at first and try them in small amounts as you advance your diet.</w:t>
      </w:r>
    </w:p>
    <w:p w:rsidR="00011FAC" w:rsidRPr="00011FAC" w:rsidRDefault="00011FAC" w:rsidP="00011FAC">
      <w:pPr>
        <w:autoSpaceDE w:val="0"/>
        <w:autoSpaceDN w:val="0"/>
        <w:adjustRightInd w:val="0"/>
        <w:spacing w:before="100" w:after="100" w:line="240" w:lineRule="auto"/>
        <w:rPr>
          <w:rFonts w:cs="Arial"/>
        </w:rPr>
      </w:pPr>
    </w:p>
    <w:p w:rsidR="00011FAC" w:rsidRPr="00011FAC" w:rsidRDefault="00011FAC" w:rsidP="00011FAC">
      <w:pPr>
        <w:autoSpaceDE w:val="0"/>
        <w:autoSpaceDN w:val="0"/>
        <w:adjustRightInd w:val="0"/>
        <w:spacing w:before="100" w:after="100" w:line="240" w:lineRule="auto"/>
        <w:rPr>
          <w:rFonts w:cs="Arial"/>
        </w:rPr>
      </w:pPr>
      <w:r w:rsidRPr="00011FAC">
        <w:rPr>
          <w:rFonts w:cs="Arial"/>
        </w:rPr>
        <w:t xml:space="preserve">Medications:  Please stop taking all non-essential medications such as vitamins and minerals.  Any essential medications such as blood pressure medications, heart medications, </w:t>
      </w:r>
      <w:proofErr w:type="gramStart"/>
      <w:r w:rsidRPr="00011FAC">
        <w:rPr>
          <w:rFonts w:cs="Arial"/>
        </w:rPr>
        <w:t>diabetes</w:t>
      </w:r>
      <w:proofErr w:type="gramEnd"/>
      <w:r w:rsidRPr="00011FAC">
        <w:rPr>
          <w:rFonts w:cs="Arial"/>
        </w:rPr>
        <w:t xml:space="preserve"> medications should be crushed if possible.</w:t>
      </w:r>
    </w:p>
    <w:p w:rsidR="00011FAC" w:rsidRPr="00011FAC" w:rsidRDefault="00011FAC" w:rsidP="00011FAC">
      <w:pPr>
        <w:autoSpaceDE w:val="0"/>
        <w:autoSpaceDN w:val="0"/>
        <w:adjustRightInd w:val="0"/>
        <w:spacing w:before="100" w:after="100" w:line="240" w:lineRule="auto"/>
        <w:rPr>
          <w:rFonts w:cs="Arial"/>
        </w:rPr>
      </w:pPr>
    </w:p>
    <w:p w:rsidR="00011FAC" w:rsidRPr="00011FAC" w:rsidRDefault="00011FAC" w:rsidP="00011FAC">
      <w:pPr>
        <w:autoSpaceDE w:val="0"/>
        <w:autoSpaceDN w:val="0"/>
        <w:adjustRightInd w:val="0"/>
        <w:spacing w:after="0" w:line="240" w:lineRule="auto"/>
        <w:rPr>
          <w:rFonts w:cs="Arial"/>
        </w:rPr>
      </w:pPr>
      <w:r w:rsidRPr="00011FAC">
        <w:rPr>
          <w:rFonts w:cs="Arial"/>
        </w:rPr>
        <w:t xml:space="preserve">Please pick up liquid children's </w:t>
      </w:r>
      <w:proofErr w:type="spellStart"/>
      <w:proofErr w:type="gramStart"/>
      <w:r w:rsidRPr="00011FAC">
        <w:rPr>
          <w:rFonts w:cs="Arial"/>
        </w:rPr>
        <w:t>tylenol</w:t>
      </w:r>
      <w:proofErr w:type="spellEnd"/>
      <w:proofErr w:type="gramEnd"/>
      <w:r w:rsidRPr="00011FAC">
        <w:rPr>
          <w:rFonts w:cs="Arial"/>
        </w:rPr>
        <w:t xml:space="preserve"> and children's Ibuprofen.  Take 650mg Tylenol Every 6 hours and 600 mg </w:t>
      </w:r>
      <w:proofErr w:type="spellStart"/>
      <w:r w:rsidRPr="00011FAC">
        <w:rPr>
          <w:rFonts w:cs="Arial"/>
        </w:rPr>
        <w:t>Iburofen</w:t>
      </w:r>
      <w:proofErr w:type="spellEnd"/>
      <w:r w:rsidRPr="00011FAC">
        <w:rPr>
          <w:rFonts w:cs="Arial"/>
        </w:rPr>
        <w:t xml:space="preserve"> every 6 hours for 48 hours.  </w:t>
      </w:r>
      <w:proofErr w:type="gramStart"/>
      <w:r w:rsidRPr="00011FAC">
        <w:rPr>
          <w:rFonts w:cs="Arial"/>
        </w:rPr>
        <w:t>Alternate between Tylenol and Ibuprofen every 3 hours.</w:t>
      </w:r>
      <w:proofErr w:type="gramEnd"/>
      <w:r w:rsidRPr="00011FAC">
        <w:rPr>
          <w:rFonts w:cs="Arial"/>
        </w:rPr>
        <w:t xml:space="preserve"> </w:t>
      </w:r>
    </w:p>
    <w:p w:rsidR="00011FAC" w:rsidRPr="00011FAC" w:rsidRDefault="00011FAC" w:rsidP="00011FAC">
      <w:pPr>
        <w:autoSpaceDE w:val="0"/>
        <w:autoSpaceDN w:val="0"/>
        <w:adjustRightInd w:val="0"/>
        <w:spacing w:after="0" w:line="240" w:lineRule="auto"/>
        <w:rPr>
          <w:rFonts w:cs="Arial"/>
        </w:rPr>
      </w:pPr>
    </w:p>
    <w:p w:rsidR="00011FAC" w:rsidRPr="00011FAC" w:rsidRDefault="00011FAC" w:rsidP="00011FAC">
      <w:pPr>
        <w:autoSpaceDE w:val="0"/>
        <w:autoSpaceDN w:val="0"/>
        <w:adjustRightInd w:val="0"/>
        <w:spacing w:after="0" w:line="240" w:lineRule="auto"/>
        <w:rPr>
          <w:rFonts w:cs="Arial"/>
        </w:rPr>
      </w:pPr>
      <w:r w:rsidRPr="00011FAC">
        <w:rPr>
          <w:rFonts w:cs="Arial"/>
        </w:rPr>
        <w:t>For example:</w:t>
      </w:r>
    </w:p>
    <w:p w:rsidR="00011FAC" w:rsidRPr="00011FAC" w:rsidRDefault="00011FAC" w:rsidP="00011FAC">
      <w:pPr>
        <w:autoSpaceDE w:val="0"/>
        <w:autoSpaceDN w:val="0"/>
        <w:adjustRightInd w:val="0"/>
        <w:spacing w:after="0" w:line="240" w:lineRule="auto"/>
        <w:rPr>
          <w:rFonts w:cs="Arial"/>
        </w:rPr>
      </w:pPr>
    </w:p>
    <w:p w:rsidR="00011FAC" w:rsidRPr="00011FAC" w:rsidRDefault="00011FAC" w:rsidP="00011FAC">
      <w:pPr>
        <w:autoSpaceDE w:val="0"/>
        <w:autoSpaceDN w:val="0"/>
        <w:adjustRightInd w:val="0"/>
        <w:spacing w:after="0" w:line="240" w:lineRule="auto"/>
        <w:rPr>
          <w:rFonts w:cs="Arial"/>
        </w:rPr>
      </w:pPr>
      <w:r w:rsidRPr="00011FAC">
        <w:rPr>
          <w:rFonts w:cs="Arial"/>
        </w:rPr>
        <w:t>Noon - Children's Tylenol 650mg</w:t>
      </w:r>
    </w:p>
    <w:p w:rsidR="00011FAC" w:rsidRPr="00011FAC" w:rsidRDefault="00011FAC" w:rsidP="00011FAC">
      <w:pPr>
        <w:autoSpaceDE w:val="0"/>
        <w:autoSpaceDN w:val="0"/>
        <w:adjustRightInd w:val="0"/>
        <w:spacing w:after="0" w:line="240" w:lineRule="auto"/>
        <w:rPr>
          <w:rFonts w:cs="Arial"/>
        </w:rPr>
      </w:pPr>
      <w:r w:rsidRPr="00011FAC">
        <w:rPr>
          <w:rFonts w:cs="Arial"/>
        </w:rPr>
        <w:lastRenderedPageBreak/>
        <w:t>3pm - Children's Ibuprofen 600mg</w:t>
      </w:r>
    </w:p>
    <w:p w:rsidR="00011FAC" w:rsidRPr="00011FAC" w:rsidRDefault="00011FAC" w:rsidP="00011FAC">
      <w:pPr>
        <w:autoSpaceDE w:val="0"/>
        <w:autoSpaceDN w:val="0"/>
        <w:adjustRightInd w:val="0"/>
        <w:spacing w:after="0" w:line="240" w:lineRule="auto"/>
        <w:rPr>
          <w:rFonts w:cs="Arial"/>
        </w:rPr>
      </w:pPr>
      <w:r w:rsidRPr="00011FAC">
        <w:rPr>
          <w:rFonts w:cs="Arial"/>
        </w:rPr>
        <w:t>6pm - Children's Tylenol 650mg</w:t>
      </w:r>
      <w:bookmarkStart w:id="0" w:name="_GoBack"/>
      <w:bookmarkEnd w:id="0"/>
    </w:p>
    <w:p w:rsidR="00011FAC" w:rsidRPr="00011FAC" w:rsidRDefault="00011FAC" w:rsidP="00011FAC">
      <w:pPr>
        <w:autoSpaceDE w:val="0"/>
        <w:autoSpaceDN w:val="0"/>
        <w:adjustRightInd w:val="0"/>
        <w:spacing w:after="0" w:line="240" w:lineRule="auto"/>
        <w:rPr>
          <w:rFonts w:cs="Arial"/>
        </w:rPr>
      </w:pPr>
      <w:r w:rsidRPr="00011FAC">
        <w:rPr>
          <w:rFonts w:cs="Arial"/>
        </w:rPr>
        <w:t>9pm - Children's Ibuprofen 600mg</w:t>
      </w:r>
    </w:p>
    <w:p w:rsidR="00011FAC" w:rsidRDefault="00011FAC" w:rsidP="00011FAC">
      <w:pPr>
        <w:autoSpaceDE w:val="0"/>
        <w:autoSpaceDN w:val="0"/>
        <w:adjustRightInd w:val="0"/>
        <w:spacing w:after="0" w:line="240" w:lineRule="auto"/>
        <w:rPr>
          <w:rFonts w:cs="Arial"/>
        </w:rPr>
      </w:pPr>
    </w:p>
    <w:p w:rsidR="00011FAC" w:rsidRPr="00011FAC" w:rsidRDefault="00011FAC" w:rsidP="00011FAC">
      <w:pPr>
        <w:autoSpaceDE w:val="0"/>
        <w:autoSpaceDN w:val="0"/>
        <w:adjustRightInd w:val="0"/>
        <w:spacing w:after="0" w:line="240" w:lineRule="auto"/>
        <w:rPr>
          <w:rFonts w:cs="Arial"/>
        </w:rPr>
      </w:pPr>
      <w:r>
        <w:rPr>
          <w:rFonts w:cs="Arial"/>
        </w:rPr>
        <w:t>In between your doses of Tylenol and Ibuprofen, take the oxycodone or Lortab elixir as needed for pain control.  If you do take the oxycodone or Lortab, please take 15-30cc of Milk of Magnesia along with it to prevent constipation.</w:t>
      </w:r>
    </w:p>
    <w:p w:rsidR="004B09C9" w:rsidRPr="00011FAC" w:rsidRDefault="004B09C9"/>
    <w:sectPr w:rsidR="004B09C9" w:rsidRPr="00011FAC" w:rsidSect="007E08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AC"/>
    <w:rsid w:val="00011FAC"/>
    <w:rsid w:val="004B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next w:val="Normal"/>
    <w:uiPriority w:val="99"/>
    <w:rsid w:val="00011FAC"/>
    <w:pPr>
      <w:keepNext/>
      <w:autoSpaceDE w:val="0"/>
      <w:autoSpaceDN w:val="0"/>
      <w:adjustRightInd w:val="0"/>
      <w:spacing w:before="100" w:after="100" w:line="240" w:lineRule="auto"/>
      <w:outlineLvl w:val="2"/>
    </w:pPr>
    <w:rPr>
      <w:rFonts w:ascii="Arial" w:hAnsi="Arial" w:cs="Arial"/>
      <w:b/>
      <w:bCs/>
      <w:sz w:val="36"/>
      <w:szCs w:val="36"/>
    </w:rPr>
  </w:style>
  <w:style w:type="character" w:styleId="Strong">
    <w:name w:val="Strong"/>
    <w:basedOn w:val="DefaultParagraphFont"/>
    <w:uiPriority w:val="99"/>
    <w:qFormat/>
    <w:rsid w:val="00011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next w:val="Normal"/>
    <w:uiPriority w:val="99"/>
    <w:rsid w:val="00011FAC"/>
    <w:pPr>
      <w:keepNext/>
      <w:autoSpaceDE w:val="0"/>
      <w:autoSpaceDN w:val="0"/>
      <w:adjustRightInd w:val="0"/>
      <w:spacing w:before="100" w:after="100" w:line="240" w:lineRule="auto"/>
      <w:outlineLvl w:val="2"/>
    </w:pPr>
    <w:rPr>
      <w:rFonts w:ascii="Arial" w:hAnsi="Arial" w:cs="Arial"/>
      <w:b/>
      <w:bCs/>
      <w:sz w:val="36"/>
      <w:szCs w:val="36"/>
    </w:rPr>
  </w:style>
  <w:style w:type="character" w:styleId="Strong">
    <w:name w:val="Strong"/>
    <w:basedOn w:val="DefaultParagraphFont"/>
    <w:uiPriority w:val="99"/>
    <w:qFormat/>
    <w:rsid w:val="00011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Tseng, Daniel M</dc:creator>
  <cp:lastModifiedBy>Tseng, Daniel M</cp:lastModifiedBy>
  <cp:revision>1</cp:revision>
  <dcterms:created xsi:type="dcterms:W3CDTF">2017-10-19T17:01:00Z</dcterms:created>
  <dcterms:modified xsi:type="dcterms:W3CDTF">2017-10-19T17:03:00Z</dcterms:modified>
</cp:coreProperties>
</file>