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8D2E" w14:textId="68B23EDE" w:rsidR="004E7ED5" w:rsidRPr="00BD4242" w:rsidRDefault="004E7ED5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  <w:r w:rsidRPr="00BD4242">
        <w:rPr>
          <w:rFonts w:asciiTheme="majorHAnsi" w:hAnsiTheme="majorHAnsi" w:cstheme="majorHAnsi"/>
          <w:b/>
          <w:bCs/>
          <w:color w:val="181919"/>
          <w:sz w:val="28"/>
          <w:szCs w:val="28"/>
        </w:rPr>
        <w:t>Jeannine LaRue</w:t>
      </w:r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, founder of the well-known blog </w:t>
      </w:r>
      <w:hyperlink r:id="rId4" w:history="1">
        <w:r w:rsidRPr="00BD4242">
          <w:rPr>
            <w:rFonts w:asciiTheme="majorHAnsi" w:hAnsiTheme="majorHAnsi" w:cstheme="majorHAnsi"/>
            <w:color w:val="1B3F99"/>
            <w:sz w:val="28"/>
            <w:szCs w:val="28"/>
          </w:rPr>
          <w:t>LaRuelist Report</w:t>
        </w:r>
      </w:hyperlink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and </w:t>
      </w:r>
      <w:r w:rsidR="0035343B" w:rsidRPr="00BD4242">
        <w:rPr>
          <w:rFonts w:asciiTheme="majorHAnsi" w:hAnsiTheme="majorHAnsi" w:cstheme="majorHAnsi"/>
          <w:color w:val="181919"/>
          <w:sz w:val="28"/>
          <w:szCs w:val="28"/>
        </w:rPr>
        <w:t>partner of Moxie Strategies</w:t>
      </w:r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has spent almost </w:t>
      </w:r>
      <w:r w:rsidR="0035343B" w:rsidRPr="00BD4242">
        <w:rPr>
          <w:rFonts w:asciiTheme="majorHAnsi" w:hAnsiTheme="majorHAnsi" w:cstheme="majorHAnsi"/>
          <w:color w:val="181919"/>
          <w:sz w:val="28"/>
          <w:szCs w:val="28"/>
        </w:rPr>
        <w:t>5</w:t>
      </w:r>
      <w:r w:rsidRPr="00BD4242">
        <w:rPr>
          <w:rFonts w:asciiTheme="majorHAnsi" w:hAnsiTheme="majorHAnsi" w:cstheme="majorHAnsi"/>
          <w:color w:val="181919"/>
          <w:sz w:val="28"/>
          <w:szCs w:val="28"/>
        </w:rPr>
        <w:t>0 years serving the public on policy, governmental, and political issues in the public and private sectors.</w:t>
      </w:r>
    </w:p>
    <w:p w14:paraId="43E504D0" w14:textId="77777777" w:rsidR="004E7ED5" w:rsidRPr="00BD4242" w:rsidRDefault="004E7ED5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</w:p>
    <w:p w14:paraId="43F67701" w14:textId="13205FCD" w:rsidR="004E7ED5" w:rsidRPr="00BD4242" w:rsidRDefault="0035343B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Most recently serving as Sr. VP of a well-respected lobbying firm, </w:t>
      </w:r>
      <w:r w:rsidR="004E7ED5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Jeannine spent almost </w:t>
      </w:r>
      <w:r w:rsidRPr="00BD4242">
        <w:rPr>
          <w:rFonts w:asciiTheme="majorHAnsi" w:hAnsiTheme="majorHAnsi" w:cstheme="majorHAnsi"/>
          <w:color w:val="181919"/>
          <w:sz w:val="28"/>
          <w:szCs w:val="28"/>
        </w:rPr>
        <w:t>four</w:t>
      </w:r>
      <w:r w:rsidR="004E7ED5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decades in public service ranging from being a </w:t>
      </w:r>
      <w:r w:rsidR="006E3921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school board member, </w:t>
      </w:r>
      <w:r w:rsidR="004E7ED5" w:rsidRPr="00BD4242">
        <w:rPr>
          <w:rFonts w:asciiTheme="majorHAnsi" w:hAnsiTheme="majorHAnsi" w:cstheme="majorHAnsi"/>
          <w:color w:val="181919"/>
          <w:sz w:val="28"/>
          <w:szCs w:val="28"/>
        </w:rPr>
        <w:t>locally el</w:t>
      </w:r>
      <w:r w:rsidR="00991949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ected </w:t>
      </w:r>
      <w:r w:rsidR="006E3921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municipal </w:t>
      </w:r>
      <w:r w:rsidR="00991949" w:rsidRPr="00BD4242">
        <w:rPr>
          <w:rFonts w:asciiTheme="majorHAnsi" w:hAnsiTheme="majorHAnsi" w:cstheme="majorHAnsi"/>
          <w:color w:val="181919"/>
          <w:sz w:val="28"/>
          <w:szCs w:val="28"/>
        </w:rPr>
        <w:t>official, a casino gaming, Deputy Chief of Staff to a Governor, and retiring in 2011 as Vice President and Cabinet member to the President of Rutgers University.</w:t>
      </w:r>
    </w:p>
    <w:p w14:paraId="216664EB" w14:textId="77777777" w:rsidR="00BD4242" w:rsidRPr="00BD4242" w:rsidRDefault="00BD4242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</w:p>
    <w:p w14:paraId="086F7B24" w14:textId="64C40DC1" w:rsidR="00BD4242" w:rsidRPr="00BD4242" w:rsidRDefault="00BD4242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Jeannine </w:t>
      </w:r>
      <w:proofErr w:type="gramStart"/>
      <w:r w:rsidRPr="00BD4242">
        <w:rPr>
          <w:rFonts w:asciiTheme="majorHAnsi" w:hAnsiTheme="majorHAnsi" w:cstheme="majorHAnsi"/>
          <w:color w:val="181919"/>
          <w:sz w:val="28"/>
          <w:szCs w:val="28"/>
        </w:rPr>
        <w:t>currently</w:t>
      </w:r>
      <w:proofErr w:type="gramEnd"/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co-</w:t>
      </w:r>
      <w:proofErr w:type="gramStart"/>
      <w:r w:rsidRPr="00BD4242">
        <w:rPr>
          <w:rFonts w:asciiTheme="majorHAnsi" w:hAnsiTheme="majorHAnsi" w:cstheme="majorHAnsi"/>
          <w:color w:val="181919"/>
          <w:sz w:val="28"/>
          <w:szCs w:val="28"/>
        </w:rPr>
        <w:t>chairs</w:t>
      </w:r>
      <w:proofErr w:type="gramEnd"/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Rowan University’s College of Education Advisory Board.</w:t>
      </w:r>
    </w:p>
    <w:p w14:paraId="0F8F53F7" w14:textId="77777777" w:rsidR="00751495" w:rsidRPr="00BD4242" w:rsidRDefault="00751495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</w:p>
    <w:p w14:paraId="55DD7DBB" w14:textId="3DEE9E5C" w:rsidR="00751495" w:rsidRPr="00BD4242" w:rsidRDefault="00751495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In 1974, Jeannine kicked off her professional career at Penns Grove High School as an English teacher which led her to the </w:t>
      </w:r>
      <w:hyperlink r:id="rId5" w:history="1">
        <w:r w:rsidRPr="00BD4242">
          <w:rPr>
            <w:rFonts w:asciiTheme="majorHAnsi" w:hAnsiTheme="majorHAnsi" w:cstheme="majorHAnsi"/>
            <w:color w:val="1B3F99"/>
            <w:sz w:val="28"/>
            <w:szCs w:val="28"/>
          </w:rPr>
          <w:t>New Jersey Education Association</w:t>
        </w:r>
      </w:hyperlink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, where she served as a lobbyist for a decade.  </w:t>
      </w:r>
    </w:p>
    <w:p w14:paraId="61403A3A" w14:textId="77777777" w:rsidR="004E7ED5" w:rsidRPr="00BD4242" w:rsidRDefault="004E7ED5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</w:p>
    <w:p w14:paraId="7806AD3E" w14:textId="10435A14" w:rsidR="004E7ED5" w:rsidRPr="00BD4242" w:rsidRDefault="004E7ED5" w:rsidP="004E7ED5">
      <w:pPr>
        <w:rPr>
          <w:rFonts w:asciiTheme="majorHAnsi" w:hAnsiTheme="majorHAnsi" w:cstheme="majorHAnsi"/>
          <w:color w:val="181919"/>
          <w:sz w:val="28"/>
          <w:szCs w:val="28"/>
        </w:rPr>
      </w:pPr>
      <w:r w:rsidRPr="00BD4242">
        <w:rPr>
          <w:rFonts w:asciiTheme="majorHAnsi" w:hAnsiTheme="majorHAnsi" w:cstheme="majorHAnsi"/>
          <w:color w:val="181919"/>
          <w:sz w:val="28"/>
          <w:szCs w:val="28"/>
        </w:rPr>
        <w:t>She served as Senior Vice President of Governmental Affairs for </w:t>
      </w:r>
      <w:hyperlink r:id="rId6" w:history="1">
        <w:r w:rsidRPr="00BD4242">
          <w:rPr>
            <w:rFonts w:asciiTheme="majorHAnsi" w:hAnsiTheme="majorHAnsi" w:cstheme="majorHAnsi"/>
            <w:color w:val="1B3F99"/>
            <w:sz w:val="28"/>
            <w:szCs w:val="28"/>
          </w:rPr>
          <w:t>Barnabas Health</w:t>
        </w:r>
      </w:hyperlink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from 1997-2006</w:t>
      </w:r>
      <w:r w:rsidR="006E3921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after </w:t>
      </w:r>
      <w:r w:rsidRPr="00BD4242">
        <w:rPr>
          <w:rFonts w:asciiTheme="majorHAnsi" w:hAnsiTheme="majorHAnsi" w:cstheme="majorHAnsi"/>
          <w:color w:val="181919"/>
          <w:sz w:val="28"/>
          <w:szCs w:val="28"/>
        </w:rPr>
        <w:t>spending a year developing an ambitious mentoring program in the City of Newark</w:t>
      </w:r>
      <w:r w:rsidR="006E3921" w:rsidRPr="00BD4242">
        <w:rPr>
          <w:rFonts w:asciiTheme="majorHAnsi" w:hAnsiTheme="majorHAnsi" w:cstheme="majorHAnsi"/>
          <w:color w:val="181919"/>
          <w:sz w:val="28"/>
          <w:szCs w:val="28"/>
        </w:rPr>
        <w:t>.</w:t>
      </w:r>
    </w:p>
    <w:p w14:paraId="67EBA05A" w14:textId="77777777" w:rsidR="006E3921" w:rsidRPr="00BD4242" w:rsidRDefault="006E3921" w:rsidP="006E392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</w:p>
    <w:p w14:paraId="213B2074" w14:textId="5785BC20" w:rsidR="006E3921" w:rsidRPr="00BD4242" w:rsidRDefault="004E7ED5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She is the founder of the New Jersey Governor’s Conference for Women, formerly the New Jersey Women’s Summit. That conference was held for two decades </w:t>
      </w:r>
      <w:r w:rsidR="00751495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before closing in </w:t>
      </w:r>
      <w:proofErr w:type="gramStart"/>
      <w:r w:rsidR="00751495" w:rsidRPr="00BD4242">
        <w:rPr>
          <w:rFonts w:asciiTheme="majorHAnsi" w:hAnsiTheme="majorHAnsi" w:cstheme="majorHAnsi"/>
          <w:color w:val="181919"/>
          <w:sz w:val="28"/>
          <w:szCs w:val="28"/>
        </w:rPr>
        <w:t>2013</w:t>
      </w:r>
      <w:proofErr w:type="gramEnd"/>
      <w:r w:rsidR="00751495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</w:t>
      </w:r>
      <w:r w:rsidRPr="00BD4242">
        <w:rPr>
          <w:rFonts w:asciiTheme="majorHAnsi" w:hAnsiTheme="majorHAnsi" w:cstheme="majorHAnsi"/>
          <w:color w:val="181919"/>
          <w:sz w:val="28"/>
          <w:szCs w:val="28"/>
        </w:rPr>
        <w:t>drawing more than 2,000 across the region</w:t>
      </w:r>
      <w:r w:rsidR="00751495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. </w:t>
      </w:r>
    </w:p>
    <w:p w14:paraId="471A10AB" w14:textId="77777777" w:rsidR="00751495" w:rsidRPr="00BD4242" w:rsidRDefault="00751495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</w:p>
    <w:p w14:paraId="7458D529" w14:textId="335C7318" w:rsidR="002A3076" w:rsidRPr="00BD4242" w:rsidRDefault="002A3076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  <w:r w:rsidRPr="00BD4242">
        <w:rPr>
          <w:rFonts w:asciiTheme="majorHAnsi" w:hAnsiTheme="majorHAnsi" w:cstheme="majorHAnsi"/>
          <w:color w:val="181919"/>
          <w:sz w:val="28"/>
          <w:szCs w:val="28"/>
        </w:rPr>
        <w:t>Over the past several years, Jeannine repeatedly appears on various lists of Who’s Who in NJ,</w:t>
      </w:r>
      <w:r w:rsidR="005F27B0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including InsiderNJ, New Jersey Globe, and ROI,</w:t>
      </w:r>
      <w:r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and NJBIZ most influential women.</w:t>
      </w:r>
      <w:r w:rsidR="005F27B0" w:rsidRPr="00BD4242">
        <w:rPr>
          <w:rFonts w:asciiTheme="majorHAnsi" w:hAnsiTheme="majorHAnsi" w:cstheme="majorHAnsi"/>
          <w:color w:val="181919"/>
          <w:sz w:val="28"/>
          <w:szCs w:val="28"/>
        </w:rPr>
        <w:t xml:space="preserve"> In 2020, Jeannine was named the #1 Most Influential Out by InsiderNJ and one of The Advocate’s 100 Champions of Pride for 2021.</w:t>
      </w:r>
    </w:p>
    <w:p w14:paraId="7CB83EF3" w14:textId="4353EB4F" w:rsidR="005F27B0" w:rsidRPr="00BD4242" w:rsidRDefault="005F27B0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</w:p>
    <w:p w14:paraId="6F88FCEB" w14:textId="77777777" w:rsidR="006E3921" w:rsidRPr="00BD4242" w:rsidRDefault="006E3921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</w:p>
    <w:p w14:paraId="755BBEED" w14:textId="77777777" w:rsidR="004E7ED5" w:rsidRPr="00BD4242" w:rsidRDefault="004E7ED5" w:rsidP="004E7ED5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181919"/>
          <w:sz w:val="28"/>
          <w:szCs w:val="28"/>
        </w:rPr>
      </w:pPr>
      <w:r w:rsidRPr="00BD4242">
        <w:rPr>
          <w:rFonts w:asciiTheme="majorHAnsi" w:hAnsiTheme="majorHAnsi" w:cstheme="majorHAnsi"/>
          <w:color w:val="181919"/>
          <w:sz w:val="28"/>
          <w:szCs w:val="28"/>
        </w:rPr>
        <w:t>Jeannine is the mother of two children and grandmother of five.</w:t>
      </w:r>
    </w:p>
    <w:p w14:paraId="4EE6DD04" w14:textId="14CDE2D3" w:rsidR="004E7ED5" w:rsidRPr="00BD4242" w:rsidRDefault="004E7ED5" w:rsidP="004E7ED5">
      <w:pPr>
        <w:rPr>
          <w:rFonts w:asciiTheme="majorHAnsi" w:hAnsiTheme="majorHAnsi" w:cstheme="majorHAnsi"/>
          <w:sz w:val="28"/>
          <w:szCs w:val="28"/>
        </w:rPr>
      </w:pPr>
    </w:p>
    <w:sectPr w:rsidR="004E7ED5" w:rsidRPr="00BD4242" w:rsidSect="007B30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D5"/>
    <w:rsid w:val="0009797D"/>
    <w:rsid w:val="001A3302"/>
    <w:rsid w:val="00253968"/>
    <w:rsid w:val="00255154"/>
    <w:rsid w:val="002A3076"/>
    <w:rsid w:val="002B51A0"/>
    <w:rsid w:val="0035343B"/>
    <w:rsid w:val="00413932"/>
    <w:rsid w:val="004E7ED5"/>
    <w:rsid w:val="005F27B0"/>
    <w:rsid w:val="006E3921"/>
    <w:rsid w:val="00751495"/>
    <w:rsid w:val="007B308F"/>
    <w:rsid w:val="00991949"/>
    <w:rsid w:val="00B802F5"/>
    <w:rsid w:val="00BD4242"/>
    <w:rsid w:val="00C25E3F"/>
    <w:rsid w:val="00E1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6DAFED"/>
  <w14:defaultImageDpi w14:val="300"/>
  <w15:docId w15:val="{898D71CA-584A-674B-87BC-1F64749C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nabashealth.org/" TargetMode="External"/><Relationship Id="rId5" Type="http://schemas.openxmlformats.org/officeDocument/2006/relationships/hyperlink" Target="http://www.njea.org/" TargetMode="External"/><Relationship Id="rId4" Type="http://schemas.openxmlformats.org/officeDocument/2006/relationships/hyperlink" Target="http://www.larueli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1517</Characters>
  <Application>Microsoft Office Word</Application>
  <DocSecurity>0</DocSecurity>
  <Lines>34</Lines>
  <Paragraphs>22</Paragraphs>
  <ScaleCrop>false</ScaleCrop>
  <Company>LaRuelist Group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 LaRue</dc:creator>
  <cp:keywords/>
  <dc:description/>
  <cp:lastModifiedBy>roberta walters</cp:lastModifiedBy>
  <cp:revision>2</cp:revision>
  <dcterms:created xsi:type="dcterms:W3CDTF">2026-04-15T20:29:00Z</dcterms:created>
  <dcterms:modified xsi:type="dcterms:W3CDTF">2026-04-15T20:29:00Z</dcterms:modified>
</cp:coreProperties>
</file>