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1F9F" w14:textId="77777777" w:rsidR="0059084B" w:rsidRDefault="00FC1359" w:rsidP="00FC1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LIMITED AMENDMENT </w:t>
      </w:r>
    </w:p>
    <w:p w14:paraId="4DB005E2" w14:textId="77777777" w:rsidR="00FC1359" w:rsidRDefault="00FC1359" w:rsidP="00FC1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THE BYLAWS OF</w:t>
      </w:r>
    </w:p>
    <w:p w14:paraId="74DE87E4" w14:textId="04199645" w:rsidR="00FC1359" w:rsidRDefault="00A068B6" w:rsidP="00FC13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VAIL GOLFCOURSE TOWNHOMES ASSOCIATION, PHASE I</w:t>
      </w:r>
      <w:r w:rsidR="00227484">
        <w:rPr>
          <w:rFonts w:ascii="Times New Roman" w:hAnsi="Times New Roman" w:cs="Times New Roman"/>
          <w:b/>
          <w:sz w:val="24"/>
          <w:szCs w:val="24"/>
        </w:rPr>
        <w:t>, INC.</w:t>
      </w:r>
    </w:p>
    <w:p w14:paraId="18101909" w14:textId="77777777" w:rsidR="00FC1359" w:rsidRDefault="00FC1359" w:rsidP="00FC1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9D34A1" w14:textId="3163CCA0" w:rsidR="00FC1359" w:rsidRDefault="00FC1359" w:rsidP="00FC13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AMENDMENT is made the </w:t>
      </w:r>
      <w:r w:rsidR="00321263">
        <w:rPr>
          <w:rFonts w:ascii="Times New Roman" w:hAnsi="Times New Roman" w:cs="Times New Roman"/>
          <w:sz w:val="24"/>
          <w:szCs w:val="24"/>
        </w:rPr>
        <w:t>24</w:t>
      </w:r>
      <w:r w:rsidR="00321263" w:rsidRPr="003212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21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 of </w:t>
      </w:r>
      <w:r w:rsidR="00321263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068B6">
        <w:rPr>
          <w:rFonts w:ascii="Times New Roman" w:hAnsi="Times New Roman" w:cs="Times New Roman"/>
          <w:sz w:val="24"/>
          <w:szCs w:val="24"/>
        </w:rPr>
        <w:t>20</w:t>
      </w:r>
    </w:p>
    <w:p w14:paraId="75F8CD77" w14:textId="77777777" w:rsidR="00FC1359" w:rsidRDefault="00FC1359" w:rsidP="00FC1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F4B49" w14:textId="77777777" w:rsidR="00FC1359" w:rsidRPr="004E537E" w:rsidRDefault="00FC1359" w:rsidP="00FC1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7E">
        <w:rPr>
          <w:rFonts w:ascii="Times New Roman" w:hAnsi="Times New Roman" w:cs="Times New Roman"/>
          <w:b/>
          <w:sz w:val="24"/>
          <w:szCs w:val="24"/>
        </w:rPr>
        <w:t>RECITALS</w:t>
      </w:r>
    </w:p>
    <w:p w14:paraId="4B280F81" w14:textId="7405F317" w:rsidR="00FC1359" w:rsidRPr="004E537E" w:rsidRDefault="00227484" w:rsidP="00FC1359">
      <w:p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sz w:val="24"/>
          <w:szCs w:val="24"/>
        </w:rPr>
        <w:t xml:space="preserve">The </w:t>
      </w:r>
      <w:r w:rsidR="00A068B6">
        <w:rPr>
          <w:rFonts w:ascii="Times New Roman" w:hAnsi="Times New Roman" w:cs="Times New Roman"/>
          <w:sz w:val="24"/>
          <w:szCs w:val="24"/>
        </w:rPr>
        <w:t xml:space="preserve">Vail </w:t>
      </w:r>
      <w:proofErr w:type="spellStart"/>
      <w:r w:rsidR="00A068B6">
        <w:rPr>
          <w:rFonts w:ascii="Times New Roman" w:hAnsi="Times New Roman" w:cs="Times New Roman"/>
          <w:sz w:val="24"/>
          <w:szCs w:val="24"/>
        </w:rPr>
        <w:t>Golfcourse</w:t>
      </w:r>
      <w:proofErr w:type="spellEnd"/>
      <w:r w:rsidRPr="004E537E">
        <w:rPr>
          <w:rFonts w:ascii="Times New Roman" w:hAnsi="Times New Roman" w:cs="Times New Roman"/>
          <w:sz w:val="24"/>
          <w:szCs w:val="24"/>
        </w:rPr>
        <w:t xml:space="preserve"> Townho</w:t>
      </w:r>
      <w:r w:rsidR="00A068B6">
        <w:rPr>
          <w:rFonts w:ascii="Times New Roman" w:hAnsi="Times New Roman" w:cs="Times New Roman"/>
          <w:sz w:val="24"/>
          <w:szCs w:val="24"/>
        </w:rPr>
        <w:t>mes</w:t>
      </w:r>
      <w:r w:rsidRPr="004E537E">
        <w:rPr>
          <w:rFonts w:ascii="Times New Roman" w:hAnsi="Times New Roman" w:cs="Times New Roman"/>
          <w:sz w:val="24"/>
          <w:szCs w:val="24"/>
        </w:rPr>
        <w:t xml:space="preserve"> Association, </w:t>
      </w:r>
      <w:r w:rsidR="00A068B6">
        <w:rPr>
          <w:rFonts w:ascii="Times New Roman" w:hAnsi="Times New Roman" w:cs="Times New Roman"/>
          <w:sz w:val="24"/>
          <w:szCs w:val="24"/>
        </w:rPr>
        <w:t xml:space="preserve">Phase I, </w:t>
      </w:r>
      <w:r w:rsidRPr="004E537E">
        <w:rPr>
          <w:rFonts w:ascii="Times New Roman" w:hAnsi="Times New Roman" w:cs="Times New Roman"/>
          <w:sz w:val="24"/>
          <w:szCs w:val="24"/>
        </w:rPr>
        <w:t>a Colorado nonprofit corporation (“Association”) certifies that:</w:t>
      </w:r>
    </w:p>
    <w:p w14:paraId="5AE7957D" w14:textId="77777777" w:rsidR="00227484" w:rsidRPr="004E537E" w:rsidRDefault="00227484" w:rsidP="0022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sz w:val="24"/>
          <w:szCs w:val="24"/>
        </w:rPr>
        <w:t>The Association desires to amend its Bylaws currently in effect to provide general guidelines for the scheduling of the Annual Meeting.</w:t>
      </w:r>
    </w:p>
    <w:p w14:paraId="015EBD26" w14:textId="57F49DC9" w:rsidR="00227484" w:rsidRPr="004E537E" w:rsidRDefault="00227484" w:rsidP="0022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sz w:val="24"/>
          <w:szCs w:val="24"/>
        </w:rPr>
        <w:t xml:space="preserve">Pursuant to Article </w:t>
      </w:r>
      <w:r w:rsidR="00A068B6">
        <w:rPr>
          <w:rFonts w:ascii="Times New Roman" w:hAnsi="Times New Roman" w:cs="Times New Roman"/>
          <w:sz w:val="24"/>
          <w:szCs w:val="24"/>
        </w:rPr>
        <w:t>XVI, Paragraph B</w:t>
      </w:r>
      <w:r w:rsidRPr="004E537E">
        <w:rPr>
          <w:rFonts w:ascii="Times New Roman" w:hAnsi="Times New Roman" w:cs="Times New Roman"/>
          <w:sz w:val="24"/>
          <w:szCs w:val="24"/>
        </w:rPr>
        <w:t xml:space="preserve"> of the existing Bylaws, the Bylaws may be amended at any meeting of the Board by a majority vote of the Directors.</w:t>
      </w:r>
    </w:p>
    <w:p w14:paraId="2A8AFB07" w14:textId="77777777" w:rsidR="00227484" w:rsidRPr="004E537E" w:rsidRDefault="00227484" w:rsidP="00227484">
      <w:p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sz w:val="24"/>
          <w:szCs w:val="24"/>
        </w:rPr>
        <w:t>NOW THEREFORE, the Bylaws of the Association are hereby amended as follows:</w:t>
      </w:r>
    </w:p>
    <w:p w14:paraId="30CCF311" w14:textId="77777777" w:rsidR="00227484" w:rsidRPr="004E537E" w:rsidRDefault="00227484" w:rsidP="002274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sz w:val="24"/>
          <w:szCs w:val="24"/>
          <w:u w:val="single"/>
        </w:rPr>
        <w:t>Amendments</w:t>
      </w:r>
      <w:r w:rsidRPr="004E537E">
        <w:rPr>
          <w:rFonts w:ascii="Times New Roman" w:hAnsi="Times New Roman" w:cs="Times New Roman"/>
          <w:sz w:val="24"/>
          <w:szCs w:val="24"/>
        </w:rPr>
        <w:t>.</w:t>
      </w:r>
    </w:p>
    <w:p w14:paraId="4195A902" w14:textId="50F97D2A" w:rsidR="00227484" w:rsidRPr="004E537E" w:rsidRDefault="00227484" w:rsidP="002274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537E">
        <w:rPr>
          <w:rFonts w:ascii="Times New Roman" w:hAnsi="Times New Roman" w:cs="Times New Roman"/>
          <w:b/>
          <w:sz w:val="24"/>
          <w:szCs w:val="24"/>
          <w:u w:val="single"/>
        </w:rPr>
        <w:t>Repeal and Replacement</w:t>
      </w:r>
      <w:r w:rsidRPr="004E537E">
        <w:rPr>
          <w:rFonts w:ascii="Times New Roman" w:hAnsi="Times New Roman" w:cs="Times New Roman"/>
          <w:sz w:val="24"/>
          <w:szCs w:val="24"/>
        </w:rPr>
        <w:t xml:space="preserve">.  </w:t>
      </w:r>
      <w:r w:rsidRPr="004E537E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="002F7AFD">
        <w:rPr>
          <w:rFonts w:ascii="Times New Roman" w:hAnsi="Times New Roman" w:cs="Times New Roman"/>
          <w:b/>
          <w:sz w:val="24"/>
          <w:szCs w:val="24"/>
        </w:rPr>
        <w:t>V</w:t>
      </w:r>
      <w:r w:rsidRPr="004E53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068B6">
        <w:rPr>
          <w:rFonts w:ascii="Times New Roman" w:hAnsi="Times New Roman" w:cs="Times New Roman"/>
          <w:b/>
          <w:sz w:val="24"/>
          <w:szCs w:val="24"/>
        </w:rPr>
        <w:t>Paragraph A</w:t>
      </w:r>
      <w:r w:rsidRPr="004E537E">
        <w:rPr>
          <w:rFonts w:ascii="Times New Roman" w:hAnsi="Times New Roman" w:cs="Times New Roman"/>
          <w:b/>
          <w:sz w:val="24"/>
          <w:szCs w:val="24"/>
        </w:rPr>
        <w:t xml:space="preserve"> is hereby repealed in its entirety and replaced with the following:</w:t>
      </w:r>
    </w:p>
    <w:p w14:paraId="25817B0C" w14:textId="4FD6E8EF" w:rsidR="004E537E" w:rsidRDefault="002F7AFD" w:rsidP="004E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affairs of this Association shall be managed by a Board of </w:t>
      </w:r>
      <w:r w:rsidR="00A068B6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068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Directors who shall be members of the Association or delegates of Members appointed by proxy under </w:t>
      </w:r>
      <w:r w:rsidR="00A068B6">
        <w:rPr>
          <w:rFonts w:ascii="Times New Roman" w:hAnsi="Times New Roman" w:cs="Times New Roman"/>
          <w:sz w:val="24"/>
          <w:szCs w:val="24"/>
        </w:rPr>
        <w:t>Article V, Paragraph C</w:t>
      </w:r>
      <w:r>
        <w:rPr>
          <w:rFonts w:ascii="Times New Roman" w:hAnsi="Times New Roman" w:cs="Times New Roman"/>
          <w:sz w:val="24"/>
          <w:szCs w:val="24"/>
        </w:rPr>
        <w:t xml:space="preserve"> of the Bylaws.  </w:t>
      </w:r>
    </w:p>
    <w:p w14:paraId="735A37E6" w14:textId="77777777" w:rsidR="004E537E" w:rsidRPr="004E537E" w:rsidRDefault="004E537E" w:rsidP="004E53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37E">
        <w:rPr>
          <w:rFonts w:ascii="Times New Roman" w:hAnsi="Times New Roman" w:cs="Times New Roman"/>
          <w:sz w:val="24"/>
          <w:szCs w:val="24"/>
          <w:u w:val="single"/>
        </w:rPr>
        <w:t>No Other Amendments</w:t>
      </w:r>
      <w:r>
        <w:rPr>
          <w:rFonts w:ascii="Times New Roman" w:hAnsi="Times New Roman" w:cs="Times New Roman"/>
          <w:sz w:val="24"/>
          <w:szCs w:val="24"/>
        </w:rPr>
        <w:t>.  Except as amended by the terms of this Amendment, the Bylaws shall remain in full force and effect.</w:t>
      </w:r>
    </w:p>
    <w:p w14:paraId="671F69C3" w14:textId="77777777" w:rsidR="004E537E" w:rsidRDefault="004E537E" w:rsidP="004E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signature below, the President and Secretary of the Executive Board certify that this amendment was approved by a majority of Directors of the Executive Board.</w:t>
      </w:r>
    </w:p>
    <w:p w14:paraId="3B295DBE" w14:textId="4334F3EE" w:rsidR="004E537E" w:rsidRDefault="002F7AFD" w:rsidP="004E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68B6">
        <w:rPr>
          <w:rFonts w:ascii="Times New Roman" w:hAnsi="Times New Roman" w:cs="Times New Roman"/>
          <w:sz w:val="24"/>
          <w:szCs w:val="24"/>
        </w:rPr>
        <w:t xml:space="preserve">Vail </w:t>
      </w:r>
      <w:proofErr w:type="spellStart"/>
      <w:r w:rsidR="00A068B6">
        <w:rPr>
          <w:rFonts w:ascii="Times New Roman" w:hAnsi="Times New Roman" w:cs="Times New Roman"/>
          <w:sz w:val="24"/>
          <w:szCs w:val="24"/>
        </w:rPr>
        <w:t>Golfcourse</w:t>
      </w:r>
      <w:proofErr w:type="spellEnd"/>
      <w:r w:rsidR="004E537E">
        <w:rPr>
          <w:rFonts w:ascii="Times New Roman" w:hAnsi="Times New Roman" w:cs="Times New Roman"/>
          <w:sz w:val="24"/>
          <w:szCs w:val="24"/>
        </w:rPr>
        <w:t xml:space="preserve"> Townho</w:t>
      </w:r>
      <w:r w:rsidR="00A068B6">
        <w:rPr>
          <w:rFonts w:ascii="Times New Roman" w:hAnsi="Times New Roman" w:cs="Times New Roman"/>
          <w:sz w:val="24"/>
          <w:szCs w:val="24"/>
        </w:rPr>
        <w:t>mes</w:t>
      </w:r>
      <w:r w:rsidR="004E537E">
        <w:rPr>
          <w:rFonts w:ascii="Times New Roman" w:hAnsi="Times New Roman" w:cs="Times New Roman"/>
          <w:sz w:val="24"/>
          <w:szCs w:val="24"/>
        </w:rPr>
        <w:t xml:space="preserve"> Association,</w:t>
      </w:r>
      <w:r w:rsidR="00A068B6">
        <w:rPr>
          <w:rFonts w:ascii="Times New Roman" w:hAnsi="Times New Roman" w:cs="Times New Roman"/>
          <w:sz w:val="24"/>
          <w:szCs w:val="24"/>
        </w:rPr>
        <w:t xml:space="preserve"> Phase I</w:t>
      </w:r>
      <w:r w:rsidR="004E537E">
        <w:rPr>
          <w:rFonts w:ascii="Times New Roman" w:hAnsi="Times New Roman" w:cs="Times New Roman"/>
          <w:sz w:val="24"/>
          <w:szCs w:val="24"/>
        </w:rPr>
        <w:t xml:space="preserve"> Inc.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</w:r>
      <w:r w:rsidR="004E537E">
        <w:rPr>
          <w:rFonts w:ascii="Times New Roman" w:hAnsi="Times New Roman" w:cs="Times New Roman"/>
          <w:sz w:val="24"/>
          <w:szCs w:val="24"/>
        </w:rPr>
        <w:tab/>
        <w:t>A Colorado nonprofit corporation</w:t>
      </w:r>
    </w:p>
    <w:p w14:paraId="617EC90D" w14:textId="316E43F5" w:rsidR="00321263" w:rsidRDefault="00321263" w:rsidP="004E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E31E7FE" wp14:editId="0B9DDAE3">
            <wp:extent cx="1371600" cy="628650"/>
            <wp:effectExtent l="0" t="0" r="0" b="0"/>
            <wp:docPr id="7" name="Picture 2" descr="Ken Harding 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Ken Harding Signature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E1E30" w14:textId="6E9B36FE" w:rsidR="004E537E" w:rsidRDefault="00321263" w:rsidP="004E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3080">
        <w:rPr>
          <w:rFonts w:ascii="Times New Roman" w:hAnsi="Times New Roman" w:cs="Times New Roman"/>
          <w:sz w:val="24"/>
          <w:szCs w:val="24"/>
        </w:rPr>
        <w:tab/>
      </w:r>
      <w:r w:rsidR="00483080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7BD8DAF2" w14:textId="5399B059" w:rsidR="004E537E" w:rsidRDefault="00A068B6" w:rsidP="004E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 Harding</w:t>
      </w:r>
      <w:r w:rsidR="00A0546C">
        <w:rPr>
          <w:rFonts w:ascii="Times New Roman" w:hAnsi="Times New Roman" w:cs="Times New Roman"/>
          <w:sz w:val="24"/>
          <w:szCs w:val="24"/>
        </w:rPr>
        <w:t>, President</w:t>
      </w:r>
      <w:r w:rsidR="00483080">
        <w:rPr>
          <w:rFonts w:ascii="Times New Roman" w:hAnsi="Times New Roman" w:cs="Times New Roman"/>
          <w:sz w:val="24"/>
          <w:szCs w:val="24"/>
        </w:rPr>
        <w:tab/>
      </w:r>
      <w:r w:rsidR="00483080">
        <w:rPr>
          <w:rFonts w:ascii="Times New Roman" w:hAnsi="Times New Roman" w:cs="Times New Roman"/>
          <w:sz w:val="24"/>
          <w:szCs w:val="24"/>
        </w:rPr>
        <w:tab/>
      </w:r>
      <w:r w:rsidR="00483080">
        <w:rPr>
          <w:rFonts w:ascii="Times New Roman" w:hAnsi="Times New Roman" w:cs="Times New Roman"/>
          <w:sz w:val="24"/>
          <w:szCs w:val="24"/>
        </w:rPr>
        <w:tab/>
      </w:r>
      <w:r w:rsidR="004830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Craig Sudbrink</w:t>
      </w:r>
      <w:r w:rsidR="00A0546C">
        <w:rPr>
          <w:rFonts w:ascii="Times New Roman" w:hAnsi="Times New Roman" w:cs="Times New Roman"/>
          <w:sz w:val="24"/>
          <w:szCs w:val="24"/>
        </w:rPr>
        <w:t xml:space="preserve">, </w:t>
      </w:r>
      <w:r w:rsidR="00483080">
        <w:rPr>
          <w:rFonts w:ascii="Times New Roman" w:hAnsi="Times New Roman" w:cs="Times New Roman"/>
          <w:sz w:val="24"/>
          <w:szCs w:val="24"/>
        </w:rPr>
        <w:t>Secretary</w:t>
      </w:r>
    </w:p>
    <w:sectPr w:rsidR="004E537E" w:rsidSect="00321263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6F51"/>
    <w:multiLevelType w:val="hybridMultilevel"/>
    <w:tmpl w:val="1B1C5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167DB"/>
    <w:multiLevelType w:val="hybridMultilevel"/>
    <w:tmpl w:val="E130B0DC"/>
    <w:lvl w:ilvl="0" w:tplc="6756DA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6D069B"/>
    <w:multiLevelType w:val="hybridMultilevel"/>
    <w:tmpl w:val="8078E334"/>
    <w:lvl w:ilvl="0" w:tplc="A560E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5505">
    <w:abstractNumId w:val="0"/>
  </w:num>
  <w:num w:numId="2" w16cid:durableId="998118903">
    <w:abstractNumId w:val="2"/>
  </w:num>
  <w:num w:numId="3" w16cid:durableId="80081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59"/>
    <w:rsid w:val="00227484"/>
    <w:rsid w:val="002F7AFD"/>
    <w:rsid w:val="003025A3"/>
    <w:rsid w:val="00321263"/>
    <w:rsid w:val="00483080"/>
    <w:rsid w:val="004A6FFE"/>
    <w:rsid w:val="004E537E"/>
    <w:rsid w:val="0059084B"/>
    <w:rsid w:val="006E4574"/>
    <w:rsid w:val="00705BD9"/>
    <w:rsid w:val="00A0546C"/>
    <w:rsid w:val="00A068B6"/>
    <w:rsid w:val="00AE2792"/>
    <w:rsid w:val="00B96CC7"/>
    <w:rsid w:val="00FC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0D91"/>
  <w15:docId w15:val="{ECC96832-55B1-4A5E-9674-B0EBF030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1211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Vail Golfcourse</dc:title>
  <dc:creator>MPM</dc:creator>
  <cp:lastModifiedBy>Patrick Ganley</cp:lastModifiedBy>
  <cp:revision>3</cp:revision>
  <dcterms:created xsi:type="dcterms:W3CDTF">2020-09-24T17:00:00Z</dcterms:created>
  <dcterms:modified xsi:type="dcterms:W3CDTF">2025-09-29T15:06:00Z</dcterms:modified>
</cp:coreProperties>
</file>