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90" w:rsidRPr="00A85790" w:rsidRDefault="00A85790" w:rsidP="00A85790">
      <w:pPr>
        <w:rPr>
          <w:rFonts w:asciiTheme="majorHAnsi" w:hAnsiTheme="majorHAnsi"/>
          <w:sz w:val="14"/>
        </w:rPr>
      </w:pPr>
      <w:r w:rsidRPr="00A85790">
        <w:rPr>
          <w:rFonts w:asciiTheme="majorHAnsi" w:hAnsiTheme="majorHAnsi"/>
          <w:noProof/>
          <w:sz w:val="14"/>
        </w:rPr>
        <w:drawing>
          <wp:anchor distT="0" distB="0" distL="114300" distR="114300" simplePos="0" relativeHeight="251659264" behindDoc="0" locked="0" layoutInCell="1" allowOverlap="1" wp14:anchorId="5F04E557" wp14:editId="59DF3377">
            <wp:simplePos x="0" y="0"/>
            <wp:positionH relativeFrom="margin">
              <wp:posOffset>22225</wp:posOffset>
            </wp:positionH>
            <wp:positionV relativeFrom="paragraph">
              <wp:posOffset>68580</wp:posOffset>
            </wp:positionV>
            <wp:extent cx="888365" cy="10439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790" w:rsidRPr="00A85790" w:rsidRDefault="00A85790" w:rsidP="00A85790">
      <w:pPr>
        <w:shd w:val="clear" w:color="auto" w:fill="7F2F2D"/>
        <w:jc w:val="center"/>
        <w:rPr>
          <w:rFonts w:asciiTheme="majorHAnsi" w:hAnsiTheme="majorHAnsi"/>
          <w:b/>
          <w:color w:val="FFFFFF" w:themeColor="background1"/>
          <w:sz w:val="32"/>
        </w:rPr>
      </w:pPr>
      <w:r w:rsidRPr="00A85790">
        <w:rPr>
          <w:rFonts w:asciiTheme="majorHAnsi" w:hAnsiTheme="majorHAnsi"/>
          <w:b/>
          <w:color w:val="FFFFFF" w:themeColor="background1"/>
          <w:sz w:val="32"/>
        </w:rPr>
        <w:t>TOWNHOMES OF BIENEMAN FARM</w:t>
      </w:r>
    </w:p>
    <w:p w:rsidR="00A85790" w:rsidRPr="00A85790" w:rsidRDefault="00A85790" w:rsidP="00A85790">
      <w:pPr>
        <w:jc w:val="center"/>
        <w:rPr>
          <w:rFonts w:asciiTheme="majorHAnsi" w:hAnsiTheme="majorHAnsi"/>
          <w:b/>
          <w:color w:val="7F2F2D"/>
          <w:sz w:val="28"/>
        </w:rPr>
      </w:pPr>
      <w:r w:rsidRPr="00A85790">
        <w:rPr>
          <w:rFonts w:asciiTheme="majorHAnsi" w:hAnsiTheme="majorHAnsi"/>
          <w:b/>
          <w:color w:val="7F2F2D"/>
          <w:sz w:val="28"/>
        </w:rPr>
        <w:t>ARCHITECTURAL MODIFICATION REQUEST: BASKETBALL HOOP</w:t>
      </w:r>
    </w:p>
    <w:p w:rsidR="00A85790" w:rsidRPr="00A85790" w:rsidRDefault="000E3337" w:rsidP="00A85790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A85790">
        <w:rPr>
          <w:rFonts w:asciiTheme="majorHAnsi" w:hAnsiTheme="majorHAnsi"/>
          <w:b/>
          <w:bCs/>
          <w:sz w:val="20"/>
          <w:szCs w:val="20"/>
        </w:rPr>
        <w:t>The installation and u</w:t>
      </w:r>
      <w:r w:rsidR="001103A8" w:rsidRPr="00A85790">
        <w:rPr>
          <w:rFonts w:asciiTheme="majorHAnsi" w:hAnsiTheme="majorHAnsi"/>
          <w:b/>
          <w:bCs/>
          <w:sz w:val="20"/>
          <w:szCs w:val="20"/>
        </w:rPr>
        <w:t>se of a basketball hoop on an O</w:t>
      </w:r>
      <w:r w:rsidRPr="00A85790">
        <w:rPr>
          <w:rFonts w:asciiTheme="majorHAnsi" w:hAnsiTheme="majorHAnsi"/>
          <w:b/>
          <w:bCs/>
          <w:sz w:val="20"/>
          <w:szCs w:val="20"/>
        </w:rPr>
        <w:t xml:space="preserve">wner’s lot requires </w:t>
      </w:r>
      <w:r w:rsidRPr="00A85790">
        <w:rPr>
          <w:rFonts w:asciiTheme="majorHAnsi" w:hAnsiTheme="majorHAnsi"/>
          <w:b/>
          <w:bCs/>
          <w:sz w:val="20"/>
          <w:szCs w:val="20"/>
          <w:u w:val="single"/>
        </w:rPr>
        <w:t>prior</w:t>
      </w:r>
      <w:r w:rsidRPr="00A85790">
        <w:rPr>
          <w:rFonts w:asciiTheme="majorHAnsi" w:hAnsiTheme="majorHAnsi"/>
          <w:b/>
          <w:bCs/>
          <w:sz w:val="20"/>
          <w:szCs w:val="20"/>
        </w:rPr>
        <w:t xml:space="preserve"> Board approval.</w:t>
      </w:r>
      <w:r w:rsidRPr="00A85790">
        <w:rPr>
          <w:rFonts w:asciiTheme="majorHAnsi" w:hAnsiTheme="majorHAnsi"/>
          <w:bCs/>
          <w:sz w:val="20"/>
          <w:szCs w:val="20"/>
        </w:rPr>
        <w:t xml:space="preserve"> </w:t>
      </w:r>
      <w:r w:rsidR="00A85790" w:rsidRPr="00A85790">
        <w:rPr>
          <w:rFonts w:asciiTheme="majorHAnsi" w:hAnsiTheme="majorHAnsi"/>
          <w:bCs/>
          <w:sz w:val="20"/>
          <w:szCs w:val="20"/>
        </w:rPr>
        <w:t>The Board will render and communicate their decision within 30 days of receipt of a complete application.</w:t>
      </w:r>
    </w:p>
    <w:p w:rsidR="00A85790" w:rsidRDefault="00A85790" w:rsidP="00A85790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A85790" w:rsidRPr="00F258CF" w:rsidRDefault="00A85790" w:rsidP="00A85790">
      <w:pPr>
        <w:spacing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A85790">
        <w:rPr>
          <w:rFonts w:asciiTheme="majorHAnsi" w:hAnsiTheme="majorHAnsi"/>
          <w:bCs/>
          <w:sz w:val="20"/>
          <w:szCs w:val="20"/>
        </w:rPr>
        <w:t xml:space="preserve">Owners must request approval by submitting an Architectural Request Form to the Board </w:t>
      </w:r>
      <w:r w:rsidRPr="00A85790">
        <w:rPr>
          <w:rFonts w:asciiTheme="majorHAnsi" w:hAnsiTheme="majorHAnsi"/>
          <w:bCs/>
          <w:sz w:val="20"/>
          <w:szCs w:val="20"/>
          <w:u w:val="single"/>
        </w:rPr>
        <w:t>along with photo(s)</w:t>
      </w:r>
      <w:r w:rsidRPr="00A85790">
        <w:rPr>
          <w:rFonts w:asciiTheme="majorHAnsi" w:hAnsiTheme="majorHAnsi"/>
          <w:bCs/>
          <w:sz w:val="20"/>
          <w:szCs w:val="20"/>
        </w:rPr>
        <w:t xml:space="preserve"> </w:t>
      </w:r>
      <w:r w:rsidRPr="00F258CF">
        <w:rPr>
          <w:rFonts w:asciiTheme="majorHAnsi" w:hAnsiTheme="majorHAnsi"/>
          <w:bCs/>
          <w:sz w:val="20"/>
          <w:szCs w:val="20"/>
          <w:u w:val="single"/>
        </w:rPr>
        <w:t>showing the planned location of the hoop.</w:t>
      </w:r>
      <w:r w:rsidRPr="00A85790">
        <w:rPr>
          <w:rFonts w:asciiTheme="majorHAnsi" w:hAnsiTheme="majorHAnsi"/>
          <w:bCs/>
          <w:sz w:val="20"/>
          <w:szCs w:val="20"/>
        </w:rPr>
        <w:t xml:space="preserve"> Photos must indicate the exact location where the hoop will be placed in relation to the homeowner’s unit and to surrounding units and common spaces.</w:t>
      </w:r>
      <w:r w:rsidR="00F258CF">
        <w:rPr>
          <w:rFonts w:asciiTheme="majorHAnsi" w:hAnsiTheme="majorHAnsi"/>
          <w:bCs/>
          <w:sz w:val="20"/>
          <w:szCs w:val="20"/>
        </w:rPr>
        <w:t xml:space="preserve"> </w:t>
      </w:r>
      <w:r w:rsidR="00F258CF" w:rsidRPr="00F258CF">
        <w:rPr>
          <w:rFonts w:asciiTheme="majorHAnsi" w:hAnsiTheme="majorHAnsi"/>
          <w:b/>
          <w:bCs/>
          <w:sz w:val="20"/>
          <w:szCs w:val="20"/>
        </w:rPr>
        <w:t xml:space="preserve">Requests will not be considered </w:t>
      </w:r>
      <w:r w:rsidR="00F258CF">
        <w:rPr>
          <w:rFonts w:asciiTheme="majorHAnsi" w:hAnsiTheme="majorHAnsi"/>
          <w:b/>
          <w:bCs/>
          <w:sz w:val="20"/>
          <w:szCs w:val="20"/>
        </w:rPr>
        <w:t xml:space="preserve">if photos are not </w:t>
      </w:r>
      <w:r w:rsidR="00F258CF" w:rsidRPr="00F258CF">
        <w:rPr>
          <w:rFonts w:asciiTheme="majorHAnsi" w:hAnsiTheme="majorHAnsi"/>
          <w:b/>
          <w:bCs/>
          <w:sz w:val="20"/>
          <w:szCs w:val="20"/>
        </w:rPr>
        <w:t>provided.</w:t>
      </w:r>
    </w:p>
    <w:p w:rsidR="00A85790" w:rsidRDefault="00A85790" w:rsidP="00A85790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8001"/>
      </w:tblGrid>
      <w:tr w:rsidR="00A85790" w:rsidRPr="00B1016F" w:rsidTr="007311DC">
        <w:trPr>
          <w:jc w:val="center"/>
        </w:trPr>
        <w:tc>
          <w:tcPr>
            <w:tcW w:w="2088" w:type="dxa"/>
          </w:tcPr>
          <w:p w:rsidR="00A85790" w:rsidRPr="00B1016F" w:rsidRDefault="00A85790" w:rsidP="007311D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18"/>
              </w:rPr>
            </w:pPr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t>Owner:</w:t>
            </w:r>
          </w:p>
        </w:tc>
        <w:tc>
          <w:tcPr>
            <w:tcW w:w="8001" w:type="dxa"/>
          </w:tcPr>
          <w:p w:rsidR="00A85790" w:rsidRPr="00B1016F" w:rsidRDefault="00A85790" w:rsidP="007311D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18"/>
              </w:rPr>
            </w:pPr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instrText xml:space="preserve"> FORMTEXT </w:instrText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fldChar w:fldCharType="separate"/>
            </w:r>
            <w:bookmarkStart w:id="1" w:name="_GoBack"/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bookmarkEnd w:id="1"/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fldChar w:fldCharType="end"/>
            </w:r>
            <w:bookmarkEnd w:id="0"/>
          </w:p>
        </w:tc>
      </w:tr>
      <w:tr w:rsidR="00A85790" w:rsidRPr="00B1016F" w:rsidTr="007311DC">
        <w:trPr>
          <w:jc w:val="center"/>
        </w:trPr>
        <w:tc>
          <w:tcPr>
            <w:tcW w:w="2088" w:type="dxa"/>
          </w:tcPr>
          <w:p w:rsidR="00A85790" w:rsidRPr="00B1016F" w:rsidRDefault="00A85790" w:rsidP="007311D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18"/>
              </w:rPr>
            </w:pPr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t>Unit Address:</w:t>
            </w:r>
          </w:p>
        </w:tc>
        <w:tc>
          <w:tcPr>
            <w:tcW w:w="8001" w:type="dxa"/>
          </w:tcPr>
          <w:p w:rsidR="00A85790" w:rsidRPr="00B1016F" w:rsidRDefault="00A85790" w:rsidP="007311D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18"/>
              </w:rPr>
            </w:pPr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instrText xml:space="preserve"> FORMTEXT </w:instrText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fldChar w:fldCharType="separate"/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8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8"/>
              </w:rPr>
              <w:fldChar w:fldCharType="end"/>
            </w:r>
            <w:bookmarkEnd w:id="2"/>
          </w:p>
        </w:tc>
      </w:tr>
    </w:tbl>
    <w:p w:rsidR="00A85790" w:rsidRDefault="00A85790" w:rsidP="000E3337">
      <w:pPr>
        <w:spacing w:line="240" w:lineRule="auto"/>
        <w:jc w:val="both"/>
        <w:rPr>
          <w:rFonts w:asciiTheme="majorHAnsi" w:hAnsiTheme="majorHAnsi"/>
          <w:bCs/>
          <w:szCs w:val="20"/>
        </w:rPr>
      </w:pPr>
    </w:p>
    <w:p w:rsidR="00A85790" w:rsidRPr="00A85790" w:rsidRDefault="00A85790" w:rsidP="00F258CF">
      <w:pPr>
        <w:shd w:val="clear" w:color="auto" w:fill="D9D9D9" w:themeFill="background1" w:themeFillShade="D9"/>
        <w:spacing w:line="240" w:lineRule="auto"/>
        <w:jc w:val="both"/>
        <w:rPr>
          <w:rFonts w:asciiTheme="majorHAnsi" w:hAnsiTheme="majorHAnsi"/>
          <w:b/>
          <w:bCs/>
          <w:i/>
          <w:sz w:val="24"/>
          <w:szCs w:val="20"/>
        </w:rPr>
      </w:pPr>
      <w:r w:rsidRPr="00A85790">
        <w:rPr>
          <w:rFonts w:asciiTheme="majorHAnsi" w:hAnsiTheme="majorHAnsi"/>
          <w:b/>
          <w:bCs/>
          <w:i/>
          <w:sz w:val="24"/>
          <w:szCs w:val="20"/>
        </w:rPr>
        <w:t>Owner Agreement</w:t>
      </w:r>
    </w:p>
    <w:p w:rsidR="00A85790" w:rsidRPr="00A85790" w:rsidRDefault="00A85790" w:rsidP="00A85790">
      <w:pPr>
        <w:spacing w:line="240" w:lineRule="auto"/>
        <w:jc w:val="both"/>
        <w:rPr>
          <w:rFonts w:asciiTheme="majorHAnsi" w:hAnsiTheme="majorHAnsi"/>
        </w:rPr>
      </w:pPr>
      <w:r w:rsidRPr="00A85790">
        <w:rPr>
          <w:rFonts w:asciiTheme="majorHAnsi" w:hAnsiTheme="majorHAnsi"/>
        </w:rPr>
        <w:t xml:space="preserve">I, the undersigned, being the </w:t>
      </w:r>
      <w:r>
        <w:rPr>
          <w:rFonts w:asciiTheme="majorHAnsi" w:hAnsiTheme="majorHAnsi"/>
        </w:rPr>
        <w:t>o</w:t>
      </w:r>
      <w:r w:rsidRPr="00A85790">
        <w:rPr>
          <w:rFonts w:asciiTheme="majorHAnsi" w:hAnsiTheme="majorHAnsi"/>
        </w:rPr>
        <w:t xml:space="preserve">wner of the above-mentioned property located in the </w:t>
      </w:r>
      <w:r>
        <w:rPr>
          <w:rFonts w:asciiTheme="majorHAnsi" w:hAnsiTheme="majorHAnsi"/>
        </w:rPr>
        <w:t>Townhome of Bieneman Farm Homeowners A</w:t>
      </w:r>
      <w:r w:rsidRPr="00A85790">
        <w:rPr>
          <w:rFonts w:asciiTheme="majorHAnsi" w:hAnsiTheme="majorHAnsi"/>
        </w:rPr>
        <w:t xml:space="preserve">ssociation, hereby </w:t>
      </w:r>
      <w:r>
        <w:rPr>
          <w:rFonts w:asciiTheme="majorHAnsi" w:hAnsiTheme="majorHAnsi"/>
        </w:rPr>
        <w:t>request</w:t>
      </w:r>
      <w:r w:rsidRPr="00A85790">
        <w:rPr>
          <w:rFonts w:asciiTheme="majorHAnsi" w:hAnsiTheme="majorHAnsi"/>
        </w:rPr>
        <w:t xml:space="preserve"> Board of Directors approval of the proposed basketball hoop installation described below. I acknowledge that I have received and have read the documentation from the Association regarding architectural changes to my property as well as the Basketball Hoop Policy and I hereby agree to all conditions and requirements stated in those documents as well as the restrictions referred to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7281"/>
      </w:tblGrid>
      <w:tr w:rsidR="00A85790" w:rsidRPr="00B1016F" w:rsidTr="007311DC">
        <w:trPr>
          <w:jc w:val="center"/>
        </w:trPr>
        <w:tc>
          <w:tcPr>
            <w:tcW w:w="2808" w:type="dxa"/>
          </w:tcPr>
          <w:p w:rsidR="00A85790" w:rsidRPr="00B1016F" w:rsidRDefault="00A85790" w:rsidP="007311D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16"/>
              </w:rPr>
            </w:pPr>
          </w:p>
          <w:p w:rsidR="00A85790" w:rsidRPr="00B1016F" w:rsidRDefault="00A85790" w:rsidP="007311D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16"/>
              </w:rPr>
            </w:pP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t xml:space="preserve">Date: </w:t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instrText xml:space="preserve"> FORMTEXT </w:instrText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fldChar w:fldCharType="separate"/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fldChar w:fldCharType="end"/>
            </w:r>
            <w:bookmarkEnd w:id="3"/>
          </w:p>
        </w:tc>
        <w:tc>
          <w:tcPr>
            <w:tcW w:w="7281" w:type="dxa"/>
          </w:tcPr>
          <w:p w:rsidR="00A85790" w:rsidRPr="00B1016F" w:rsidRDefault="00A85790" w:rsidP="007311D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16"/>
              </w:rPr>
            </w:pPr>
          </w:p>
          <w:p w:rsidR="00A85790" w:rsidRPr="00B1016F" w:rsidRDefault="00A85790" w:rsidP="007311D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16"/>
              </w:rPr>
            </w:pP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t xml:space="preserve">Signature: </w:t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instrText xml:space="preserve"> FORMTEXT </w:instrText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fldChar w:fldCharType="separate"/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noProof/>
                <w:sz w:val="24"/>
                <w:szCs w:val="16"/>
              </w:rPr>
              <w:t> </w:t>
            </w:r>
            <w:r w:rsidRPr="00B1016F">
              <w:rPr>
                <w:rFonts w:asciiTheme="majorHAnsi" w:hAnsiTheme="majorHAnsi" w:cs="Arial"/>
                <w:b/>
                <w:bCs/>
                <w:sz w:val="24"/>
                <w:szCs w:val="16"/>
              </w:rPr>
              <w:fldChar w:fldCharType="end"/>
            </w:r>
            <w:bookmarkEnd w:id="4"/>
          </w:p>
        </w:tc>
      </w:tr>
    </w:tbl>
    <w:p w:rsidR="009507EC" w:rsidRDefault="009507EC" w:rsidP="005648C1">
      <w:pPr>
        <w:spacing w:line="240" w:lineRule="auto"/>
        <w:jc w:val="both"/>
        <w:rPr>
          <w:rFonts w:asciiTheme="majorHAnsi" w:hAnsiTheme="majorHAnsi"/>
        </w:rPr>
      </w:pPr>
    </w:p>
    <w:p w:rsidR="009507EC" w:rsidRPr="009507EC" w:rsidRDefault="009507EC" w:rsidP="009507EC">
      <w:pPr>
        <w:shd w:val="clear" w:color="auto" w:fill="D9D9D9" w:themeFill="background1" w:themeFillShade="D9"/>
        <w:spacing w:line="240" w:lineRule="auto"/>
        <w:jc w:val="both"/>
        <w:rPr>
          <w:rFonts w:asciiTheme="majorHAnsi" w:hAnsiTheme="majorHAnsi"/>
          <w:b/>
          <w:i/>
          <w:sz w:val="24"/>
        </w:rPr>
      </w:pPr>
      <w:r w:rsidRPr="009507EC">
        <w:rPr>
          <w:rFonts w:asciiTheme="majorHAnsi" w:hAnsiTheme="majorHAnsi"/>
          <w:b/>
          <w:i/>
          <w:sz w:val="24"/>
        </w:rPr>
        <w:t>Brief Description of Proposed Modification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5"/>
        <w:gridCol w:w="5404"/>
      </w:tblGrid>
      <w:tr w:rsidR="00A85790" w:rsidRPr="00422890" w:rsidTr="00F258CF">
        <w:trPr>
          <w:jc w:val="center"/>
        </w:trPr>
        <w:tc>
          <w:tcPr>
            <w:tcW w:w="4685" w:type="dxa"/>
          </w:tcPr>
          <w:p w:rsidR="00A85790" w:rsidRPr="00422890" w:rsidRDefault="00A85790" w:rsidP="00B61EB0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Cs w:val="18"/>
              </w:rPr>
            </w:pPr>
            <w:r w:rsidRPr="00422890">
              <w:rPr>
                <w:rFonts w:asciiTheme="majorHAnsi" w:hAnsiTheme="majorHAnsi" w:cs="Arial"/>
                <w:b/>
                <w:bCs/>
                <w:szCs w:val="18"/>
              </w:rPr>
              <w:t xml:space="preserve">Proposed </w:t>
            </w:r>
            <w:r w:rsidR="00B61EB0">
              <w:rPr>
                <w:rFonts w:asciiTheme="majorHAnsi" w:hAnsiTheme="majorHAnsi" w:cs="Arial"/>
                <w:b/>
                <w:bCs/>
                <w:szCs w:val="18"/>
              </w:rPr>
              <w:t>Installation</w:t>
            </w:r>
            <w:r w:rsidRPr="00422890">
              <w:rPr>
                <w:rFonts w:asciiTheme="majorHAnsi" w:hAnsiTheme="majorHAnsi" w:cs="Arial"/>
                <w:b/>
                <w:bCs/>
                <w:szCs w:val="18"/>
              </w:rPr>
              <w:t xml:space="preserve"> Date: </w:t>
            </w:r>
            <w:r w:rsidRPr="00422890">
              <w:rPr>
                <w:rFonts w:asciiTheme="majorHAnsi" w:hAnsiTheme="majorHAnsi" w:cs="Arial"/>
                <w:b/>
                <w:bCs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22890">
              <w:rPr>
                <w:rFonts w:asciiTheme="majorHAnsi" w:hAnsiTheme="majorHAnsi" w:cs="Arial"/>
                <w:b/>
                <w:bCs/>
                <w:szCs w:val="18"/>
              </w:rPr>
              <w:instrText xml:space="preserve"> FORMTEXT </w:instrText>
            </w:r>
            <w:r w:rsidRPr="00422890">
              <w:rPr>
                <w:rFonts w:asciiTheme="majorHAnsi" w:hAnsiTheme="majorHAnsi" w:cs="Arial"/>
                <w:b/>
                <w:bCs/>
                <w:szCs w:val="18"/>
              </w:rPr>
            </w:r>
            <w:r w:rsidRPr="00422890">
              <w:rPr>
                <w:rFonts w:asciiTheme="majorHAnsi" w:hAnsiTheme="majorHAnsi" w:cs="Arial"/>
                <w:b/>
                <w:bCs/>
                <w:szCs w:val="18"/>
              </w:rPr>
              <w:fldChar w:fldCharType="separate"/>
            </w:r>
            <w:r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Pr="00422890">
              <w:rPr>
                <w:rFonts w:asciiTheme="majorHAnsi" w:hAnsiTheme="majorHAnsi" w:cs="Arial"/>
                <w:b/>
                <w:bCs/>
                <w:szCs w:val="18"/>
              </w:rPr>
              <w:fldChar w:fldCharType="end"/>
            </w:r>
            <w:bookmarkEnd w:id="5"/>
          </w:p>
        </w:tc>
        <w:tc>
          <w:tcPr>
            <w:tcW w:w="5404" w:type="dxa"/>
          </w:tcPr>
          <w:p w:rsidR="00A85790" w:rsidRPr="00422890" w:rsidRDefault="00B61EB0" w:rsidP="00B61EB0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Cs w:val="18"/>
              </w:rPr>
              <w:t xml:space="preserve">Number of Photos Attached (required): </w:t>
            </w:r>
            <w:r w:rsidR="00A85790" w:rsidRPr="00422890">
              <w:rPr>
                <w:rFonts w:asciiTheme="majorHAnsi" w:hAnsiTheme="majorHAnsi" w:cs="Arial"/>
                <w:b/>
                <w:bCs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85790" w:rsidRPr="00422890">
              <w:rPr>
                <w:rFonts w:asciiTheme="majorHAnsi" w:hAnsiTheme="majorHAnsi" w:cs="Arial"/>
                <w:b/>
                <w:bCs/>
                <w:szCs w:val="18"/>
              </w:rPr>
              <w:instrText xml:space="preserve"> FORMTEXT </w:instrText>
            </w:r>
            <w:r w:rsidR="00A85790" w:rsidRPr="00422890">
              <w:rPr>
                <w:rFonts w:asciiTheme="majorHAnsi" w:hAnsiTheme="majorHAnsi" w:cs="Arial"/>
                <w:b/>
                <w:bCs/>
                <w:szCs w:val="18"/>
              </w:rPr>
            </w:r>
            <w:r w:rsidR="00A85790" w:rsidRPr="00422890">
              <w:rPr>
                <w:rFonts w:asciiTheme="majorHAnsi" w:hAnsiTheme="majorHAnsi" w:cs="Arial"/>
                <w:b/>
                <w:bCs/>
                <w:szCs w:val="18"/>
              </w:rPr>
              <w:fldChar w:fldCharType="separate"/>
            </w:r>
            <w:r w:rsidR="00A85790"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="00A85790"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="00A85790"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="00A85790"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="00A85790" w:rsidRPr="00422890">
              <w:rPr>
                <w:rFonts w:asciiTheme="majorHAnsi" w:hAnsiTheme="majorHAnsi" w:cs="Arial"/>
                <w:b/>
                <w:bCs/>
                <w:noProof/>
                <w:szCs w:val="18"/>
              </w:rPr>
              <w:t> </w:t>
            </w:r>
            <w:r w:rsidR="00A85790" w:rsidRPr="00422890">
              <w:rPr>
                <w:rFonts w:asciiTheme="majorHAnsi" w:hAnsiTheme="majorHAnsi" w:cs="Arial"/>
                <w:b/>
                <w:bCs/>
                <w:szCs w:val="18"/>
              </w:rPr>
              <w:fldChar w:fldCharType="end"/>
            </w:r>
            <w:bookmarkEnd w:id="6"/>
          </w:p>
        </w:tc>
      </w:tr>
      <w:tr w:rsidR="00F258CF" w:rsidRPr="006A6318" w:rsidTr="00F258CF">
        <w:trPr>
          <w:trHeight w:val="737"/>
          <w:jc w:val="center"/>
        </w:trPr>
        <w:tc>
          <w:tcPr>
            <w:tcW w:w="10089" w:type="dxa"/>
            <w:gridSpan w:val="2"/>
          </w:tcPr>
          <w:p w:rsidR="00F258CF" w:rsidRDefault="00F258CF" w:rsidP="00F258CF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i/>
                <w:sz w:val="20"/>
                <w:szCs w:val="18"/>
              </w:rPr>
            </w:pP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t xml:space="preserve">Will any other homeowner be affected by </w:t>
            </w:r>
            <w:r>
              <w:rPr>
                <w:rFonts w:asciiTheme="majorHAnsi" w:hAnsiTheme="majorHAnsi" w:cs="Arial"/>
                <w:b/>
                <w:bCs/>
                <w:sz w:val="20"/>
                <w:szCs w:val="18"/>
              </w:rPr>
              <w:t>this</w:t>
            </w: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t xml:space="preserve">? </w:t>
            </w: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instrText xml:space="preserve"> FORMCHECKBOX </w:instrText>
            </w:r>
            <w:r w:rsidR="00B57A06">
              <w:rPr>
                <w:rFonts w:asciiTheme="majorHAnsi" w:hAnsiTheme="majorHAnsi" w:cs="Arial"/>
                <w:b/>
                <w:bCs/>
                <w:sz w:val="20"/>
                <w:szCs w:val="18"/>
              </w:rPr>
            </w:r>
            <w:r w:rsidR="00B57A06">
              <w:rPr>
                <w:rFonts w:asciiTheme="majorHAnsi" w:hAnsiTheme="majorHAnsi" w:cs="Arial"/>
                <w:b/>
                <w:bCs/>
                <w:sz w:val="20"/>
                <w:szCs w:val="18"/>
              </w:rPr>
              <w:fldChar w:fldCharType="separate"/>
            </w: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fldChar w:fldCharType="end"/>
            </w: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t xml:space="preserve">Yes </w:t>
            </w: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instrText xml:space="preserve"> FORMCHECKBOX </w:instrText>
            </w:r>
            <w:r w:rsidR="00B57A06">
              <w:rPr>
                <w:rFonts w:asciiTheme="majorHAnsi" w:hAnsiTheme="majorHAnsi" w:cs="Arial"/>
                <w:b/>
                <w:bCs/>
                <w:sz w:val="20"/>
                <w:szCs w:val="18"/>
              </w:rPr>
            </w:r>
            <w:r w:rsidR="00B57A06">
              <w:rPr>
                <w:rFonts w:asciiTheme="majorHAnsi" w:hAnsiTheme="majorHAnsi" w:cs="Arial"/>
                <w:b/>
                <w:bCs/>
                <w:sz w:val="20"/>
                <w:szCs w:val="18"/>
              </w:rPr>
              <w:fldChar w:fldCharType="separate"/>
            </w: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fldChar w:fldCharType="end"/>
            </w:r>
            <w:r w:rsidRPr="006A6318">
              <w:rPr>
                <w:rFonts w:asciiTheme="majorHAnsi" w:hAnsiTheme="majorHAnsi" w:cs="Arial"/>
                <w:b/>
                <w:bCs/>
                <w:sz w:val="20"/>
                <w:szCs w:val="18"/>
              </w:rPr>
              <w:t>No</w:t>
            </w:r>
            <w:r w:rsidRPr="006A6318">
              <w:rPr>
                <w:rFonts w:asciiTheme="majorHAnsi" w:hAnsiTheme="majorHAnsi" w:cs="Arial"/>
                <w:bCs/>
                <w:i/>
                <w:sz w:val="20"/>
                <w:szCs w:val="18"/>
              </w:rPr>
              <w:t xml:space="preserve"> If Yes, explain how</w:t>
            </w:r>
            <w:r>
              <w:rPr>
                <w:rFonts w:asciiTheme="majorHAnsi" w:hAnsiTheme="majorHAnsi" w:cs="Arial"/>
                <w:bCs/>
                <w:i/>
                <w:sz w:val="20"/>
                <w:szCs w:val="18"/>
              </w:rPr>
              <w:t xml:space="preserve"> below.</w:t>
            </w:r>
          </w:p>
          <w:p w:rsidR="00F258CF" w:rsidRPr="00F258CF" w:rsidRDefault="00F258CF" w:rsidP="00F258CF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Cs/>
                <w:sz w:val="20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ajorHAnsi" w:hAnsiTheme="majorHAnsi" w:cs="Arial"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Theme="majorHAnsi" w:hAnsiTheme="majorHAnsi" w:cs="Arial"/>
                <w:bCs/>
                <w:sz w:val="20"/>
                <w:szCs w:val="18"/>
              </w:rPr>
            </w:r>
            <w:r>
              <w:rPr>
                <w:rFonts w:asciiTheme="majorHAnsi" w:hAnsiTheme="majorHAnsi" w:cs="Arial"/>
                <w:bCs/>
                <w:sz w:val="20"/>
                <w:szCs w:val="18"/>
              </w:rPr>
              <w:fldChar w:fldCharType="separate"/>
            </w:r>
            <w:r>
              <w:rPr>
                <w:rFonts w:asciiTheme="majorHAnsi" w:hAnsiTheme="majorHAnsi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Theme="majorHAnsi" w:hAnsiTheme="majorHAnsi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Theme="majorHAnsi" w:hAnsiTheme="majorHAnsi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Theme="majorHAnsi" w:hAnsiTheme="majorHAnsi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Theme="majorHAnsi" w:hAnsiTheme="majorHAnsi" w:cs="Arial"/>
                <w:bCs/>
                <w:noProof/>
                <w:sz w:val="20"/>
                <w:szCs w:val="18"/>
              </w:rPr>
              <w:t> </w:t>
            </w:r>
            <w:r>
              <w:rPr>
                <w:rFonts w:asciiTheme="majorHAnsi" w:hAnsiTheme="majorHAnsi" w:cs="Arial"/>
                <w:bCs/>
                <w:sz w:val="20"/>
                <w:szCs w:val="18"/>
              </w:rPr>
              <w:fldChar w:fldCharType="end"/>
            </w:r>
            <w:bookmarkEnd w:id="7"/>
          </w:p>
        </w:tc>
      </w:tr>
    </w:tbl>
    <w:p w:rsidR="00CE76E5" w:rsidRPr="00A85790" w:rsidRDefault="00CE76E5" w:rsidP="005648C1">
      <w:pPr>
        <w:spacing w:line="240" w:lineRule="auto"/>
        <w:jc w:val="both"/>
        <w:rPr>
          <w:rFonts w:asciiTheme="majorHAnsi" w:hAnsiTheme="majorHAnsi"/>
          <w:sz w:val="16"/>
        </w:rPr>
      </w:pPr>
    </w:p>
    <w:p w:rsidR="005648C1" w:rsidRPr="00A85790" w:rsidRDefault="00943783" w:rsidP="005648C1">
      <w:pPr>
        <w:spacing w:line="240" w:lineRule="auto"/>
        <w:jc w:val="center"/>
        <w:rPr>
          <w:rFonts w:asciiTheme="majorHAnsi" w:hAnsiTheme="majorHAnsi"/>
          <w:b/>
        </w:rPr>
      </w:pPr>
      <w:r w:rsidRPr="00A85790">
        <w:rPr>
          <w:rFonts w:asciiTheme="majorHAnsi" w:hAnsiTheme="majorHAnsi"/>
          <w:b/>
        </w:rPr>
        <w:t xml:space="preserve">- </w:t>
      </w:r>
      <w:r w:rsidR="005648C1" w:rsidRPr="00A85790">
        <w:rPr>
          <w:rFonts w:asciiTheme="majorHAnsi" w:hAnsiTheme="majorHAnsi"/>
          <w:b/>
        </w:rPr>
        <w:t>Basketball Hoop Restrictions</w:t>
      </w:r>
      <w:r w:rsidRPr="00A85790">
        <w:rPr>
          <w:rFonts w:asciiTheme="majorHAnsi" w:hAnsiTheme="majorHAnsi"/>
          <w:b/>
        </w:rPr>
        <w:t xml:space="preserve"> -</w:t>
      </w:r>
    </w:p>
    <w:p w:rsidR="005648C1" w:rsidRPr="00A85790" w:rsidRDefault="005648C1" w:rsidP="009507E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A85790">
        <w:rPr>
          <w:rFonts w:asciiTheme="majorHAnsi" w:hAnsiTheme="majorHAnsi"/>
          <w:bCs/>
          <w:sz w:val="18"/>
          <w:szCs w:val="18"/>
        </w:rPr>
        <w:t>The hoop must be stored in the garage when not in use.</w:t>
      </w:r>
    </w:p>
    <w:p w:rsidR="005648C1" w:rsidRPr="00A85790" w:rsidRDefault="005648C1" w:rsidP="009507E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A85790">
        <w:rPr>
          <w:rFonts w:asciiTheme="majorHAnsi" w:hAnsiTheme="majorHAnsi"/>
          <w:bCs/>
          <w:sz w:val="18"/>
          <w:szCs w:val="18"/>
        </w:rPr>
        <w:t>The hoop may only be used between the hours of 9am to 9pm (any day of the week).</w:t>
      </w:r>
    </w:p>
    <w:p w:rsidR="005648C1" w:rsidRPr="00A85790" w:rsidRDefault="005648C1" w:rsidP="009507E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A85790">
        <w:rPr>
          <w:rFonts w:asciiTheme="majorHAnsi" w:hAnsiTheme="majorHAnsi"/>
          <w:bCs/>
          <w:sz w:val="18"/>
          <w:szCs w:val="18"/>
        </w:rPr>
        <w:t>The hoop must be weighted down sufficiently so as to prevent tipping (per product instructions or guidelines).</w:t>
      </w:r>
    </w:p>
    <w:p w:rsidR="005648C1" w:rsidRPr="00A85790" w:rsidRDefault="005648C1" w:rsidP="009507E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A85790">
        <w:rPr>
          <w:rFonts w:asciiTheme="majorHAnsi" w:hAnsiTheme="majorHAnsi"/>
          <w:bCs/>
          <w:sz w:val="18"/>
          <w:szCs w:val="18"/>
        </w:rPr>
        <w:t>The hoop must be placed in the homeowner’s driveway</w:t>
      </w:r>
      <w:r w:rsidR="009507EC">
        <w:rPr>
          <w:rFonts w:asciiTheme="majorHAnsi" w:hAnsiTheme="majorHAnsi"/>
          <w:bCs/>
          <w:sz w:val="18"/>
          <w:szCs w:val="18"/>
        </w:rPr>
        <w:t>,</w:t>
      </w:r>
      <w:r w:rsidRPr="00A85790">
        <w:rPr>
          <w:rFonts w:asciiTheme="majorHAnsi" w:hAnsiTheme="majorHAnsi"/>
          <w:bCs/>
          <w:sz w:val="18"/>
          <w:szCs w:val="18"/>
        </w:rPr>
        <w:t xml:space="preserve"> </w:t>
      </w:r>
      <w:r w:rsidRPr="00A85790">
        <w:rPr>
          <w:rFonts w:asciiTheme="majorHAnsi" w:hAnsiTheme="majorHAnsi"/>
          <w:bCs/>
          <w:sz w:val="18"/>
          <w:szCs w:val="18"/>
          <w:u w:val="single"/>
        </w:rPr>
        <w:t>but it may not</w:t>
      </w:r>
      <w:r w:rsidRPr="00A85790">
        <w:rPr>
          <w:rFonts w:asciiTheme="majorHAnsi" w:hAnsiTheme="majorHAnsi"/>
          <w:bCs/>
          <w:sz w:val="18"/>
          <w:szCs w:val="18"/>
        </w:rPr>
        <w:t>:</w:t>
      </w:r>
    </w:p>
    <w:p w:rsidR="005648C1" w:rsidRPr="00A85790" w:rsidRDefault="005648C1" w:rsidP="009507EC">
      <w:pPr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A85790">
        <w:rPr>
          <w:rFonts w:asciiTheme="majorHAnsi" w:hAnsiTheme="majorHAnsi"/>
          <w:bCs/>
          <w:sz w:val="18"/>
          <w:szCs w:val="18"/>
        </w:rPr>
        <w:t>interfere with any neighbor’s property or access to their property; or</w:t>
      </w:r>
    </w:p>
    <w:p w:rsidR="005648C1" w:rsidRPr="00A85790" w:rsidRDefault="005648C1" w:rsidP="009507EC">
      <w:pPr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A85790">
        <w:rPr>
          <w:rFonts w:asciiTheme="majorHAnsi" w:hAnsiTheme="majorHAnsi"/>
          <w:bCs/>
          <w:sz w:val="18"/>
          <w:szCs w:val="18"/>
        </w:rPr>
        <w:t>be placed in a manner that requires those using it to play in the street (e.g., at the end of the driveway facing the street) due to safety concerns.</w:t>
      </w:r>
    </w:p>
    <w:p w:rsidR="005648C1" w:rsidRPr="00A85790" w:rsidRDefault="005648C1" w:rsidP="009507E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A85790">
        <w:rPr>
          <w:rFonts w:asciiTheme="majorHAnsi" w:hAnsiTheme="majorHAnsi"/>
          <w:bCs/>
          <w:sz w:val="18"/>
          <w:szCs w:val="18"/>
        </w:rPr>
        <w:t>The hoop may not at any time be placed or stored in landscaped or grassy areas (whether private or common) or in private or public streets.</w:t>
      </w:r>
    </w:p>
    <w:p w:rsidR="005648C1" w:rsidRPr="00A85790" w:rsidRDefault="005648C1" w:rsidP="009507E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A85790">
        <w:rPr>
          <w:rFonts w:asciiTheme="majorHAnsi" w:hAnsiTheme="majorHAnsi"/>
          <w:bCs/>
          <w:sz w:val="18"/>
          <w:szCs w:val="18"/>
        </w:rPr>
        <w:t xml:space="preserve">Any property damage or physical injury caused by the </w:t>
      </w:r>
      <w:r w:rsidR="000E3337" w:rsidRPr="00A85790">
        <w:rPr>
          <w:rFonts w:asciiTheme="majorHAnsi" w:hAnsiTheme="majorHAnsi"/>
          <w:bCs/>
          <w:sz w:val="18"/>
          <w:szCs w:val="18"/>
        </w:rPr>
        <w:t xml:space="preserve">installation or use of the </w:t>
      </w:r>
      <w:r w:rsidRPr="00A85790">
        <w:rPr>
          <w:rFonts w:asciiTheme="majorHAnsi" w:hAnsiTheme="majorHAnsi"/>
          <w:bCs/>
          <w:sz w:val="18"/>
          <w:szCs w:val="18"/>
        </w:rPr>
        <w:t>basketball hoop will be the responsibility of the homeowner.</w:t>
      </w:r>
    </w:p>
    <w:p w:rsidR="005648C1" w:rsidRPr="00A85790" w:rsidRDefault="005648C1" w:rsidP="009507EC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A85790">
        <w:rPr>
          <w:rFonts w:asciiTheme="majorHAnsi" w:hAnsiTheme="majorHAnsi"/>
          <w:bCs/>
          <w:sz w:val="18"/>
          <w:szCs w:val="18"/>
        </w:rPr>
        <w:t>The hoop may not be placed outdoors at any time of day during winter months (November 1 to April 1).</w:t>
      </w:r>
    </w:p>
    <w:p w:rsidR="00A85790" w:rsidRDefault="00A85790" w:rsidP="009507EC">
      <w:pPr>
        <w:spacing w:line="240" w:lineRule="auto"/>
        <w:rPr>
          <w:rFonts w:asciiTheme="majorHAnsi" w:hAnsiTheme="majorHAnsi"/>
          <w:b/>
          <w:i/>
          <w:sz w:val="20"/>
          <w:szCs w:val="18"/>
        </w:rPr>
      </w:pPr>
    </w:p>
    <w:p w:rsidR="00A85790" w:rsidRPr="00A85790" w:rsidRDefault="00A85790" w:rsidP="00F258CF">
      <w:pPr>
        <w:shd w:val="clear" w:color="auto" w:fill="FFFF0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/>
          <w:bCs/>
          <w:sz w:val="20"/>
          <w:szCs w:val="20"/>
        </w:rPr>
      </w:pPr>
      <w:r w:rsidRPr="00A85790">
        <w:rPr>
          <w:rFonts w:asciiTheme="majorHAnsi" w:hAnsiTheme="majorHAnsi"/>
          <w:b/>
          <w:i/>
          <w:sz w:val="20"/>
          <w:szCs w:val="20"/>
        </w:rPr>
        <w:t xml:space="preserve">NOTE: </w:t>
      </w:r>
      <w:r w:rsidRPr="00A85790">
        <w:rPr>
          <w:rFonts w:asciiTheme="majorHAnsi" w:hAnsiTheme="majorHAnsi"/>
          <w:b/>
          <w:bCs/>
          <w:i/>
          <w:sz w:val="20"/>
          <w:szCs w:val="20"/>
        </w:rPr>
        <w:t>Installation of a hoop in any other location than the location specifically approved will be considered unauthorized and may result in revocation of the approval and a fine to the Owner at the Board’s discretion.</w:t>
      </w:r>
    </w:p>
    <w:p w:rsidR="001103A8" w:rsidRDefault="001103A8" w:rsidP="005648C1">
      <w:pPr>
        <w:spacing w:line="240" w:lineRule="auto"/>
        <w:jc w:val="both"/>
        <w:rPr>
          <w:b/>
          <w:i/>
          <w:sz w:val="18"/>
          <w:szCs w:val="18"/>
        </w:rPr>
      </w:pPr>
    </w:p>
    <w:p w:rsidR="009507EC" w:rsidRDefault="009507EC" w:rsidP="009507EC">
      <w:pPr>
        <w:spacing w:line="240" w:lineRule="auto"/>
        <w:jc w:val="center"/>
        <w:rPr>
          <w:rFonts w:asciiTheme="majorHAnsi" w:hAnsiTheme="majorHAnsi"/>
          <w:b/>
          <w:i/>
          <w:sz w:val="20"/>
          <w:szCs w:val="18"/>
        </w:rPr>
      </w:pPr>
      <w:r w:rsidRPr="00A85790">
        <w:rPr>
          <w:rFonts w:asciiTheme="majorHAnsi" w:hAnsiTheme="majorHAnsi"/>
          <w:b/>
          <w:i/>
          <w:sz w:val="20"/>
          <w:szCs w:val="18"/>
        </w:rPr>
        <w:t>Note: Refer to your original Association documents for additional information on architectural changes.</w:t>
      </w:r>
    </w:p>
    <w:p w:rsidR="009507EC" w:rsidRDefault="009507EC" w:rsidP="005648C1">
      <w:pPr>
        <w:spacing w:line="240" w:lineRule="auto"/>
        <w:jc w:val="both"/>
        <w:rPr>
          <w:b/>
          <w:i/>
          <w:sz w:val="18"/>
          <w:szCs w:val="18"/>
        </w:rPr>
      </w:pPr>
    </w:p>
    <w:p w:rsidR="00F258CF" w:rsidRPr="00B1016F" w:rsidRDefault="00F258CF" w:rsidP="00AD1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ajorHAnsi" w:hAnsiTheme="majorHAnsi" w:cs="Arial"/>
          <w:b/>
          <w:bCs/>
          <w:i/>
          <w:szCs w:val="16"/>
        </w:rPr>
      </w:pPr>
      <w:r w:rsidRPr="00B1016F">
        <w:rPr>
          <w:rFonts w:asciiTheme="majorHAnsi" w:hAnsiTheme="majorHAnsi" w:cs="Arial"/>
          <w:b/>
          <w:bCs/>
          <w:i/>
          <w:szCs w:val="16"/>
        </w:rPr>
        <w:t xml:space="preserve">Return your completed </w:t>
      </w:r>
      <w:r>
        <w:rPr>
          <w:rFonts w:asciiTheme="majorHAnsi" w:hAnsiTheme="majorHAnsi" w:cs="Arial"/>
          <w:b/>
          <w:bCs/>
          <w:i/>
          <w:szCs w:val="16"/>
        </w:rPr>
        <w:t>request form</w:t>
      </w:r>
      <w:r w:rsidRPr="00B1016F">
        <w:rPr>
          <w:rFonts w:asciiTheme="majorHAnsi" w:hAnsiTheme="majorHAnsi" w:cs="Arial"/>
          <w:b/>
          <w:bCs/>
          <w:i/>
          <w:szCs w:val="16"/>
        </w:rPr>
        <w:t xml:space="preserve"> </w:t>
      </w:r>
      <w:r w:rsidRPr="009507EC">
        <w:rPr>
          <w:rFonts w:asciiTheme="majorHAnsi" w:hAnsiTheme="majorHAnsi" w:cs="Arial"/>
          <w:b/>
          <w:bCs/>
          <w:i/>
          <w:szCs w:val="16"/>
          <w:u w:val="single"/>
        </w:rPr>
        <w:t xml:space="preserve">and </w:t>
      </w:r>
      <w:r w:rsidR="009507EC" w:rsidRPr="009507EC">
        <w:rPr>
          <w:rFonts w:asciiTheme="majorHAnsi" w:hAnsiTheme="majorHAnsi" w:cs="Arial"/>
          <w:b/>
          <w:bCs/>
          <w:i/>
          <w:szCs w:val="16"/>
          <w:u w:val="single"/>
        </w:rPr>
        <w:t>required photos</w:t>
      </w:r>
      <w:r w:rsidR="009507EC">
        <w:rPr>
          <w:rFonts w:asciiTheme="majorHAnsi" w:hAnsiTheme="majorHAnsi" w:cs="Arial"/>
          <w:b/>
          <w:bCs/>
          <w:i/>
          <w:szCs w:val="16"/>
        </w:rPr>
        <w:t xml:space="preserve"> </w:t>
      </w:r>
      <w:r w:rsidRPr="00B1016F">
        <w:rPr>
          <w:rFonts w:asciiTheme="majorHAnsi" w:hAnsiTheme="majorHAnsi" w:cs="Arial"/>
          <w:b/>
          <w:bCs/>
          <w:i/>
          <w:szCs w:val="16"/>
        </w:rPr>
        <w:t>to MJF &amp; Associates:</w:t>
      </w:r>
    </w:p>
    <w:p w:rsidR="00F258CF" w:rsidRPr="00B1016F" w:rsidRDefault="00F258CF" w:rsidP="00AD1B5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ajorHAnsi" w:hAnsiTheme="majorHAnsi" w:cs="Arial"/>
          <w:bCs/>
          <w:sz w:val="20"/>
          <w:szCs w:val="16"/>
        </w:rPr>
      </w:pPr>
      <w:r w:rsidRPr="00B1016F">
        <w:rPr>
          <w:rFonts w:asciiTheme="majorHAnsi" w:hAnsiTheme="majorHAnsi" w:cs="Arial"/>
          <w:bCs/>
          <w:sz w:val="20"/>
          <w:szCs w:val="16"/>
        </w:rPr>
        <w:t xml:space="preserve">Via email (preferred): </w:t>
      </w:r>
      <w:hyperlink r:id="rId9" w:history="1">
        <w:r w:rsidRPr="00B1016F">
          <w:rPr>
            <w:rStyle w:val="Hyperlink"/>
            <w:rFonts w:asciiTheme="majorHAnsi" w:hAnsiTheme="majorHAnsi" w:cs="Arial"/>
            <w:bCs/>
            <w:sz w:val="20"/>
            <w:szCs w:val="16"/>
          </w:rPr>
          <w:t>office@mjfandassociates.net</w:t>
        </w:r>
      </w:hyperlink>
    </w:p>
    <w:p w:rsidR="00F258CF" w:rsidRDefault="00F258CF" w:rsidP="00AD1B5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Theme="majorHAnsi" w:hAnsiTheme="majorHAnsi" w:cs="Arial"/>
          <w:bCs/>
          <w:sz w:val="20"/>
          <w:szCs w:val="16"/>
        </w:rPr>
      </w:pPr>
      <w:r w:rsidRPr="00B1016F">
        <w:rPr>
          <w:rFonts w:asciiTheme="majorHAnsi" w:hAnsiTheme="majorHAnsi" w:cs="Arial"/>
          <w:bCs/>
          <w:sz w:val="20"/>
          <w:szCs w:val="16"/>
        </w:rPr>
        <w:t>Via US Mail: MJF &amp; Associates, Attn: Architectural Control, 1940 South Greeley St Ste 104, Stillwater MN 55082</w:t>
      </w:r>
    </w:p>
    <w:p w:rsidR="00AD1B53" w:rsidRPr="00AD1B53" w:rsidRDefault="00AD1B53" w:rsidP="00AD1B5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Cs/>
          <w:sz w:val="20"/>
          <w:szCs w:val="16"/>
        </w:rPr>
      </w:pPr>
      <w:r w:rsidRPr="00AD1B53">
        <w:rPr>
          <w:rFonts w:asciiTheme="majorHAnsi" w:hAnsiTheme="majorHAnsi" w:cs="Arial"/>
          <w:bCs/>
          <w:sz w:val="20"/>
          <w:szCs w:val="16"/>
        </w:rPr>
        <w:t>Questions? Call MJF &amp; Associates at (612) 819-0133.</w:t>
      </w:r>
    </w:p>
    <w:sectPr w:rsidR="00AD1B53" w:rsidRPr="00AD1B53" w:rsidSect="00F258CF">
      <w:footerReference w:type="default" r:id="rId10"/>
      <w:pgSz w:w="12240" w:h="15840"/>
      <w:pgMar w:top="108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06" w:rsidRDefault="00B57A06" w:rsidP="00CE76E5">
      <w:pPr>
        <w:spacing w:line="240" w:lineRule="auto"/>
      </w:pPr>
      <w:r>
        <w:separator/>
      </w:r>
    </w:p>
  </w:endnote>
  <w:endnote w:type="continuationSeparator" w:id="0">
    <w:p w:rsidR="00B57A06" w:rsidRDefault="00B57A06" w:rsidP="00CE7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E5" w:rsidRPr="00F258CF" w:rsidRDefault="00F258CF" w:rsidP="00F258CF">
    <w:pPr>
      <w:tabs>
        <w:tab w:val="center" w:pos="4680"/>
        <w:tab w:val="right" w:pos="9360"/>
      </w:tabs>
      <w:spacing w:line="240" w:lineRule="auto"/>
      <w:jc w:val="center"/>
      <w:rPr>
        <w:sz w:val="18"/>
      </w:rPr>
    </w:pPr>
    <w:r w:rsidRPr="008B6218">
      <w:rPr>
        <w:sz w:val="18"/>
      </w:rPr>
      <w:t xml:space="preserve">TBF </w:t>
    </w:r>
    <w:r>
      <w:rPr>
        <w:sz w:val="18"/>
      </w:rPr>
      <w:t>Arch Request – Basketball Hoop</w:t>
    </w:r>
    <w:r w:rsidRPr="008B6218">
      <w:rPr>
        <w:sz w:val="18"/>
      </w:rPr>
      <w:t xml:space="preserve"> | Last Updated 10/23/2021 | Page </w:t>
    </w:r>
    <w:r w:rsidRPr="008B6218">
      <w:rPr>
        <w:sz w:val="18"/>
      </w:rPr>
      <w:fldChar w:fldCharType="begin"/>
    </w:r>
    <w:r w:rsidRPr="008B6218">
      <w:rPr>
        <w:sz w:val="18"/>
      </w:rPr>
      <w:instrText xml:space="preserve"> PAGE   \* MERGEFORMAT </w:instrText>
    </w:r>
    <w:r w:rsidRPr="008B6218">
      <w:rPr>
        <w:sz w:val="18"/>
      </w:rPr>
      <w:fldChar w:fldCharType="separate"/>
    </w:r>
    <w:r w:rsidR="00AD1B53">
      <w:rPr>
        <w:noProof/>
        <w:sz w:val="18"/>
      </w:rPr>
      <w:t>1</w:t>
    </w:r>
    <w:r w:rsidRPr="008B6218">
      <w:rPr>
        <w:sz w:val="18"/>
      </w:rPr>
      <w:fldChar w:fldCharType="end"/>
    </w:r>
    <w:r w:rsidRPr="008B6218">
      <w:rPr>
        <w:sz w:val="18"/>
      </w:rPr>
      <w:t xml:space="preserve"> of </w:t>
    </w:r>
    <w:r w:rsidRPr="008B6218">
      <w:rPr>
        <w:sz w:val="18"/>
      </w:rPr>
      <w:fldChar w:fldCharType="begin"/>
    </w:r>
    <w:r w:rsidRPr="008B6218">
      <w:rPr>
        <w:sz w:val="18"/>
      </w:rPr>
      <w:instrText xml:space="preserve"> NUMPAGES   \* MERGEFORMAT </w:instrText>
    </w:r>
    <w:r w:rsidRPr="008B6218">
      <w:rPr>
        <w:sz w:val="18"/>
      </w:rPr>
      <w:fldChar w:fldCharType="separate"/>
    </w:r>
    <w:r w:rsidR="00AD1B53">
      <w:rPr>
        <w:noProof/>
        <w:sz w:val="18"/>
      </w:rPr>
      <w:t>1</w:t>
    </w:r>
    <w:r w:rsidRPr="008B621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06" w:rsidRDefault="00B57A06" w:rsidP="00CE76E5">
      <w:pPr>
        <w:spacing w:line="240" w:lineRule="auto"/>
      </w:pPr>
      <w:r>
        <w:separator/>
      </w:r>
    </w:p>
  </w:footnote>
  <w:footnote w:type="continuationSeparator" w:id="0">
    <w:p w:rsidR="00B57A06" w:rsidRDefault="00B57A06" w:rsidP="00CE7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390"/>
    <w:multiLevelType w:val="hybridMultilevel"/>
    <w:tmpl w:val="A162D93A"/>
    <w:lvl w:ilvl="0" w:tplc="A3B2522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C602A8"/>
    <w:multiLevelType w:val="multilevel"/>
    <w:tmpl w:val="2244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E5"/>
    <w:rsid w:val="00030106"/>
    <w:rsid w:val="000A0651"/>
    <w:rsid w:val="000E3337"/>
    <w:rsid w:val="001103A8"/>
    <w:rsid w:val="001776F7"/>
    <w:rsid w:val="00400223"/>
    <w:rsid w:val="00477876"/>
    <w:rsid w:val="005634D6"/>
    <w:rsid w:val="005648C1"/>
    <w:rsid w:val="00640717"/>
    <w:rsid w:val="007C2AE2"/>
    <w:rsid w:val="007E5039"/>
    <w:rsid w:val="00943783"/>
    <w:rsid w:val="009507EC"/>
    <w:rsid w:val="00A85790"/>
    <w:rsid w:val="00A922F0"/>
    <w:rsid w:val="00AC7E38"/>
    <w:rsid w:val="00AD1B53"/>
    <w:rsid w:val="00B57A06"/>
    <w:rsid w:val="00B61EB0"/>
    <w:rsid w:val="00B721EC"/>
    <w:rsid w:val="00BF6059"/>
    <w:rsid w:val="00C120CA"/>
    <w:rsid w:val="00CA2842"/>
    <w:rsid w:val="00CA5B39"/>
    <w:rsid w:val="00CD2447"/>
    <w:rsid w:val="00CE76E5"/>
    <w:rsid w:val="00DF3751"/>
    <w:rsid w:val="00ED2F9D"/>
    <w:rsid w:val="00F258CF"/>
    <w:rsid w:val="00FB277E"/>
    <w:rsid w:val="00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3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B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E76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E5"/>
  </w:style>
  <w:style w:type="paragraph" w:styleId="Footer">
    <w:name w:val="footer"/>
    <w:basedOn w:val="Normal"/>
    <w:link w:val="FooterChar"/>
    <w:uiPriority w:val="99"/>
    <w:unhideWhenUsed/>
    <w:rsid w:val="00CE76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E5"/>
  </w:style>
  <w:style w:type="character" w:styleId="Hyperlink">
    <w:name w:val="Hyperlink"/>
    <w:basedOn w:val="DefaultParagraphFont"/>
    <w:uiPriority w:val="99"/>
    <w:unhideWhenUsed/>
    <w:rsid w:val="004778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57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39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B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B3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B3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7E38"/>
    <w:pPr>
      <w:spacing w:line="240" w:lineRule="auto"/>
      <w:outlineLvl w:val="3"/>
    </w:pPr>
    <w:rPr>
      <w:rFonts w:ascii="Segoe UI" w:eastAsiaTheme="majorEastAsia" w:hAnsi="Segoe UI" w:cs="Segoe UI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B3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B3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B3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B3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B3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JLG">
    <w:name w:val="Heading2JLG"/>
    <w:basedOn w:val="Normal"/>
    <w:link w:val="Heading2JLGChar"/>
    <w:autoRedefine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2JLGChar">
    <w:name w:val="Heading2JLG Char"/>
    <w:basedOn w:val="DefaultParagraphFont"/>
    <w:link w:val="Heading2JLG"/>
    <w:rsid w:val="000A0651"/>
    <w:rPr>
      <w:rFonts w:ascii="Segoe UI" w:hAnsi="Segoe UI" w:cs="Segoe UI"/>
      <w:b/>
      <w:color w:val="0070C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5B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B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B3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C7E38"/>
    <w:rPr>
      <w:rFonts w:ascii="Segoe UI" w:eastAsiaTheme="majorEastAsia" w:hAnsi="Segoe UI" w:cs="Segoe UI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B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B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B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B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B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A5B3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5B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B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B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5B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5B39"/>
    <w:rPr>
      <w:b/>
      <w:bCs/>
    </w:rPr>
  </w:style>
  <w:style w:type="character" w:styleId="Emphasis">
    <w:name w:val="Emphasis"/>
    <w:uiPriority w:val="20"/>
    <w:qFormat/>
    <w:rsid w:val="00CA5B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A5B3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5B39"/>
  </w:style>
  <w:style w:type="paragraph" w:styleId="ListParagraph">
    <w:name w:val="List Paragraph"/>
    <w:basedOn w:val="Normal"/>
    <w:uiPriority w:val="34"/>
    <w:qFormat/>
    <w:rsid w:val="00CA5B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B3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5B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B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B39"/>
    <w:rPr>
      <w:b/>
      <w:bCs/>
      <w:i/>
      <w:iCs/>
    </w:rPr>
  </w:style>
  <w:style w:type="character" w:styleId="SubtleEmphasis">
    <w:name w:val="Subtle Emphasis"/>
    <w:uiPriority w:val="19"/>
    <w:qFormat/>
    <w:rsid w:val="00CA5B39"/>
    <w:rPr>
      <w:i/>
      <w:iCs/>
    </w:rPr>
  </w:style>
  <w:style w:type="character" w:styleId="IntenseEmphasis">
    <w:name w:val="Intense Emphasis"/>
    <w:uiPriority w:val="21"/>
    <w:qFormat/>
    <w:rsid w:val="00CA5B39"/>
    <w:rPr>
      <w:b/>
      <w:bCs/>
    </w:rPr>
  </w:style>
  <w:style w:type="character" w:styleId="SubtleReference">
    <w:name w:val="Subtle Reference"/>
    <w:uiPriority w:val="31"/>
    <w:qFormat/>
    <w:rsid w:val="00CA5B39"/>
    <w:rPr>
      <w:smallCaps/>
    </w:rPr>
  </w:style>
  <w:style w:type="character" w:styleId="IntenseReference">
    <w:name w:val="Intense Reference"/>
    <w:uiPriority w:val="32"/>
    <w:qFormat/>
    <w:rsid w:val="00CA5B39"/>
    <w:rPr>
      <w:smallCaps/>
      <w:spacing w:val="5"/>
      <w:u w:val="single"/>
    </w:rPr>
  </w:style>
  <w:style w:type="character" w:styleId="BookTitle">
    <w:name w:val="Book Title"/>
    <w:uiPriority w:val="33"/>
    <w:qFormat/>
    <w:rsid w:val="00CA5B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B3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E76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6E5"/>
  </w:style>
  <w:style w:type="paragraph" w:styleId="Footer">
    <w:name w:val="footer"/>
    <w:basedOn w:val="Normal"/>
    <w:link w:val="FooterChar"/>
    <w:uiPriority w:val="99"/>
    <w:unhideWhenUsed/>
    <w:rsid w:val="00CE76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6E5"/>
  </w:style>
  <w:style w:type="character" w:styleId="Hyperlink">
    <w:name w:val="Hyperlink"/>
    <w:basedOn w:val="DefaultParagraphFont"/>
    <w:uiPriority w:val="99"/>
    <w:unhideWhenUsed/>
    <w:rsid w:val="004778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57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mjfandassociat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 Germain</dc:creator>
  <cp:lastModifiedBy>Jamie L Germain</cp:lastModifiedBy>
  <cp:revision>4</cp:revision>
  <dcterms:created xsi:type="dcterms:W3CDTF">2021-10-23T21:39:00Z</dcterms:created>
  <dcterms:modified xsi:type="dcterms:W3CDTF">2021-10-24T00:03:00Z</dcterms:modified>
</cp:coreProperties>
</file>