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2FB7E" w14:textId="52E37EA2" w:rsidR="00536F73" w:rsidRDefault="00C033AD" w:rsidP="009675E6">
      <w:pPr>
        <w:spacing w:after="0"/>
        <w:jc w:val="both"/>
        <w:rPr>
          <w:rFonts w:ascii="Freestyle Script" w:hAnsi="Freestyle Script" w:cs="Segoe UI"/>
          <w:color w:val="C00000"/>
          <w:sz w:val="72"/>
          <w:szCs w:val="72"/>
          <w:lang w:val="es-ES"/>
        </w:rPr>
      </w:pPr>
      <w:r w:rsidRPr="00C033AD">
        <w:rPr>
          <w:rFonts w:ascii="Freestyle Script" w:hAnsi="Freestyle Script" w:cs="Segoe UI"/>
          <w:noProof/>
          <w:color w:val="C00000"/>
          <w:sz w:val="72"/>
          <w:szCs w:val="72"/>
        </w:rPr>
        <w:drawing>
          <wp:anchor distT="0" distB="0" distL="114300" distR="114300" simplePos="0" relativeHeight="251658240" behindDoc="0" locked="0" layoutInCell="1" allowOverlap="1" wp14:anchorId="3C386A83" wp14:editId="10C04C55">
            <wp:simplePos x="0" y="0"/>
            <wp:positionH relativeFrom="column">
              <wp:posOffset>-1089660</wp:posOffset>
            </wp:positionH>
            <wp:positionV relativeFrom="paragraph">
              <wp:posOffset>-871220</wp:posOffset>
            </wp:positionV>
            <wp:extent cx="7756525" cy="10001250"/>
            <wp:effectExtent l="0" t="0" r="0" b="0"/>
            <wp:wrapNone/>
            <wp:docPr id="20870695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4533" cy="100115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43270" w14:textId="77777777" w:rsidR="00536F73" w:rsidRDefault="00536F73" w:rsidP="009675E6">
      <w:pPr>
        <w:spacing w:after="0"/>
        <w:jc w:val="both"/>
        <w:rPr>
          <w:rFonts w:ascii="Freestyle Script" w:hAnsi="Freestyle Script" w:cs="Segoe UI"/>
          <w:color w:val="C00000"/>
          <w:sz w:val="72"/>
          <w:szCs w:val="72"/>
          <w:lang w:val="es-ES"/>
        </w:rPr>
      </w:pPr>
    </w:p>
    <w:p w14:paraId="5B5AF110" w14:textId="4644A7BB" w:rsidR="00C033AD" w:rsidRPr="00C033AD" w:rsidRDefault="00C033AD" w:rsidP="00C033AD">
      <w:pPr>
        <w:spacing w:after="0"/>
        <w:jc w:val="both"/>
        <w:rPr>
          <w:rFonts w:ascii="Freestyle Script" w:hAnsi="Freestyle Script" w:cs="Segoe UI"/>
          <w:color w:val="C00000"/>
          <w:sz w:val="72"/>
          <w:szCs w:val="72"/>
        </w:rPr>
      </w:pPr>
    </w:p>
    <w:p w14:paraId="2A69A1D2" w14:textId="77777777" w:rsidR="00536F73" w:rsidRDefault="00536F73" w:rsidP="009675E6">
      <w:pPr>
        <w:spacing w:after="0"/>
        <w:jc w:val="both"/>
        <w:rPr>
          <w:rFonts w:ascii="Freestyle Script" w:hAnsi="Freestyle Script" w:cs="Segoe UI"/>
          <w:color w:val="C00000"/>
          <w:sz w:val="72"/>
          <w:szCs w:val="72"/>
          <w:lang w:val="es-ES"/>
        </w:rPr>
      </w:pPr>
    </w:p>
    <w:p w14:paraId="7626D687" w14:textId="77777777" w:rsidR="00536F73" w:rsidRDefault="00536F73" w:rsidP="009675E6">
      <w:pPr>
        <w:spacing w:after="0"/>
        <w:jc w:val="both"/>
        <w:rPr>
          <w:rFonts w:ascii="Freestyle Script" w:hAnsi="Freestyle Script" w:cs="Segoe UI"/>
          <w:color w:val="C00000"/>
          <w:sz w:val="72"/>
          <w:szCs w:val="72"/>
          <w:lang w:val="es-ES"/>
        </w:rPr>
      </w:pPr>
    </w:p>
    <w:p w14:paraId="7EB75F98" w14:textId="77777777" w:rsidR="00536F73" w:rsidRDefault="00536F73" w:rsidP="009675E6">
      <w:pPr>
        <w:spacing w:after="0"/>
        <w:jc w:val="both"/>
        <w:rPr>
          <w:rFonts w:ascii="Freestyle Script" w:hAnsi="Freestyle Script" w:cs="Segoe UI"/>
          <w:color w:val="C00000"/>
          <w:sz w:val="72"/>
          <w:szCs w:val="72"/>
          <w:lang w:val="es-ES"/>
        </w:rPr>
      </w:pPr>
    </w:p>
    <w:p w14:paraId="06360966" w14:textId="77777777" w:rsidR="00536F73" w:rsidRDefault="00536F73" w:rsidP="009675E6">
      <w:pPr>
        <w:spacing w:after="0"/>
        <w:jc w:val="both"/>
        <w:rPr>
          <w:rFonts w:ascii="Freestyle Script" w:hAnsi="Freestyle Script" w:cs="Segoe UI"/>
          <w:color w:val="C00000"/>
          <w:sz w:val="72"/>
          <w:szCs w:val="72"/>
          <w:lang w:val="es-ES"/>
        </w:rPr>
      </w:pPr>
    </w:p>
    <w:p w14:paraId="13A8A3D4" w14:textId="77777777" w:rsidR="00536F73" w:rsidRDefault="00536F73" w:rsidP="009675E6">
      <w:pPr>
        <w:spacing w:after="0"/>
        <w:jc w:val="both"/>
        <w:rPr>
          <w:rFonts w:ascii="Freestyle Script" w:hAnsi="Freestyle Script" w:cs="Segoe UI"/>
          <w:color w:val="C00000"/>
          <w:sz w:val="72"/>
          <w:szCs w:val="72"/>
          <w:lang w:val="es-ES"/>
        </w:rPr>
      </w:pPr>
    </w:p>
    <w:p w14:paraId="0C28EF43" w14:textId="77777777" w:rsidR="00536F73" w:rsidRDefault="00536F73" w:rsidP="009675E6">
      <w:pPr>
        <w:spacing w:after="0"/>
        <w:jc w:val="both"/>
        <w:rPr>
          <w:rFonts w:ascii="Freestyle Script" w:hAnsi="Freestyle Script" w:cs="Segoe UI"/>
          <w:color w:val="C00000"/>
          <w:sz w:val="72"/>
          <w:szCs w:val="72"/>
          <w:lang w:val="es-ES"/>
        </w:rPr>
      </w:pPr>
    </w:p>
    <w:p w14:paraId="20D62393" w14:textId="77777777" w:rsidR="00536F73" w:rsidRDefault="00536F73" w:rsidP="009675E6">
      <w:pPr>
        <w:spacing w:after="0"/>
        <w:jc w:val="both"/>
        <w:rPr>
          <w:rFonts w:ascii="Freestyle Script" w:hAnsi="Freestyle Script" w:cs="Segoe UI"/>
          <w:color w:val="C00000"/>
          <w:sz w:val="72"/>
          <w:szCs w:val="72"/>
          <w:lang w:val="es-ES"/>
        </w:rPr>
      </w:pPr>
    </w:p>
    <w:p w14:paraId="70BD94C5" w14:textId="77777777" w:rsidR="00536F73" w:rsidRDefault="00536F73" w:rsidP="009675E6">
      <w:pPr>
        <w:spacing w:after="0"/>
        <w:jc w:val="both"/>
        <w:rPr>
          <w:rFonts w:ascii="Freestyle Script" w:hAnsi="Freestyle Script" w:cs="Segoe UI"/>
          <w:color w:val="C00000"/>
          <w:sz w:val="72"/>
          <w:szCs w:val="72"/>
          <w:lang w:val="es-ES"/>
        </w:rPr>
      </w:pPr>
    </w:p>
    <w:p w14:paraId="639F046F" w14:textId="77777777" w:rsidR="00536F73" w:rsidRDefault="00536F73" w:rsidP="009675E6">
      <w:pPr>
        <w:spacing w:after="0"/>
        <w:jc w:val="both"/>
        <w:rPr>
          <w:rFonts w:ascii="Freestyle Script" w:hAnsi="Freestyle Script" w:cs="Segoe UI"/>
          <w:color w:val="C00000"/>
          <w:sz w:val="72"/>
          <w:szCs w:val="72"/>
          <w:lang w:val="es-ES"/>
        </w:rPr>
      </w:pPr>
    </w:p>
    <w:p w14:paraId="386F9808" w14:textId="393ADAE2" w:rsidR="00536F73" w:rsidRDefault="00490DCD" w:rsidP="009675E6">
      <w:pPr>
        <w:spacing w:after="0"/>
        <w:jc w:val="both"/>
        <w:rPr>
          <w:rFonts w:ascii="Freestyle Script" w:hAnsi="Freestyle Script" w:cs="Segoe UI"/>
          <w:color w:val="C00000"/>
          <w:sz w:val="72"/>
          <w:szCs w:val="72"/>
          <w:lang w:val="es-ES"/>
        </w:rPr>
      </w:pPr>
      <w:r>
        <w:rPr>
          <w:rFonts w:ascii="Freestyle Script" w:hAnsi="Freestyle Script" w:cs="Segoe UI"/>
          <w:noProof/>
          <w:color w:val="C00000"/>
          <w:sz w:val="72"/>
          <w:szCs w:val="72"/>
          <w:lang w:val="es-ES"/>
        </w:rPr>
        <mc:AlternateContent>
          <mc:Choice Requires="wps">
            <w:drawing>
              <wp:anchor distT="0" distB="0" distL="114300" distR="114300" simplePos="0" relativeHeight="251659264" behindDoc="0" locked="0" layoutInCell="1" allowOverlap="1" wp14:anchorId="21EBD2A4" wp14:editId="2FB70D5F">
                <wp:simplePos x="0" y="0"/>
                <wp:positionH relativeFrom="column">
                  <wp:posOffset>4853941</wp:posOffset>
                </wp:positionH>
                <wp:positionV relativeFrom="paragraph">
                  <wp:posOffset>35561</wp:posOffset>
                </wp:positionV>
                <wp:extent cx="1438275" cy="1447800"/>
                <wp:effectExtent l="190500" t="190500" r="180975" b="190500"/>
                <wp:wrapNone/>
                <wp:docPr id="1847329405" name="Cuadro de texto 1"/>
                <wp:cNvGraphicFramePr/>
                <a:graphic xmlns:a="http://schemas.openxmlformats.org/drawingml/2006/main">
                  <a:graphicData uri="http://schemas.microsoft.com/office/word/2010/wordprocessingShape">
                    <wps:wsp>
                      <wps:cNvSpPr txBox="1"/>
                      <wps:spPr>
                        <a:xfrm rot="946222">
                          <a:off x="0" y="0"/>
                          <a:ext cx="1438275" cy="1447800"/>
                        </a:xfrm>
                        <a:prstGeom prst="rect">
                          <a:avLst/>
                        </a:prstGeom>
                        <a:gradFill flip="none" rotWithShape="1">
                          <a:gsLst>
                            <a:gs pos="0">
                              <a:srgbClr val="008080">
                                <a:tint val="66000"/>
                                <a:satMod val="160000"/>
                              </a:srgbClr>
                            </a:gs>
                            <a:gs pos="9000">
                              <a:srgbClr val="DDE7E7"/>
                            </a:gs>
                            <a:gs pos="100000">
                              <a:srgbClr val="008080">
                                <a:tint val="23500"/>
                                <a:satMod val="160000"/>
                              </a:srgbClr>
                            </a:gs>
                          </a:gsLst>
                          <a:path path="circle">
                            <a:fillToRect r="100000" b="100000"/>
                          </a:path>
                          <a:tileRect l="-100000" t="-100000"/>
                        </a:gradFill>
                        <a:ln>
                          <a:solidFill>
                            <a:srgbClr val="008080"/>
                          </a:solidFill>
                        </a:ln>
                      </wps:spPr>
                      <wps:style>
                        <a:lnRef idx="2">
                          <a:schemeClr val="accent4"/>
                        </a:lnRef>
                        <a:fillRef idx="1">
                          <a:schemeClr val="lt1"/>
                        </a:fillRef>
                        <a:effectRef idx="0">
                          <a:schemeClr val="accent4"/>
                        </a:effectRef>
                        <a:fontRef idx="minor">
                          <a:schemeClr val="dk1"/>
                        </a:fontRef>
                      </wps:style>
                      <wps:txbx>
                        <w:txbxContent>
                          <w:p w14:paraId="58399E9D" w14:textId="77777777" w:rsidR="00490DCD" w:rsidRPr="00490DCD" w:rsidRDefault="00490DCD" w:rsidP="00490DCD">
                            <w:pPr>
                              <w:rPr>
                                <w:rFonts w:ascii="Segoe UI" w:hAnsi="Segoe UI" w:cs="Segoe UI"/>
                                <w:b/>
                                <w:sz w:val="18"/>
                                <w:szCs w:val="18"/>
                                <w:lang w:val="es-ES"/>
                              </w:rPr>
                            </w:pPr>
                            <w:r w:rsidRPr="00490DCD">
                              <w:rPr>
                                <w:rFonts w:ascii="Segoe UI" w:hAnsi="Segoe UI" w:cs="Segoe UI"/>
                                <w:b/>
                                <w:sz w:val="18"/>
                                <w:szCs w:val="18"/>
                                <w:lang w:val="es-ES"/>
                              </w:rPr>
                              <w:t>Fechas 2025</w:t>
                            </w:r>
                          </w:p>
                          <w:p w14:paraId="3586C53A" w14:textId="77777777" w:rsidR="00490DCD" w:rsidRPr="00490DCD" w:rsidRDefault="00490DCD" w:rsidP="00490DCD">
                            <w:pPr>
                              <w:rPr>
                                <w:rFonts w:ascii="Segoe UI" w:hAnsi="Segoe UI" w:cs="Segoe UI"/>
                                <w:sz w:val="18"/>
                                <w:szCs w:val="18"/>
                                <w:lang w:val="es-ES"/>
                              </w:rPr>
                            </w:pPr>
                            <w:r w:rsidRPr="00490DCD">
                              <w:rPr>
                                <w:rFonts w:ascii="Segoe UI" w:hAnsi="Segoe UI" w:cs="Segoe UI"/>
                                <w:sz w:val="18"/>
                                <w:szCs w:val="18"/>
                                <w:lang w:val="es-ES"/>
                              </w:rPr>
                              <w:t>24 de junio</w:t>
                            </w:r>
                          </w:p>
                          <w:p w14:paraId="0E4913E5" w14:textId="77777777" w:rsidR="00490DCD" w:rsidRPr="00490DCD" w:rsidRDefault="00490DCD" w:rsidP="00490DCD">
                            <w:pPr>
                              <w:rPr>
                                <w:rFonts w:ascii="Segoe UI" w:hAnsi="Segoe UI" w:cs="Segoe UI"/>
                                <w:sz w:val="18"/>
                                <w:szCs w:val="18"/>
                                <w:lang w:val="es-ES"/>
                              </w:rPr>
                            </w:pPr>
                            <w:r w:rsidRPr="00490DCD">
                              <w:rPr>
                                <w:rFonts w:ascii="Segoe UI" w:hAnsi="Segoe UI" w:cs="Segoe UI"/>
                                <w:sz w:val="18"/>
                                <w:szCs w:val="18"/>
                                <w:lang w:val="es-ES"/>
                              </w:rPr>
                              <w:t>15 y 22 de julio</w:t>
                            </w:r>
                          </w:p>
                          <w:p w14:paraId="248CF928" w14:textId="77777777" w:rsidR="00490DCD" w:rsidRPr="00490DCD" w:rsidRDefault="00490DCD" w:rsidP="00490DCD">
                            <w:pPr>
                              <w:rPr>
                                <w:rFonts w:ascii="Segoe UI" w:hAnsi="Segoe UI" w:cs="Segoe UI"/>
                                <w:sz w:val="18"/>
                                <w:szCs w:val="18"/>
                                <w:lang w:val="es-ES"/>
                              </w:rPr>
                            </w:pPr>
                            <w:r w:rsidRPr="00490DCD">
                              <w:rPr>
                                <w:rFonts w:ascii="Segoe UI" w:hAnsi="Segoe UI" w:cs="Segoe UI"/>
                                <w:sz w:val="18"/>
                                <w:szCs w:val="18"/>
                                <w:lang w:val="es-ES"/>
                              </w:rPr>
                              <w:t>5, 12, 19 y 26 de agosto</w:t>
                            </w:r>
                          </w:p>
                          <w:p w14:paraId="4F3F3984" w14:textId="77777777" w:rsidR="00490DCD" w:rsidRPr="00490DCD" w:rsidRDefault="00490DCD" w:rsidP="00490DCD">
                            <w:pPr>
                              <w:rPr>
                                <w:rFonts w:ascii="Segoe UI" w:hAnsi="Segoe UI" w:cs="Segoe UI"/>
                                <w:sz w:val="18"/>
                                <w:szCs w:val="18"/>
                                <w:lang w:val="es-ES"/>
                              </w:rPr>
                            </w:pPr>
                            <w:r w:rsidRPr="00490DCD">
                              <w:rPr>
                                <w:rFonts w:ascii="Segoe UI" w:hAnsi="Segoe UI" w:cs="Segoe UI"/>
                                <w:sz w:val="18"/>
                                <w:szCs w:val="18"/>
                                <w:lang w:val="es-ES"/>
                              </w:rPr>
                              <w:t>2 de septiembre</w:t>
                            </w:r>
                          </w:p>
                          <w:p w14:paraId="7E4E5F82" w14:textId="77777777" w:rsidR="00490DCD" w:rsidRPr="00490DCD" w:rsidRDefault="00490DCD">
                            <w:pPr>
                              <w:rPr>
                                <w:rFonts w:ascii="Segoe UI" w:hAnsi="Segoe UI" w:cs="Segoe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BD2A4" id="_x0000_t202" coordsize="21600,21600" o:spt="202" path="m,l,21600r21600,l21600,xe">
                <v:stroke joinstyle="miter"/>
                <v:path gradientshapeok="t" o:connecttype="rect"/>
              </v:shapetype>
              <v:shape id="Cuadro de texto 1" o:spid="_x0000_s1026" type="#_x0000_t202" style="position:absolute;left:0;text-align:left;margin-left:382.2pt;margin-top:2.8pt;width:113.25pt;height:114pt;rotation:103352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" fillcolor="#96c1c1" strokecolor="teal" strokeweight="1.5pt">
                <v:fill color2="#e1ebeb" rotate="t" colors="0 #96c1c1;5898f #dde7e7;1 #e1ebeb" focus="100%" type="gradientRadial"/>
                <v:textbox>
                  <w:txbxContent>
                    <w:p w14:paraId="58399E9D" w14:textId="77777777" w:rsidR="00490DCD" w:rsidRPr="00490DCD" w:rsidRDefault="00490DCD" w:rsidP="00490DCD">
                      <w:pPr>
                        <w:rPr>
                          <w:rFonts w:ascii="Segoe UI" w:hAnsi="Segoe UI" w:cs="Segoe UI"/>
                          <w:b/>
                          <w:sz w:val="18"/>
                          <w:szCs w:val="18"/>
                          <w:lang w:val="es-ES"/>
                        </w:rPr>
                      </w:pPr>
                      <w:r w:rsidRPr="00490DCD">
                        <w:rPr>
                          <w:rFonts w:ascii="Segoe UI" w:hAnsi="Segoe UI" w:cs="Segoe UI"/>
                          <w:b/>
                          <w:sz w:val="18"/>
                          <w:szCs w:val="18"/>
                          <w:lang w:val="es-ES"/>
                        </w:rPr>
                        <w:t>Fechas 2025</w:t>
                      </w:r>
                    </w:p>
                    <w:p w14:paraId="3586C53A" w14:textId="77777777" w:rsidR="00490DCD" w:rsidRPr="00490DCD" w:rsidRDefault="00490DCD" w:rsidP="00490DCD">
                      <w:pPr>
                        <w:rPr>
                          <w:rFonts w:ascii="Segoe UI" w:hAnsi="Segoe UI" w:cs="Segoe UI"/>
                          <w:sz w:val="18"/>
                          <w:szCs w:val="18"/>
                          <w:lang w:val="es-ES"/>
                        </w:rPr>
                      </w:pPr>
                      <w:r w:rsidRPr="00490DCD">
                        <w:rPr>
                          <w:rFonts w:ascii="Segoe UI" w:hAnsi="Segoe UI" w:cs="Segoe UI"/>
                          <w:sz w:val="18"/>
                          <w:szCs w:val="18"/>
                          <w:lang w:val="es-ES"/>
                        </w:rPr>
                        <w:t>24 de junio</w:t>
                      </w:r>
                    </w:p>
                    <w:p w14:paraId="0E4913E5" w14:textId="77777777" w:rsidR="00490DCD" w:rsidRPr="00490DCD" w:rsidRDefault="00490DCD" w:rsidP="00490DCD">
                      <w:pPr>
                        <w:rPr>
                          <w:rFonts w:ascii="Segoe UI" w:hAnsi="Segoe UI" w:cs="Segoe UI"/>
                          <w:sz w:val="18"/>
                          <w:szCs w:val="18"/>
                          <w:lang w:val="es-ES"/>
                        </w:rPr>
                      </w:pPr>
                      <w:r w:rsidRPr="00490DCD">
                        <w:rPr>
                          <w:rFonts w:ascii="Segoe UI" w:hAnsi="Segoe UI" w:cs="Segoe UI"/>
                          <w:sz w:val="18"/>
                          <w:szCs w:val="18"/>
                          <w:lang w:val="es-ES"/>
                        </w:rPr>
                        <w:t>15 y 22 de julio</w:t>
                      </w:r>
                    </w:p>
                    <w:p w14:paraId="248CF928" w14:textId="77777777" w:rsidR="00490DCD" w:rsidRPr="00490DCD" w:rsidRDefault="00490DCD" w:rsidP="00490DCD">
                      <w:pPr>
                        <w:rPr>
                          <w:rFonts w:ascii="Segoe UI" w:hAnsi="Segoe UI" w:cs="Segoe UI"/>
                          <w:sz w:val="18"/>
                          <w:szCs w:val="18"/>
                          <w:lang w:val="es-ES"/>
                        </w:rPr>
                      </w:pPr>
                      <w:r w:rsidRPr="00490DCD">
                        <w:rPr>
                          <w:rFonts w:ascii="Segoe UI" w:hAnsi="Segoe UI" w:cs="Segoe UI"/>
                          <w:sz w:val="18"/>
                          <w:szCs w:val="18"/>
                          <w:lang w:val="es-ES"/>
                        </w:rPr>
                        <w:t>5, 12, 19 y 26 de agosto</w:t>
                      </w:r>
                    </w:p>
                    <w:p w14:paraId="4F3F3984" w14:textId="77777777" w:rsidR="00490DCD" w:rsidRPr="00490DCD" w:rsidRDefault="00490DCD" w:rsidP="00490DCD">
                      <w:pPr>
                        <w:rPr>
                          <w:rFonts w:ascii="Segoe UI" w:hAnsi="Segoe UI" w:cs="Segoe UI"/>
                          <w:sz w:val="18"/>
                          <w:szCs w:val="18"/>
                          <w:lang w:val="es-ES"/>
                        </w:rPr>
                      </w:pPr>
                      <w:r w:rsidRPr="00490DCD">
                        <w:rPr>
                          <w:rFonts w:ascii="Segoe UI" w:hAnsi="Segoe UI" w:cs="Segoe UI"/>
                          <w:sz w:val="18"/>
                          <w:szCs w:val="18"/>
                          <w:lang w:val="es-ES"/>
                        </w:rPr>
                        <w:t>2 de septiembre</w:t>
                      </w:r>
                    </w:p>
                    <w:p w14:paraId="7E4E5F82" w14:textId="77777777" w:rsidR="00490DCD" w:rsidRPr="00490DCD" w:rsidRDefault="00490DCD">
                      <w:pPr>
                        <w:rPr>
                          <w:rFonts w:ascii="Segoe UI" w:hAnsi="Segoe UI" w:cs="Segoe UI"/>
                          <w:sz w:val="18"/>
                          <w:szCs w:val="18"/>
                        </w:rPr>
                      </w:pPr>
                    </w:p>
                  </w:txbxContent>
                </v:textbox>
              </v:shape>
            </w:pict>
          </mc:Fallback>
        </mc:AlternateContent>
      </w:r>
    </w:p>
    <w:p w14:paraId="36E76B78" w14:textId="0AFE3AC5" w:rsidR="009675E6" w:rsidRPr="00C033AD" w:rsidRDefault="009675E6" w:rsidP="009675E6">
      <w:pPr>
        <w:spacing w:after="0"/>
        <w:jc w:val="both"/>
        <w:rPr>
          <w:rFonts w:ascii="Freestyle Script" w:hAnsi="Freestyle Script" w:cs="Segoe UI"/>
          <w:color w:val="0B769F" w:themeColor="accent4" w:themeShade="BF"/>
          <w:sz w:val="72"/>
          <w:szCs w:val="72"/>
          <w:lang w:val="es-ES"/>
        </w:rPr>
      </w:pPr>
      <w:r w:rsidRPr="00C033AD">
        <w:rPr>
          <w:rFonts w:ascii="Freestyle Script" w:hAnsi="Freestyle Script" w:cs="Segoe UI"/>
          <w:color w:val="0B769F" w:themeColor="accent4" w:themeShade="BF"/>
          <w:sz w:val="72"/>
          <w:szCs w:val="72"/>
          <w:lang w:val="es-ES"/>
        </w:rPr>
        <w:lastRenderedPageBreak/>
        <w:t>Aquí inicia tu viaje</w:t>
      </w:r>
    </w:p>
    <w:p w14:paraId="08F574B7" w14:textId="6712B062" w:rsidR="009675E6" w:rsidRPr="00C033AD" w:rsidRDefault="009675E6" w:rsidP="009675E6">
      <w:pPr>
        <w:spacing w:after="0"/>
        <w:jc w:val="both"/>
        <w:rPr>
          <w:rFonts w:ascii="Segoe UI" w:hAnsi="Segoe UI" w:cs="Segoe UI"/>
          <w:b/>
          <w:bCs/>
          <w:color w:val="0B769F" w:themeColor="accent4" w:themeShade="BF"/>
          <w:lang w:val="es-ES"/>
        </w:rPr>
      </w:pPr>
      <w:r w:rsidRPr="00C033AD">
        <w:rPr>
          <w:rFonts w:ascii="Segoe UI" w:hAnsi="Segoe UI" w:cs="Segoe UI"/>
          <w:b/>
          <w:bCs/>
          <w:color w:val="0B769F" w:themeColor="accent4" w:themeShade="BF"/>
          <w:lang w:val="es-ES"/>
        </w:rPr>
        <w:t>DÍA 1 – ROVANIEMI</w:t>
      </w:r>
    </w:p>
    <w:p w14:paraId="4B8B32DF" w14:textId="77777777" w:rsidR="009675E6" w:rsidRPr="009675E6" w:rsidRDefault="009675E6" w:rsidP="009675E6">
      <w:pPr>
        <w:spacing w:after="0"/>
        <w:jc w:val="both"/>
        <w:rPr>
          <w:rFonts w:ascii="Segoe UI" w:hAnsi="Segoe UI" w:cs="Segoe UI"/>
          <w:lang w:val="es-ES"/>
        </w:rPr>
      </w:pPr>
      <w:r w:rsidRPr="009675E6">
        <w:rPr>
          <w:rFonts w:ascii="Segoe UI" w:hAnsi="Segoe UI" w:cs="Segoe UI"/>
          <w:lang w:val="es-ES"/>
        </w:rPr>
        <w:t xml:space="preserve">Llegada a Rovaniemi la capital de la región Lapona. Traslado al hotel por cuenta del pasajero, te recomendamos tomar un taxi que tiene un precio de alrededor de 40C por servicio (hasta 4 pasajeros) y una duración de 15 minutos. A la llegada al hotel y después de registrarte, podrás recorrer el centro de la ciudad a tu aire. Por la tarde-noche nuestro guía acompañante estará en el hotel para hacer una pequeña charla informativa sobre el tour y dar las indicaciones para el día siguiente. Alojamiento en hotel </w:t>
      </w:r>
      <w:proofErr w:type="spellStart"/>
      <w:r w:rsidRPr="009675E6">
        <w:rPr>
          <w:rFonts w:ascii="Segoe UI" w:hAnsi="Segoe UI" w:cs="Segoe UI"/>
          <w:lang w:val="es-ES"/>
        </w:rPr>
        <w:t>Sokos</w:t>
      </w:r>
      <w:proofErr w:type="spellEnd"/>
      <w:r w:rsidRPr="009675E6">
        <w:rPr>
          <w:rFonts w:ascii="Segoe UI" w:hAnsi="Segoe UI" w:cs="Segoe UI"/>
          <w:lang w:val="es-ES"/>
        </w:rPr>
        <w:t xml:space="preserve"> </w:t>
      </w:r>
      <w:proofErr w:type="spellStart"/>
      <w:r w:rsidRPr="009675E6">
        <w:rPr>
          <w:rFonts w:ascii="Segoe UI" w:hAnsi="Segoe UI" w:cs="Segoe UI"/>
          <w:lang w:val="es-ES"/>
        </w:rPr>
        <w:t>Vaakuna</w:t>
      </w:r>
      <w:proofErr w:type="spellEnd"/>
      <w:r w:rsidRPr="009675E6">
        <w:rPr>
          <w:rFonts w:ascii="Segoe UI" w:hAnsi="Segoe UI" w:cs="Segoe UI"/>
          <w:lang w:val="es-ES"/>
        </w:rPr>
        <w:t xml:space="preserve"> o similar.</w:t>
      </w:r>
    </w:p>
    <w:p w14:paraId="680ED4A3" w14:textId="77777777" w:rsidR="009675E6" w:rsidRPr="009675E6" w:rsidRDefault="009675E6" w:rsidP="009675E6">
      <w:pPr>
        <w:spacing w:after="0"/>
        <w:jc w:val="both"/>
        <w:rPr>
          <w:rFonts w:ascii="Segoe UI" w:hAnsi="Segoe UI" w:cs="Segoe UI"/>
          <w:lang w:val="es-ES"/>
        </w:rPr>
      </w:pPr>
    </w:p>
    <w:p w14:paraId="3D6D7A2B" w14:textId="7ED6B8A8" w:rsidR="009675E6" w:rsidRPr="00C033AD" w:rsidRDefault="009675E6" w:rsidP="009675E6">
      <w:pPr>
        <w:spacing w:after="0"/>
        <w:jc w:val="both"/>
        <w:rPr>
          <w:rFonts w:ascii="Segoe UI" w:hAnsi="Segoe UI" w:cs="Segoe UI"/>
          <w:b/>
          <w:bCs/>
          <w:color w:val="0B769F" w:themeColor="accent4" w:themeShade="BF"/>
          <w:lang w:val="es-ES"/>
        </w:rPr>
      </w:pPr>
      <w:r w:rsidRPr="00C033AD">
        <w:rPr>
          <w:rFonts w:ascii="Segoe UI" w:hAnsi="Segoe UI" w:cs="Segoe UI"/>
          <w:b/>
          <w:bCs/>
          <w:color w:val="0B769F" w:themeColor="accent4" w:themeShade="BF"/>
          <w:lang w:val="es-ES"/>
        </w:rPr>
        <w:t>DÍA 2 – ROVANIEMI – KIRUNA</w:t>
      </w:r>
    </w:p>
    <w:p w14:paraId="2BF48928" w14:textId="77777777" w:rsidR="009675E6" w:rsidRPr="009675E6" w:rsidRDefault="009675E6" w:rsidP="009675E6">
      <w:pPr>
        <w:spacing w:after="0"/>
        <w:jc w:val="both"/>
        <w:rPr>
          <w:rFonts w:ascii="Segoe UI" w:hAnsi="Segoe UI" w:cs="Segoe UI"/>
          <w:lang w:val="es-ES"/>
        </w:rPr>
      </w:pPr>
      <w:r w:rsidRPr="009675E6">
        <w:rPr>
          <w:rFonts w:ascii="Segoe UI" w:hAnsi="Segoe UI" w:cs="Segoe UI"/>
          <w:lang w:val="es-ES"/>
        </w:rPr>
        <w:t xml:space="preserve">Desayuno buffet en el hotel. Comenzaremos el día con una visita mágica al pueblo de Santa Claus, en pleno Círculo Polar Ártico, donde podrás descubrir su oficina personal y la auténtica oficina de correos navideña. Por la tarde, continuaremos nuestra aventura hacia </w:t>
      </w:r>
      <w:proofErr w:type="spellStart"/>
      <w:r w:rsidRPr="009675E6">
        <w:rPr>
          <w:rFonts w:ascii="Segoe UI" w:hAnsi="Segoe UI" w:cs="Segoe UI"/>
          <w:lang w:val="es-ES"/>
        </w:rPr>
        <w:t>Kiruna</w:t>
      </w:r>
      <w:proofErr w:type="spellEnd"/>
      <w:r w:rsidRPr="009675E6">
        <w:rPr>
          <w:rFonts w:ascii="Segoe UI" w:hAnsi="Segoe UI" w:cs="Segoe UI"/>
          <w:lang w:val="es-ES"/>
        </w:rPr>
        <w:t xml:space="preserve">, recorriendo las míticas tierras sami. Llegada al hotel al final del día. Cena y alojamiento. (La visita a Santa Claus podría trasladarse al día 8 por motivos organizativos). Cena y alojamiento en </w:t>
      </w:r>
      <w:proofErr w:type="spellStart"/>
      <w:r w:rsidRPr="009675E6">
        <w:rPr>
          <w:rFonts w:ascii="Segoe UI" w:hAnsi="Segoe UI" w:cs="Segoe UI"/>
          <w:lang w:val="es-ES"/>
        </w:rPr>
        <w:t>Best</w:t>
      </w:r>
      <w:proofErr w:type="spellEnd"/>
      <w:r w:rsidRPr="009675E6">
        <w:rPr>
          <w:rFonts w:ascii="Segoe UI" w:hAnsi="Segoe UI" w:cs="Segoe UI"/>
          <w:lang w:val="es-ES"/>
        </w:rPr>
        <w:t xml:space="preserve"> Western Hotel </w:t>
      </w:r>
      <w:proofErr w:type="spellStart"/>
      <w:r w:rsidRPr="009675E6">
        <w:rPr>
          <w:rFonts w:ascii="Segoe UI" w:hAnsi="Segoe UI" w:cs="Segoe UI"/>
          <w:lang w:val="es-ES"/>
        </w:rPr>
        <w:t>Arctic</w:t>
      </w:r>
      <w:proofErr w:type="spellEnd"/>
      <w:r w:rsidRPr="009675E6">
        <w:rPr>
          <w:rFonts w:ascii="Segoe UI" w:hAnsi="Segoe UI" w:cs="Segoe UI"/>
          <w:lang w:val="es-ES"/>
        </w:rPr>
        <w:t xml:space="preserve"> </w:t>
      </w:r>
      <w:proofErr w:type="spellStart"/>
      <w:r w:rsidRPr="009675E6">
        <w:rPr>
          <w:rFonts w:ascii="Segoe UI" w:hAnsi="Segoe UI" w:cs="Segoe UI"/>
          <w:lang w:val="es-ES"/>
        </w:rPr>
        <w:t>Eden</w:t>
      </w:r>
      <w:proofErr w:type="spellEnd"/>
      <w:r w:rsidRPr="009675E6">
        <w:rPr>
          <w:rFonts w:ascii="Segoe UI" w:hAnsi="Segoe UI" w:cs="Segoe UI"/>
          <w:lang w:val="es-ES"/>
        </w:rPr>
        <w:t xml:space="preserve"> o similar.</w:t>
      </w:r>
    </w:p>
    <w:p w14:paraId="5FB1C996" w14:textId="77777777" w:rsidR="009675E6" w:rsidRPr="009675E6" w:rsidRDefault="009675E6" w:rsidP="009675E6">
      <w:pPr>
        <w:spacing w:after="0"/>
        <w:jc w:val="both"/>
        <w:rPr>
          <w:rFonts w:ascii="Segoe UI" w:hAnsi="Segoe UI" w:cs="Segoe UI"/>
          <w:lang w:val="es-ES"/>
        </w:rPr>
      </w:pPr>
    </w:p>
    <w:p w14:paraId="7DA43426" w14:textId="4D87850E" w:rsidR="009675E6" w:rsidRPr="00C033AD" w:rsidRDefault="009675E6" w:rsidP="009675E6">
      <w:pPr>
        <w:spacing w:after="0"/>
        <w:jc w:val="both"/>
        <w:rPr>
          <w:rFonts w:ascii="Segoe UI" w:hAnsi="Segoe UI" w:cs="Segoe UI"/>
          <w:b/>
          <w:bCs/>
          <w:color w:val="0B769F" w:themeColor="accent4" w:themeShade="BF"/>
          <w:lang w:val="es-ES"/>
        </w:rPr>
      </w:pPr>
      <w:r w:rsidRPr="00C033AD">
        <w:rPr>
          <w:rFonts w:ascii="Segoe UI" w:hAnsi="Segoe UI" w:cs="Segoe UI"/>
          <w:b/>
          <w:bCs/>
          <w:color w:val="0B769F" w:themeColor="accent4" w:themeShade="BF"/>
          <w:lang w:val="es-ES"/>
        </w:rPr>
        <w:t>DÍA 3 – KIRUNA – ABISKO – HARSTAD</w:t>
      </w:r>
    </w:p>
    <w:p w14:paraId="1F7197F5" w14:textId="77777777" w:rsidR="009675E6" w:rsidRPr="009675E6" w:rsidRDefault="009675E6" w:rsidP="009675E6">
      <w:pPr>
        <w:spacing w:after="0"/>
        <w:jc w:val="both"/>
        <w:rPr>
          <w:rFonts w:ascii="Segoe UI" w:hAnsi="Segoe UI" w:cs="Segoe UI"/>
          <w:lang w:val="es-ES"/>
        </w:rPr>
      </w:pPr>
      <w:r w:rsidRPr="009675E6">
        <w:rPr>
          <w:rFonts w:ascii="Segoe UI" w:hAnsi="Segoe UI" w:cs="Segoe UI"/>
          <w:lang w:val="es-ES"/>
        </w:rPr>
        <w:t xml:space="preserve">Desayuno en el hotel. Comenzaremos nuestra jornada rumbo a Noruega, atravesando el imponente Parque Nacional de </w:t>
      </w:r>
      <w:proofErr w:type="spellStart"/>
      <w:r w:rsidRPr="009675E6">
        <w:rPr>
          <w:rFonts w:ascii="Segoe UI" w:hAnsi="Segoe UI" w:cs="Segoe UI"/>
          <w:lang w:val="es-ES"/>
        </w:rPr>
        <w:t>Abisko</w:t>
      </w:r>
      <w:proofErr w:type="spellEnd"/>
      <w:r w:rsidRPr="009675E6">
        <w:rPr>
          <w:rFonts w:ascii="Segoe UI" w:hAnsi="Segoe UI" w:cs="Segoe UI"/>
          <w:lang w:val="es-ES"/>
        </w:rPr>
        <w:t xml:space="preserve">, en el corazón ártico de Laponia. Realizaremos un paseo por sus paisajes majestuosos, dominados por altas montañas, densos bosques y ríos cristalinos, ofreciendo una experiencia natural única. A continuación, seguiremos nuestro viaje por la ruta ártica, adentrándonos en Noruega. Llegaremos a Narvik, una ciudad clave en la historia de la Segunda Guerra Mundial, donde visitaremos el fascinante Museo de la Guerra. Aquí, descubriremos los acontecimientos que marcaron la batalla de Narvik y su importancia estratégica. Llegada al hotel por la tarde, donde podrás descansar antes de disfrutar de una deliciosa cena. Cena y alojamiento en el hotel </w:t>
      </w:r>
      <w:proofErr w:type="spellStart"/>
      <w:r w:rsidRPr="009675E6">
        <w:rPr>
          <w:rFonts w:ascii="Segoe UI" w:hAnsi="Segoe UI" w:cs="Segoe UI"/>
          <w:lang w:val="es-ES"/>
        </w:rPr>
        <w:t>Scandic</w:t>
      </w:r>
      <w:proofErr w:type="spellEnd"/>
      <w:r w:rsidRPr="009675E6">
        <w:rPr>
          <w:rFonts w:ascii="Segoe UI" w:hAnsi="Segoe UI" w:cs="Segoe UI"/>
          <w:lang w:val="es-ES"/>
        </w:rPr>
        <w:t xml:space="preserve"> </w:t>
      </w:r>
      <w:proofErr w:type="spellStart"/>
      <w:r w:rsidRPr="009675E6">
        <w:rPr>
          <w:rFonts w:ascii="Segoe UI" w:hAnsi="Segoe UI" w:cs="Segoe UI"/>
          <w:lang w:val="es-ES"/>
        </w:rPr>
        <w:t>Harstad</w:t>
      </w:r>
      <w:proofErr w:type="spellEnd"/>
      <w:r w:rsidRPr="009675E6">
        <w:rPr>
          <w:rFonts w:ascii="Segoe UI" w:hAnsi="Segoe UI" w:cs="Segoe UI"/>
          <w:lang w:val="es-ES"/>
        </w:rPr>
        <w:t xml:space="preserve"> o similar.</w:t>
      </w:r>
    </w:p>
    <w:p w14:paraId="37E713FF" w14:textId="77777777" w:rsidR="009675E6" w:rsidRPr="009675E6" w:rsidRDefault="009675E6" w:rsidP="009675E6">
      <w:pPr>
        <w:spacing w:after="0"/>
        <w:jc w:val="both"/>
        <w:rPr>
          <w:rFonts w:ascii="Segoe UI" w:hAnsi="Segoe UI" w:cs="Segoe UI"/>
          <w:lang w:val="es-ES"/>
        </w:rPr>
      </w:pPr>
    </w:p>
    <w:p w14:paraId="0A6A6F7A" w14:textId="016601C7" w:rsidR="009675E6" w:rsidRPr="00C033AD" w:rsidRDefault="009675E6" w:rsidP="009675E6">
      <w:pPr>
        <w:spacing w:after="0"/>
        <w:jc w:val="both"/>
        <w:rPr>
          <w:rFonts w:ascii="Segoe UI" w:hAnsi="Segoe UI" w:cs="Segoe UI"/>
          <w:b/>
          <w:bCs/>
          <w:color w:val="0B769F" w:themeColor="accent4" w:themeShade="BF"/>
          <w:lang w:val="de-AT"/>
        </w:rPr>
      </w:pPr>
      <w:r w:rsidRPr="00C033AD">
        <w:rPr>
          <w:rFonts w:ascii="Segoe UI" w:hAnsi="Segoe UI" w:cs="Segoe UI"/>
          <w:b/>
          <w:bCs/>
          <w:color w:val="0B769F" w:themeColor="accent4" w:themeShade="BF"/>
          <w:lang w:val="de-AT"/>
        </w:rPr>
        <w:t>DÍA 4 – HARSTAD – SORTLAND – HENNINGSVSR – KABELVÅG –SVOLVSR – HARSTAD.</w:t>
      </w:r>
    </w:p>
    <w:p w14:paraId="304348CE" w14:textId="77777777" w:rsidR="009675E6" w:rsidRPr="009675E6" w:rsidRDefault="009675E6" w:rsidP="009675E6">
      <w:pPr>
        <w:spacing w:after="0"/>
        <w:jc w:val="both"/>
        <w:rPr>
          <w:rFonts w:ascii="Segoe UI" w:hAnsi="Segoe UI" w:cs="Segoe UI"/>
          <w:lang w:val="es-ES"/>
        </w:rPr>
      </w:pPr>
      <w:r w:rsidRPr="009675E6">
        <w:rPr>
          <w:rFonts w:ascii="Segoe UI" w:hAnsi="Segoe UI" w:cs="Segoe UI"/>
          <w:lang w:val="es-ES"/>
        </w:rPr>
        <w:lastRenderedPageBreak/>
        <w:t xml:space="preserve">Desayuno en el hotel. Partiremos de </w:t>
      </w:r>
      <w:proofErr w:type="spellStart"/>
      <w:r w:rsidRPr="009675E6">
        <w:rPr>
          <w:rFonts w:ascii="Segoe UI" w:hAnsi="Segoe UI" w:cs="Segoe UI"/>
          <w:lang w:val="es-ES"/>
        </w:rPr>
        <w:t>Harstad</w:t>
      </w:r>
      <w:proofErr w:type="spellEnd"/>
      <w:r w:rsidRPr="009675E6">
        <w:rPr>
          <w:rFonts w:ascii="Segoe UI" w:hAnsi="Segoe UI" w:cs="Segoe UI"/>
          <w:lang w:val="es-ES"/>
        </w:rPr>
        <w:t xml:space="preserve"> en dirección a </w:t>
      </w:r>
      <w:proofErr w:type="spellStart"/>
      <w:r w:rsidRPr="009675E6">
        <w:rPr>
          <w:rFonts w:ascii="Segoe UI" w:hAnsi="Segoe UI" w:cs="Segoe UI"/>
          <w:lang w:val="es-ES"/>
        </w:rPr>
        <w:t>Melbu</w:t>
      </w:r>
      <w:proofErr w:type="spellEnd"/>
      <w:r w:rsidRPr="009675E6">
        <w:rPr>
          <w:rFonts w:ascii="Segoe UI" w:hAnsi="Segoe UI" w:cs="Segoe UI"/>
          <w:lang w:val="es-ES"/>
        </w:rPr>
        <w:t xml:space="preserve"> y </w:t>
      </w:r>
      <w:proofErr w:type="spellStart"/>
      <w:r w:rsidRPr="009675E6">
        <w:rPr>
          <w:rFonts w:ascii="Segoe UI" w:hAnsi="Segoe UI" w:cs="Segoe UI"/>
          <w:lang w:val="es-ES"/>
        </w:rPr>
        <w:t>Fiskebøl</w:t>
      </w:r>
      <w:proofErr w:type="spellEnd"/>
      <w:r w:rsidRPr="009675E6">
        <w:rPr>
          <w:rFonts w:ascii="Segoe UI" w:hAnsi="Segoe UI" w:cs="Segoe UI"/>
          <w:lang w:val="es-ES"/>
        </w:rPr>
        <w:t xml:space="preserve">, disfrutando de las impresionantes vistas del paisaje costero noruego. Continuaremos nuestro viaje hacia </w:t>
      </w:r>
      <w:proofErr w:type="spellStart"/>
      <w:r w:rsidRPr="009675E6">
        <w:rPr>
          <w:rFonts w:ascii="Segoe UI" w:hAnsi="Segoe UI" w:cs="Segoe UI"/>
          <w:lang w:val="es-ES"/>
        </w:rPr>
        <w:t>Svolvsr</w:t>
      </w:r>
      <w:proofErr w:type="spellEnd"/>
      <w:r w:rsidRPr="009675E6">
        <w:rPr>
          <w:rFonts w:ascii="Segoe UI" w:hAnsi="Segoe UI" w:cs="Segoe UI"/>
          <w:lang w:val="es-ES"/>
        </w:rPr>
        <w:t xml:space="preserve">, el corazón de las islas </w:t>
      </w:r>
      <w:proofErr w:type="spellStart"/>
      <w:r w:rsidRPr="009675E6">
        <w:rPr>
          <w:rFonts w:ascii="Segoe UI" w:hAnsi="Segoe UI" w:cs="Segoe UI"/>
          <w:lang w:val="es-ES"/>
        </w:rPr>
        <w:t>Lofoten</w:t>
      </w:r>
      <w:proofErr w:type="spellEnd"/>
      <w:r w:rsidRPr="009675E6">
        <w:rPr>
          <w:rFonts w:ascii="Segoe UI" w:hAnsi="Segoe UI" w:cs="Segoe UI"/>
          <w:lang w:val="es-ES"/>
        </w:rPr>
        <w:t xml:space="preserve">, donde tendrás tiempo libre para explorar la ciudad y disfrutar de un almuerzo en uno de sus restaurantes locales. Tras la pausa, seguiremos hacia </w:t>
      </w:r>
      <w:proofErr w:type="spellStart"/>
      <w:r w:rsidRPr="009675E6">
        <w:rPr>
          <w:rFonts w:ascii="Segoe UI" w:hAnsi="Segoe UI" w:cs="Segoe UI"/>
          <w:lang w:val="es-ES"/>
        </w:rPr>
        <w:t>Henningsvsr</w:t>
      </w:r>
      <w:proofErr w:type="spellEnd"/>
      <w:r w:rsidRPr="009675E6">
        <w:rPr>
          <w:rFonts w:ascii="Segoe UI" w:hAnsi="Segoe UI" w:cs="Segoe UI"/>
          <w:lang w:val="es-ES"/>
        </w:rPr>
        <w:t xml:space="preserve">, un encantador pueblo pesquero conocido por sus coloridas casas y su ambiente pintoresco, un paisaje salido de una tarjeta postal. Luego, visitaremos </w:t>
      </w:r>
      <w:proofErr w:type="spellStart"/>
      <w:r w:rsidRPr="009675E6">
        <w:rPr>
          <w:rFonts w:ascii="Segoe UI" w:hAnsi="Segoe UI" w:cs="Segoe UI"/>
          <w:lang w:val="es-ES"/>
        </w:rPr>
        <w:t>Kabelvåg</w:t>
      </w:r>
      <w:proofErr w:type="spellEnd"/>
      <w:r w:rsidRPr="009675E6">
        <w:rPr>
          <w:rFonts w:ascii="Segoe UI" w:hAnsi="Segoe UI" w:cs="Segoe UI"/>
          <w:lang w:val="es-ES"/>
        </w:rPr>
        <w:t xml:space="preserve">, uno de los asentamientos más antiguos de la región, con su rica historia marítima. Regreso a </w:t>
      </w:r>
      <w:proofErr w:type="spellStart"/>
      <w:r w:rsidRPr="009675E6">
        <w:rPr>
          <w:rFonts w:ascii="Segoe UI" w:hAnsi="Segoe UI" w:cs="Segoe UI"/>
          <w:lang w:val="es-ES"/>
        </w:rPr>
        <w:t>Harstad</w:t>
      </w:r>
      <w:proofErr w:type="spellEnd"/>
      <w:r w:rsidRPr="009675E6">
        <w:rPr>
          <w:rFonts w:ascii="Segoe UI" w:hAnsi="Segoe UI" w:cs="Segoe UI"/>
          <w:lang w:val="es-ES"/>
        </w:rPr>
        <w:t xml:space="preserve"> a última hora de la tarde. Cena y alojamiento en el hotel </w:t>
      </w:r>
      <w:proofErr w:type="spellStart"/>
      <w:r w:rsidRPr="009675E6">
        <w:rPr>
          <w:rFonts w:ascii="Segoe UI" w:hAnsi="Segoe UI" w:cs="Segoe UI"/>
          <w:lang w:val="es-ES"/>
        </w:rPr>
        <w:t>Scandic</w:t>
      </w:r>
      <w:proofErr w:type="spellEnd"/>
      <w:r w:rsidRPr="009675E6">
        <w:rPr>
          <w:rFonts w:ascii="Segoe UI" w:hAnsi="Segoe UI" w:cs="Segoe UI"/>
          <w:lang w:val="es-ES"/>
        </w:rPr>
        <w:t xml:space="preserve"> </w:t>
      </w:r>
      <w:proofErr w:type="spellStart"/>
      <w:r w:rsidRPr="009675E6">
        <w:rPr>
          <w:rFonts w:ascii="Segoe UI" w:hAnsi="Segoe UI" w:cs="Segoe UI"/>
          <w:lang w:val="es-ES"/>
        </w:rPr>
        <w:t>Harstad</w:t>
      </w:r>
      <w:proofErr w:type="spellEnd"/>
      <w:r w:rsidRPr="009675E6">
        <w:rPr>
          <w:rFonts w:ascii="Segoe UI" w:hAnsi="Segoe UI" w:cs="Segoe UI"/>
          <w:lang w:val="es-ES"/>
        </w:rPr>
        <w:t xml:space="preserve"> o similar.</w:t>
      </w:r>
    </w:p>
    <w:p w14:paraId="093948B1" w14:textId="77777777" w:rsidR="009675E6" w:rsidRPr="009675E6" w:rsidRDefault="009675E6" w:rsidP="009675E6">
      <w:pPr>
        <w:spacing w:after="0"/>
        <w:jc w:val="both"/>
        <w:rPr>
          <w:rFonts w:ascii="Segoe UI" w:hAnsi="Segoe UI" w:cs="Segoe UI"/>
          <w:lang w:val="es-ES"/>
        </w:rPr>
      </w:pPr>
    </w:p>
    <w:p w14:paraId="3C0CEFCB" w14:textId="69DD9647" w:rsidR="009675E6" w:rsidRPr="00C033AD" w:rsidRDefault="009675E6" w:rsidP="009675E6">
      <w:pPr>
        <w:spacing w:after="0"/>
        <w:jc w:val="both"/>
        <w:rPr>
          <w:rFonts w:ascii="Segoe UI" w:hAnsi="Segoe UI" w:cs="Segoe UI"/>
          <w:b/>
          <w:bCs/>
          <w:color w:val="0B769F" w:themeColor="accent4" w:themeShade="BF"/>
          <w:lang w:val="es-ES"/>
        </w:rPr>
      </w:pPr>
      <w:r w:rsidRPr="00C033AD">
        <w:rPr>
          <w:rFonts w:ascii="Segoe UI" w:hAnsi="Segoe UI" w:cs="Segoe UI"/>
          <w:b/>
          <w:bCs/>
          <w:color w:val="0B769F" w:themeColor="accent4" w:themeShade="BF"/>
          <w:lang w:val="es-ES"/>
        </w:rPr>
        <w:t>DÍA 5 – HARSTAD – MÅLSELVFOSS – TROMSØ</w:t>
      </w:r>
    </w:p>
    <w:p w14:paraId="5758155D" w14:textId="77777777" w:rsidR="009675E6" w:rsidRPr="009675E6" w:rsidRDefault="009675E6" w:rsidP="009675E6">
      <w:pPr>
        <w:spacing w:after="0"/>
        <w:jc w:val="both"/>
        <w:rPr>
          <w:rFonts w:ascii="Segoe UI" w:hAnsi="Segoe UI" w:cs="Segoe UI"/>
          <w:lang w:val="es-ES"/>
        </w:rPr>
      </w:pPr>
      <w:r w:rsidRPr="009675E6">
        <w:rPr>
          <w:rFonts w:ascii="Segoe UI" w:hAnsi="Segoe UI" w:cs="Segoe UI"/>
          <w:lang w:val="es-ES"/>
        </w:rPr>
        <w:t xml:space="preserve">Desayuno en el hotel. Partiremos de </w:t>
      </w:r>
      <w:proofErr w:type="spellStart"/>
      <w:r w:rsidRPr="009675E6">
        <w:rPr>
          <w:rFonts w:ascii="Segoe UI" w:hAnsi="Segoe UI" w:cs="Segoe UI"/>
          <w:lang w:val="es-ES"/>
        </w:rPr>
        <w:t>Harstad</w:t>
      </w:r>
      <w:proofErr w:type="spellEnd"/>
      <w:r w:rsidRPr="009675E6">
        <w:rPr>
          <w:rFonts w:ascii="Segoe UI" w:hAnsi="Segoe UI" w:cs="Segoe UI"/>
          <w:lang w:val="es-ES"/>
        </w:rPr>
        <w:t xml:space="preserve"> en dirección a las impresionantes cascadas de </w:t>
      </w:r>
      <w:proofErr w:type="spellStart"/>
      <w:r w:rsidRPr="009675E6">
        <w:rPr>
          <w:rFonts w:ascii="Segoe UI" w:hAnsi="Segoe UI" w:cs="Segoe UI"/>
          <w:lang w:val="es-ES"/>
        </w:rPr>
        <w:t>Malselvfossen</w:t>
      </w:r>
      <w:proofErr w:type="spellEnd"/>
      <w:r w:rsidRPr="009675E6">
        <w:rPr>
          <w:rFonts w:ascii="Segoe UI" w:hAnsi="Segoe UI" w:cs="Segoe UI"/>
          <w:lang w:val="es-ES"/>
        </w:rPr>
        <w:t xml:space="preserve">, conocidas por ser uno de los saltos de agua más largos de Noruega y un lugar privilegiado para observar a los salmones en plena migración. Tras disfrutar de este espectacular paisaje, continuaremos nuestro viaje hacia Tromsø, la capital del Ártico. A nuestra llegada, realizaremos una visita a pie con nuestro tour leader, descubriendo los principales atractivos de la ciudad, y su animado puerto, que </w:t>
      </w:r>
      <w:proofErr w:type="spellStart"/>
      <w:r w:rsidRPr="009675E6">
        <w:rPr>
          <w:rFonts w:ascii="Segoe UI" w:hAnsi="Segoe UI" w:cs="Segoe UI"/>
          <w:lang w:val="es-ES"/>
        </w:rPr>
        <w:t>reﬂeja</w:t>
      </w:r>
      <w:proofErr w:type="spellEnd"/>
      <w:r w:rsidRPr="009675E6">
        <w:rPr>
          <w:rFonts w:ascii="Segoe UI" w:hAnsi="Segoe UI" w:cs="Segoe UI"/>
          <w:lang w:val="es-ES"/>
        </w:rPr>
        <w:t xml:space="preserve"> el vibrante pasado marítimo de la región. Tromsø es también el punto de partida de muchas expediciones árticas y cuenta con una rica historia cultural. Llegada al hotel, cena y alojamiento en el hotel </w:t>
      </w:r>
      <w:proofErr w:type="spellStart"/>
      <w:r w:rsidRPr="009675E6">
        <w:rPr>
          <w:rFonts w:ascii="Segoe UI" w:hAnsi="Segoe UI" w:cs="Segoe UI"/>
          <w:lang w:val="es-ES"/>
        </w:rPr>
        <w:t>Thon</w:t>
      </w:r>
      <w:proofErr w:type="spellEnd"/>
      <w:r w:rsidRPr="009675E6">
        <w:rPr>
          <w:rFonts w:ascii="Segoe UI" w:hAnsi="Segoe UI" w:cs="Segoe UI"/>
          <w:lang w:val="es-ES"/>
        </w:rPr>
        <w:t xml:space="preserve"> Tromsø o similar.</w:t>
      </w:r>
    </w:p>
    <w:p w14:paraId="6203F563" w14:textId="77777777" w:rsidR="009675E6" w:rsidRPr="009675E6" w:rsidRDefault="009675E6" w:rsidP="009675E6">
      <w:pPr>
        <w:spacing w:after="0"/>
        <w:jc w:val="both"/>
        <w:rPr>
          <w:rFonts w:ascii="Segoe UI" w:hAnsi="Segoe UI" w:cs="Segoe UI"/>
          <w:lang w:val="es-ES"/>
        </w:rPr>
      </w:pPr>
    </w:p>
    <w:p w14:paraId="343CCF5A" w14:textId="63EB3112" w:rsidR="009675E6" w:rsidRPr="00C033AD" w:rsidRDefault="009675E6" w:rsidP="009675E6">
      <w:pPr>
        <w:spacing w:after="0"/>
        <w:jc w:val="both"/>
        <w:rPr>
          <w:rFonts w:ascii="Segoe UI" w:hAnsi="Segoe UI" w:cs="Segoe UI"/>
          <w:b/>
          <w:bCs/>
          <w:color w:val="0B769F" w:themeColor="accent4" w:themeShade="BF"/>
          <w:lang w:val="es-ES"/>
        </w:rPr>
      </w:pPr>
      <w:r w:rsidRPr="00C033AD">
        <w:rPr>
          <w:rFonts w:ascii="Segoe UI" w:hAnsi="Segoe UI" w:cs="Segoe UI"/>
          <w:b/>
          <w:bCs/>
          <w:color w:val="0B769F" w:themeColor="accent4" w:themeShade="BF"/>
          <w:lang w:val="es-ES"/>
        </w:rPr>
        <w:t>DÍA 6 – TROMSØ – HONNINGSVÅG – CABO NORTE</w:t>
      </w:r>
    </w:p>
    <w:p w14:paraId="1BEB6DD0" w14:textId="77777777" w:rsidR="009675E6" w:rsidRPr="009675E6" w:rsidRDefault="009675E6" w:rsidP="009675E6">
      <w:pPr>
        <w:spacing w:after="0"/>
        <w:jc w:val="both"/>
        <w:rPr>
          <w:rFonts w:ascii="Segoe UI" w:hAnsi="Segoe UI" w:cs="Segoe UI"/>
          <w:lang w:val="es-ES"/>
        </w:rPr>
      </w:pPr>
      <w:r w:rsidRPr="009675E6">
        <w:rPr>
          <w:rFonts w:ascii="Segoe UI" w:hAnsi="Segoe UI" w:cs="Segoe UI"/>
          <w:lang w:val="es-ES"/>
        </w:rPr>
        <w:t xml:space="preserve">Desayuno en el hotel. Partiremos desde Tromsø y nos dirigiremos hacia </w:t>
      </w:r>
      <w:proofErr w:type="spellStart"/>
      <w:r w:rsidRPr="009675E6">
        <w:rPr>
          <w:rFonts w:ascii="Segoe UI" w:hAnsi="Segoe UI" w:cs="Segoe UI"/>
          <w:lang w:val="es-ES"/>
        </w:rPr>
        <w:t>Honningsvåg</w:t>
      </w:r>
      <w:proofErr w:type="spellEnd"/>
      <w:r w:rsidRPr="009675E6">
        <w:rPr>
          <w:rFonts w:ascii="Segoe UI" w:hAnsi="Segoe UI" w:cs="Segoe UI"/>
          <w:lang w:val="es-ES"/>
        </w:rPr>
        <w:t xml:space="preserve">, cruzando los impresionantes Alpes de </w:t>
      </w:r>
      <w:proofErr w:type="spellStart"/>
      <w:r w:rsidRPr="009675E6">
        <w:rPr>
          <w:rFonts w:ascii="Segoe UI" w:hAnsi="Segoe UI" w:cs="Segoe UI"/>
          <w:lang w:val="es-ES"/>
        </w:rPr>
        <w:t>Lyngen</w:t>
      </w:r>
      <w:proofErr w:type="spellEnd"/>
      <w:r w:rsidRPr="009675E6">
        <w:rPr>
          <w:rFonts w:ascii="Segoe UI" w:hAnsi="Segoe UI" w:cs="Segoe UI"/>
          <w:lang w:val="es-ES"/>
        </w:rPr>
        <w:t>, con sus</w:t>
      </w:r>
    </w:p>
    <w:p w14:paraId="4DC8260D" w14:textId="77777777" w:rsidR="009675E6" w:rsidRPr="009675E6" w:rsidRDefault="009675E6" w:rsidP="009675E6">
      <w:pPr>
        <w:spacing w:after="0"/>
        <w:jc w:val="both"/>
        <w:rPr>
          <w:rFonts w:ascii="Segoe UI" w:hAnsi="Segoe UI" w:cs="Segoe UI"/>
          <w:lang w:val="es-ES"/>
        </w:rPr>
      </w:pPr>
      <w:r w:rsidRPr="009675E6">
        <w:rPr>
          <w:rFonts w:ascii="Segoe UI" w:hAnsi="Segoe UI" w:cs="Segoe UI"/>
          <w:lang w:val="es-ES"/>
        </w:rPr>
        <w:t xml:space="preserve">majestuosas montañas y fiordos que ofrecen paisajes inolvidables. Durante el recorrido, disfrutaremos de paradas para admirar las vistas y sacar fotos. Llegada a </w:t>
      </w:r>
      <w:proofErr w:type="spellStart"/>
      <w:r w:rsidRPr="009675E6">
        <w:rPr>
          <w:rFonts w:ascii="Segoe UI" w:hAnsi="Segoe UI" w:cs="Segoe UI"/>
          <w:lang w:val="es-ES"/>
        </w:rPr>
        <w:t>Honningsvåg</w:t>
      </w:r>
      <w:proofErr w:type="spellEnd"/>
      <w:r w:rsidRPr="009675E6">
        <w:rPr>
          <w:rFonts w:ascii="Segoe UI" w:hAnsi="Segoe UI" w:cs="Segoe UI"/>
          <w:lang w:val="es-ES"/>
        </w:rPr>
        <w:t xml:space="preserve"> por la tarde y tiempo para descansar antes de una deliciosa cena. Después, por la noche, nos dirigiremos hacia el mítico Cabo Norte, uno de los puntos más septentrionales de Europa, donde podrás disfrutar de las espectaculares vistas del océano Ártico y, si las condiciones lo permiten, del sol de medianoche. Una experiencia única en un lugar que simboliza el fin del continente. Regreso a </w:t>
      </w:r>
      <w:proofErr w:type="spellStart"/>
      <w:r w:rsidRPr="009675E6">
        <w:rPr>
          <w:rFonts w:ascii="Segoe UI" w:hAnsi="Segoe UI" w:cs="Segoe UI"/>
          <w:lang w:val="es-ES"/>
        </w:rPr>
        <w:t>Honningsvåg</w:t>
      </w:r>
      <w:proofErr w:type="spellEnd"/>
      <w:r w:rsidRPr="009675E6">
        <w:rPr>
          <w:rFonts w:ascii="Segoe UI" w:hAnsi="Segoe UI" w:cs="Segoe UI"/>
          <w:lang w:val="es-ES"/>
        </w:rPr>
        <w:t xml:space="preserve"> y alojamiento en el hotel </w:t>
      </w:r>
      <w:proofErr w:type="spellStart"/>
      <w:r w:rsidRPr="009675E6">
        <w:rPr>
          <w:rFonts w:ascii="Segoe UI" w:hAnsi="Segoe UI" w:cs="Segoe UI"/>
          <w:lang w:val="es-ES"/>
        </w:rPr>
        <w:t>Scandic</w:t>
      </w:r>
      <w:proofErr w:type="spellEnd"/>
      <w:r w:rsidRPr="009675E6">
        <w:rPr>
          <w:rFonts w:ascii="Segoe UI" w:hAnsi="Segoe UI" w:cs="Segoe UI"/>
          <w:lang w:val="es-ES"/>
        </w:rPr>
        <w:t xml:space="preserve"> </w:t>
      </w:r>
      <w:proofErr w:type="spellStart"/>
      <w:r w:rsidRPr="009675E6">
        <w:rPr>
          <w:rFonts w:ascii="Segoe UI" w:hAnsi="Segoe UI" w:cs="Segoe UI"/>
          <w:lang w:val="es-ES"/>
        </w:rPr>
        <w:t>Honningsvåg</w:t>
      </w:r>
      <w:proofErr w:type="spellEnd"/>
      <w:r w:rsidRPr="009675E6">
        <w:rPr>
          <w:rFonts w:ascii="Segoe UI" w:hAnsi="Segoe UI" w:cs="Segoe UI"/>
          <w:lang w:val="es-ES"/>
        </w:rPr>
        <w:t xml:space="preserve"> o similar.</w:t>
      </w:r>
    </w:p>
    <w:p w14:paraId="26612D65" w14:textId="77777777" w:rsidR="009675E6" w:rsidRPr="009675E6" w:rsidRDefault="009675E6" w:rsidP="009675E6">
      <w:pPr>
        <w:spacing w:after="0"/>
        <w:jc w:val="both"/>
        <w:rPr>
          <w:rFonts w:ascii="Segoe UI" w:hAnsi="Segoe UI" w:cs="Segoe UI"/>
          <w:lang w:val="es-ES"/>
        </w:rPr>
      </w:pPr>
    </w:p>
    <w:p w14:paraId="539DB542" w14:textId="53481A63" w:rsidR="009675E6" w:rsidRPr="00C033AD" w:rsidRDefault="009675E6" w:rsidP="009675E6">
      <w:pPr>
        <w:spacing w:after="0"/>
        <w:jc w:val="both"/>
        <w:rPr>
          <w:rFonts w:ascii="Segoe UI" w:hAnsi="Segoe UI" w:cs="Segoe UI"/>
          <w:b/>
          <w:bCs/>
          <w:color w:val="0B769F" w:themeColor="accent4" w:themeShade="BF"/>
          <w:lang w:val="es-ES"/>
        </w:rPr>
      </w:pPr>
      <w:r w:rsidRPr="00C033AD">
        <w:rPr>
          <w:rFonts w:ascii="Segoe UI" w:hAnsi="Segoe UI" w:cs="Segoe UI"/>
          <w:b/>
          <w:bCs/>
          <w:color w:val="0B769F" w:themeColor="accent4" w:themeShade="BF"/>
          <w:lang w:val="es-ES"/>
        </w:rPr>
        <w:t>DÍA 7 – HONNINGSVÅG – ALTA – ENONTEKIÖ</w:t>
      </w:r>
    </w:p>
    <w:p w14:paraId="643F8D33" w14:textId="77777777" w:rsidR="009675E6" w:rsidRPr="009675E6" w:rsidRDefault="009675E6" w:rsidP="009675E6">
      <w:pPr>
        <w:spacing w:after="0"/>
        <w:jc w:val="both"/>
        <w:rPr>
          <w:rFonts w:ascii="Segoe UI" w:hAnsi="Segoe UI" w:cs="Segoe UI"/>
          <w:lang w:val="es-ES"/>
        </w:rPr>
      </w:pPr>
      <w:r w:rsidRPr="009675E6">
        <w:rPr>
          <w:rFonts w:ascii="Segoe UI" w:hAnsi="Segoe UI" w:cs="Segoe UI"/>
          <w:lang w:val="es-ES"/>
        </w:rPr>
        <w:lastRenderedPageBreak/>
        <w:t xml:space="preserve">Desayuno en el hotel. Comenzaremos el día viajando hacia Alta, conocida por su impresionante colección de petroglifos prehistóricos, Patrimonio de la Humanidad por la UNESCO. Visitaremos el Museo de Alta, donde tendrás la oportunidad de explorar al aire libre estas fascinantes inscripciones rupestres que cuentan la vida de las primeras civilizaciones de la región. Tras la visita, continuaremos nuestra ruta hacia la región de </w:t>
      </w:r>
      <w:proofErr w:type="spellStart"/>
      <w:r w:rsidRPr="009675E6">
        <w:rPr>
          <w:rFonts w:ascii="Segoe UI" w:hAnsi="Segoe UI" w:cs="Segoe UI"/>
          <w:lang w:val="es-ES"/>
        </w:rPr>
        <w:t>Enontekiö</w:t>
      </w:r>
      <w:proofErr w:type="spellEnd"/>
      <w:r w:rsidRPr="009675E6">
        <w:rPr>
          <w:rFonts w:ascii="Segoe UI" w:hAnsi="Segoe UI" w:cs="Segoe UI"/>
          <w:lang w:val="es-ES"/>
        </w:rPr>
        <w:t xml:space="preserve">, en el corazón de Laponia, famosa por su cultura sami y sus vastos paisajes árticos. Durante el recorrido, atravesaremos impresionantes escenarios naturales, con bosques, ríos y tundra, que definen el paisaje lapón. Llegada por la tarde al hotel en </w:t>
      </w:r>
      <w:proofErr w:type="spellStart"/>
      <w:r w:rsidRPr="009675E6">
        <w:rPr>
          <w:rFonts w:ascii="Segoe UI" w:hAnsi="Segoe UI" w:cs="Segoe UI"/>
          <w:lang w:val="es-ES"/>
        </w:rPr>
        <w:t>Enontekiö</w:t>
      </w:r>
      <w:proofErr w:type="spellEnd"/>
      <w:r w:rsidRPr="009675E6">
        <w:rPr>
          <w:rFonts w:ascii="Segoe UI" w:hAnsi="Segoe UI" w:cs="Segoe UI"/>
          <w:lang w:val="es-ES"/>
        </w:rPr>
        <w:t xml:space="preserve"> para descansar y disfrutar del entorno. Cena y alojamiento en el </w:t>
      </w:r>
      <w:proofErr w:type="spellStart"/>
      <w:r w:rsidRPr="009675E6">
        <w:rPr>
          <w:rFonts w:ascii="Segoe UI" w:hAnsi="Segoe UI" w:cs="Segoe UI"/>
          <w:lang w:val="es-ES"/>
        </w:rPr>
        <w:t>Lapland</w:t>
      </w:r>
      <w:proofErr w:type="spellEnd"/>
      <w:r w:rsidRPr="009675E6">
        <w:rPr>
          <w:rFonts w:ascii="Segoe UI" w:hAnsi="Segoe UI" w:cs="Segoe UI"/>
          <w:lang w:val="es-ES"/>
        </w:rPr>
        <w:t xml:space="preserve"> Hotel </w:t>
      </w:r>
      <w:proofErr w:type="spellStart"/>
      <w:r w:rsidRPr="009675E6">
        <w:rPr>
          <w:rFonts w:ascii="Segoe UI" w:hAnsi="Segoe UI" w:cs="Segoe UI"/>
          <w:lang w:val="es-ES"/>
        </w:rPr>
        <w:t>Hetta</w:t>
      </w:r>
      <w:proofErr w:type="spellEnd"/>
      <w:r w:rsidRPr="009675E6">
        <w:rPr>
          <w:rFonts w:ascii="Segoe UI" w:hAnsi="Segoe UI" w:cs="Segoe UI"/>
          <w:lang w:val="es-ES"/>
        </w:rPr>
        <w:t xml:space="preserve"> o similar.</w:t>
      </w:r>
    </w:p>
    <w:p w14:paraId="754B225A" w14:textId="77777777" w:rsidR="009675E6" w:rsidRPr="009675E6" w:rsidRDefault="009675E6" w:rsidP="009675E6">
      <w:pPr>
        <w:spacing w:after="0"/>
        <w:jc w:val="both"/>
        <w:rPr>
          <w:rFonts w:ascii="Segoe UI" w:hAnsi="Segoe UI" w:cs="Segoe UI"/>
          <w:lang w:val="es-ES"/>
        </w:rPr>
      </w:pPr>
    </w:p>
    <w:p w14:paraId="540DD6FA" w14:textId="6B71049F" w:rsidR="009675E6" w:rsidRPr="00C033AD" w:rsidRDefault="009675E6" w:rsidP="009675E6">
      <w:pPr>
        <w:spacing w:after="0"/>
        <w:jc w:val="both"/>
        <w:rPr>
          <w:rFonts w:ascii="Segoe UI" w:hAnsi="Segoe UI" w:cs="Segoe UI"/>
          <w:b/>
          <w:bCs/>
          <w:color w:val="0B769F" w:themeColor="accent4" w:themeShade="BF"/>
          <w:lang w:val="es-ES"/>
        </w:rPr>
      </w:pPr>
      <w:r w:rsidRPr="00C033AD">
        <w:rPr>
          <w:rFonts w:ascii="Segoe UI" w:hAnsi="Segoe UI" w:cs="Segoe UI"/>
          <w:b/>
          <w:bCs/>
          <w:color w:val="0B769F" w:themeColor="accent4" w:themeShade="BF"/>
          <w:lang w:val="es-ES"/>
        </w:rPr>
        <w:t>DÍA 8 – ENONTEKIÖ – ROVANIEMI</w:t>
      </w:r>
    </w:p>
    <w:p w14:paraId="31FD24B0" w14:textId="77777777" w:rsidR="009675E6" w:rsidRPr="009675E6" w:rsidRDefault="009675E6" w:rsidP="009675E6">
      <w:pPr>
        <w:spacing w:after="0"/>
        <w:jc w:val="both"/>
        <w:rPr>
          <w:rFonts w:ascii="Segoe UI" w:hAnsi="Segoe UI" w:cs="Segoe UI"/>
          <w:lang w:val="es-ES"/>
        </w:rPr>
      </w:pPr>
      <w:r w:rsidRPr="009675E6">
        <w:rPr>
          <w:rFonts w:ascii="Segoe UI" w:hAnsi="Segoe UI" w:cs="Segoe UI"/>
          <w:lang w:val="es-ES"/>
        </w:rPr>
        <w:t xml:space="preserve">Desayuno en el hotel. Partiremos hacia Levi, donde visitaremos el Museo </w:t>
      </w:r>
      <w:proofErr w:type="spellStart"/>
      <w:r w:rsidRPr="009675E6">
        <w:rPr>
          <w:rFonts w:ascii="Segoe UI" w:hAnsi="Segoe UI" w:cs="Segoe UI"/>
          <w:lang w:val="es-ES"/>
        </w:rPr>
        <w:t>Samiland</w:t>
      </w:r>
      <w:proofErr w:type="spellEnd"/>
      <w:r w:rsidRPr="009675E6">
        <w:rPr>
          <w:rFonts w:ascii="Segoe UI" w:hAnsi="Segoe UI" w:cs="Segoe UI"/>
          <w:lang w:val="es-ES"/>
        </w:rPr>
        <w:t xml:space="preserve">, dedicado a la cultura y tradiciones de los samis, el pueblo autóctono de la región. Tendrás tiempo para explorar las partes exteriores del museo, donde se exhiben elementos arquitectónicos y actividades culturales que </w:t>
      </w:r>
      <w:proofErr w:type="spellStart"/>
      <w:r w:rsidRPr="009675E6">
        <w:rPr>
          <w:rFonts w:ascii="Segoe UI" w:hAnsi="Segoe UI" w:cs="Segoe UI"/>
          <w:lang w:val="es-ES"/>
        </w:rPr>
        <w:t>reﬂejan</w:t>
      </w:r>
      <w:proofErr w:type="spellEnd"/>
      <w:r w:rsidRPr="009675E6">
        <w:rPr>
          <w:rFonts w:ascii="Segoe UI" w:hAnsi="Segoe UI" w:cs="Segoe UI"/>
          <w:lang w:val="es-ES"/>
        </w:rPr>
        <w:t xml:space="preserve"> la vida sami en armonía con la naturaleza. Tras la visita, podrás disfrutar de tiempo libre para almorzar en uno de los restaurantes locales. Continuaremos nuestro viaje de regreso hacia Rovaniemi, la capital de Laponia, donde tendrás tiempo libre para recorrer la ciudad. Aprovecha esta oportunidad para visitar las tiendas y adquirir souvenirs únicos de la región ártica, como artesanías sami o productos de reno. Al finalizar el día, te dirigirás a tu alojamiento, donde podrás relajarte y disfrutar de la mágica atmósfera de Laponia. Alojamiento en el hotel </w:t>
      </w:r>
      <w:proofErr w:type="spellStart"/>
      <w:r w:rsidRPr="009675E6">
        <w:rPr>
          <w:rFonts w:ascii="Segoe UI" w:hAnsi="Segoe UI" w:cs="Segoe UI"/>
          <w:lang w:val="es-ES"/>
        </w:rPr>
        <w:t>Sokos</w:t>
      </w:r>
      <w:proofErr w:type="spellEnd"/>
      <w:r w:rsidRPr="009675E6">
        <w:rPr>
          <w:rFonts w:ascii="Segoe UI" w:hAnsi="Segoe UI" w:cs="Segoe UI"/>
          <w:lang w:val="es-ES"/>
        </w:rPr>
        <w:t xml:space="preserve"> </w:t>
      </w:r>
      <w:proofErr w:type="spellStart"/>
      <w:r w:rsidRPr="009675E6">
        <w:rPr>
          <w:rFonts w:ascii="Segoe UI" w:hAnsi="Segoe UI" w:cs="Segoe UI"/>
          <w:lang w:val="es-ES"/>
        </w:rPr>
        <w:t>Vaakuna</w:t>
      </w:r>
      <w:proofErr w:type="spellEnd"/>
      <w:r w:rsidRPr="009675E6">
        <w:rPr>
          <w:rFonts w:ascii="Segoe UI" w:hAnsi="Segoe UI" w:cs="Segoe UI"/>
          <w:lang w:val="es-ES"/>
        </w:rPr>
        <w:t xml:space="preserve"> o similar.</w:t>
      </w:r>
    </w:p>
    <w:p w14:paraId="4C8150ED" w14:textId="77777777" w:rsidR="009675E6" w:rsidRPr="009675E6" w:rsidRDefault="009675E6" w:rsidP="009675E6">
      <w:pPr>
        <w:spacing w:after="0"/>
        <w:jc w:val="both"/>
        <w:rPr>
          <w:rFonts w:ascii="Segoe UI" w:hAnsi="Segoe UI" w:cs="Segoe UI"/>
          <w:lang w:val="es-ES"/>
        </w:rPr>
      </w:pPr>
    </w:p>
    <w:p w14:paraId="4B4C706B" w14:textId="7189DEA6" w:rsidR="009675E6" w:rsidRPr="00C033AD" w:rsidRDefault="009675E6" w:rsidP="009675E6">
      <w:pPr>
        <w:spacing w:after="0"/>
        <w:jc w:val="both"/>
        <w:rPr>
          <w:rFonts w:ascii="Segoe UI" w:hAnsi="Segoe UI" w:cs="Segoe UI"/>
          <w:b/>
          <w:bCs/>
          <w:color w:val="0B769F" w:themeColor="accent4" w:themeShade="BF"/>
          <w:lang w:val="es-ES"/>
        </w:rPr>
      </w:pPr>
      <w:r w:rsidRPr="00C033AD">
        <w:rPr>
          <w:rFonts w:ascii="Segoe UI" w:hAnsi="Segoe UI" w:cs="Segoe UI"/>
          <w:b/>
          <w:bCs/>
          <w:color w:val="0B769F" w:themeColor="accent4" w:themeShade="BF"/>
          <w:lang w:val="es-ES"/>
        </w:rPr>
        <w:t>DÍA 9 – ROVANIEMI</w:t>
      </w:r>
    </w:p>
    <w:p w14:paraId="4E81A884" w14:textId="77777777" w:rsidR="009675E6" w:rsidRPr="009675E6" w:rsidRDefault="009675E6" w:rsidP="009675E6">
      <w:pPr>
        <w:spacing w:after="0"/>
        <w:jc w:val="both"/>
        <w:rPr>
          <w:rFonts w:ascii="Segoe UI" w:hAnsi="Segoe UI" w:cs="Segoe UI"/>
          <w:lang w:val="es-ES"/>
        </w:rPr>
      </w:pPr>
      <w:r w:rsidRPr="009675E6">
        <w:rPr>
          <w:rFonts w:ascii="Segoe UI" w:hAnsi="Segoe UI" w:cs="Segoe UI"/>
          <w:lang w:val="es-ES"/>
        </w:rPr>
        <w:t xml:space="preserve">Desayuno buffet en el hotel. En el horario establecido traslado al aeropuerto por cuenta propia. Le recomendamos utilizar el servicio de taxi de la ciudad, que es el método más conveniente. Tanto el traslado como </w:t>
      </w:r>
      <w:proofErr w:type="gramStart"/>
      <w:r w:rsidRPr="009675E6">
        <w:rPr>
          <w:rFonts w:ascii="Segoe UI" w:hAnsi="Segoe UI" w:cs="Segoe UI"/>
          <w:lang w:val="es-ES"/>
        </w:rPr>
        <w:t>el check in</w:t>
      </w:r>
      <w:proofErr w:type="gramEnd"/>
      <w:r w:rsidRPr="009675E6">
        <w:rPr>
          <w:rFonts w:ascii="Segoe UI" w:hAnsi="Segoe UI" w:cs="Segoe UI"/>
          <w:lang w:val="es-ES"/>
        </w:rPr>
        <w:t xml:space="preserve"> se realizan sin asistencia.</w:t>
      </w:r>
    </w:p>
    <w:p w14:paraId="0730F5E0" w14:textId="77777777" w:rsidR="009675E6" w:rsidRPr="009675E6" w:rsidRDefault="009675E6" w:rsidP="009675E6">
      <w:pPr>
        <w:spacing w:after="0"/>
        <w:jc w:val="right"/>
        <w:rPr>
          <w:rFonts w:ascii="Segoe UI" w:hAnsi="Segoe UI" w:cs="Segoe UI"/>
          <w:b/>
          <w:bCs/>
          <w:lang w:val="es-ES"/>
        </w:rPr>
      </w:pPr>
    </w:p>
    <w:p w14:paraId="050E6FCC" w14:textId="343F9B2E" w:rsidR="009675E6" w:rsidRPr="009675E6" w:rsidRDefault="009675E6" w:rsidP="009675E6">
      <w:pPr>
        <w:spacing w:after="0"/>
        <w:jc w:val="right"/>
        <w:rPr>
          <w:rFonts w:ascii="Segoe UI" w:hAnsi="Segoe UI" w:cs="Segoe UI"/>
          <w:b/>
          <w:bCs/>
          <w:color w:val="0B769F" w:themeColor="accent4" w:themeShade="BF"/>
          <w:lang w:val="es-ES"/>
        </w:rPr>
      </w:pPr>
      <w:r w:rsidRPr="00C033AD">
        <w:rPr>
          <w:rFonts w:ascii="Segoe UI" w:hAnsi="Segoe UI" w:cs="Segoe UI"/>
          <w:b/>
          <w:bCs/>
          <w:color w:val="0B769F" w:themeColor="accent4" w:themeShade="BF"/>
          <w:lang w:val="es-ES"/>
        </w:rPr>
        <w:t>FIN DE NUESTROS SERVICIOS.</w:t>
      </w:r>
    </w:p>
    <w:p w14:paraId="39567EA8" w14:textId="77777777" w:rsidR="00D82D3C" w:rsidRDefault="00D82D3C" w:rsidP="009675E6">
      <w:pPr>
        <w:spacing w:after="0"/>
        <w:jc w:val="both"/>
        <w:rPr>
          <w:rFonts w:ascii="Segoe UI" w:hAnsi="Segoe UI" w:cs="Segoe UI"/>
          <w:b/>
          <w:bCs/>
          <w:color w:val="0B769F" w:themeColor="accent4" w:themeShade="BF"/>
          <w:lang w:val="es-ES"/>
        </w:rPr>
      </w:pPr>
    </w:p>
    <w:p w14:paraId="7DEE42E6" w14:textId="77777777" w:rsidR="00D82D3C" w:rsidRDefault="00D82D3C">
      <w:pPr>
        <w:rPr>
          <w:rFonts w:ascii="Segoe UI" w:hAnsi="Segoe UI" w:cs="Segoe UI"/>
          <w:b/>
          <w:bCs/>
          <w:color w:val="0B769F" w:themeColor="accent4" w:themeShade="BF"/>
          <w:lang w:val="es-ES"/>
        </w:rPr>
      </w:pPr>
      <w:r>
        <w:rPr>
          <w:rFonts w:ascii="Segoe UI" w:hAnsi="Segoe UI" w:cs="Segoe UI"/>
          <w:b/>
          <w:bCs/>
          <w:color w:val="0B769F" w:themeColor="accent4" w:themeShade="BF"/>
          <w:lang w:val="es-ES"/>
        </w:rPr>
        <w:br w:type="page"/>
      </w:r>
    </w:p>
    <w:p w14:paraId="75453D89" w14:textId="4645C6F3" w:rsidR="00E61589" w:rsidRPr="00C033AD" w:rsidRDefault="009675E6" w:rsidP="009675E6">
      <w:pPr>
        <w:spacing w:after="0"/>
        <w:jc w:val="both"/>
        <w:rPr>
          <w:rFonts w:ascii="Segoe UI" w:hAnsi="Segoe UI" w:cs="Segoe UI"/>
          <w:b/>
          <w:bCs/>
          <w:color w:val="0B769F" w:themeColor="accent4" w:themeShade="BF"/>
          <w:lang w:val="es-ES"/>
        </w:rPr>
      </w:pPr>
      <w:r w:rsidRPr="00C033AD">
        <w:rPr>
          <w:rFonts w:ascii="Segoe UI" w:hAnsi="Segoe UI" w:cs="Segoe UI"/>
          <w:b/>
          <w:bCs/>
          <w:color w:val="0B769F" w:themeColor="accent4" w:themeShade="BF"/>
          <w:lang w:val="es-ES"/>
        </w:rPr>
        <w:lastRenderedPageBreak/>
        <w:t>EL PROGRAMA INCLUYE:</w:t>
      </w:r>
    </w:p>
    <w:p w14:paraId="5D8ED2C3" w14:textId="77777777" w:rsidR="009675E6" w:rsidRPr="009675E6" w:rsidRDefault="009675E6" w:rsidP="009675E6">
      <w:pPr>
        <w:spacing w:after="0"/>
        <w:jc w:val="both"/>
        <w:rPr>
          <w:rFonts w:ascii="Segoe UI" w:hAnsi="Segoe UI" w:cs="Segoe UI"/>
          <w:b/>
          <w:bCs/>
          <w:lang w:val="es-ES"/>
        </w:rPr>
      </w:pPr>
    </w:p>
    <w:p w14:paraId="7705CC7D" w14:textId="77777777" w:rsidR="009675E6" w:rsidRPr="009675E6" w:rsidRDefault="009675E6" w:rsidP="00C033AD">
      <w:pPr>
        <w:numPr>
          <w:ilvl w:val="0"/>
          <w:numId w:val="5"/>
        </w:numPr>
        <w:spacing w:after="0"/>
        <w:jc w:val="both"/>
        <w:rPr>
          <w:rFonts w:ascii="Segoe UI" w:hAnsi="Segoe UI" w:cs="Segoe UI"/>
          <w:lang w:val="es-ES"/>
        </w:rPr>
      </w:pPr>
      <w:r w:rsidRPr="009675E6">
        <w:rPr>
          <w:rFonts w:ascii="Segoe UI" w:hAnsi="Segoe UI" w:cs="Segoe UI"/>
          <w:lang w:val="es-ES"/>
        </w:rPr>
        <w:t>Guía acompañante de habla-castellana durante todo el recorrido</w:t>
      </w:r>
    </w:p>
    <w:p w14:paraId="3482CBED" w14:textId="56CDBC22" w:rsidR="009675E6" w:rsidRPr="009675E6" w:rsidRDefault="009675E6" w:rsidP="00C033AD">
      <w:pPr>
        <w:numPr>
          <w:ilvl w:val="0"/>
          <w:numId w:val="5"/>
        </w:numPr>
        <w:spacing w:after="0"/>
        <w:jc w:val="both"/>
        <w:rPr>
          <w:rFonts w:ascii="Segoe UI" w:hAnsi="Segoe UI" w:cs="Segoe UI"/>
          <w:lang w:val="es-ES"/>
        </w:rPr>
      </w:pPr>
      <w:r w:rsidRPr="009675E6">
        <w:rPr>
          <w:rFonts w:ascii="Segoe UI" w:hAnsi="Segoe UI" w:cs="Segoe UI"/>
          <w:lang w:val="es-ES"/>
        </w:rPr>
        <w:t xml:space="preserve">8 noches de alojamiento </w:t>
      </w:r>
      <w:r>
        <w:rPr>
          <w:rFonts w:ascii="Segoe UI" w:hAnsi="Segoe UI" w:cs="Segoe UI"/>
          <w:lang w:val="es-ES"/>
        </w:rPr>
        <w:t>según itinerario</w:t>
      </w:r>
    </w:p>
    <w:p w14:paraId="18D607F6" w14:textId="2F44E0AA" w:rsidR="009675E6" w:rsidRDefault="009675E6" w:rsidP="00C033AD">
      <w:pPr>
        <w:numPr>
          <w:ilvl w:val="0"/>
          <w:numId w:val="5"/>
        </w:numPr>
        <w:spacing w:after="0"/>
        <w:jc w:val="both"/>
        <w:rPr>
          <w:rFonts w:ascii="Segoe UI" w:hAnsi="Segoe UI" w:cs="Segoe UI"/>
          <w:lang w:val="es-ES"/>
        </w:rPr>
      </w:pPr>
      <w:r w:rsidRPr="009675E6">
        <w:rPr>
          <w:rFonts w:ascii="Segoe UI" w:hAnsi="Segoe UI" w:cs="Segoe UI"/>
          <w:lang w:val="es-ES"/>
        </w:rPr>
        <w:t xml:space="preserve">8 desayunos </w:t>
      </w:r>
    </w:p>
    <w:p w14:paraId="3F909DD9" w14:textId="2518DC7E" w:rsidR="009675E6" w:rsidRPr="009675E6" w:rsidRDefault="009675E6" w:rsidP="00C033AD">
      <w:pPr>
        <w:numPr>
          <w:ilvl w:val="0"/>
          <w:numId w:val="5"/>
        </w:numPr>
        <w:spacing w:after="0"/>
        <w:jc w:val="both"/>
        <w:rPr>
          <w:rFonts w:ascii="Segoe UI" w:hAnsi="Segoe UI" w:cs="Segoe UI"/>
          <w:lang w:val="es-ES"/>
        </w:rPr>
      </w:pPr>
      <w:r>
        <w:rPr>
          <w:rFonts w:ascii="Segoe UI" w:hAnsi="Segoe UI" w:cs="Segoe UI"/>
          <w:lang w:val="es-ES"/>
        </w:rPr>
        <w:t xml:space="preserve">6 </w:t>
      </w:r>
      <w:r w:rsidR="00CB29F8">
        <w:rPr>
          <w:rFonts w:ascii="Segoe UI" w:hAnsi="Segoe UI" w:cs="Segoe UI"/>
          <w:lang w:val="es-ES"/>
        </w:rPr>
        <w:t>cenas</w:t>
      </w:r>
    </w:p>
    <w:p w14:paraId="65FC1912" w14:textId="77777777" w:rsidR="009675E6" w:rsidRPr="009675E6" w:rsidRDefault="009675E6" w:rsidP="00C033AD">
      <w:pPr>
        <w:numPr>
          <w:ilvl w:val="0"/>
          <w:numId w:val="5"/>
        </w:numPr>
        <w:spacing w:after="0"/>
        <w:jc w:val="both"/>
        <w:rPr>
          <w:rFonts w:ascii="Segoe UI" w:hAnsi="Segoe UI" w:cs="Segoe UI"/>
          <w:lang w:val="es-ES"/>
        </w:rPr>
      </w:pPr>
      <w:r w:rsidRPr="009675E6">
        <w:rPr>
          <w:rFonts w:ascii="Segoe UI" w:hAnsi="Segoe UI" w:cs="Segoe UI"/>
          <w:lang w:val="es-ES"/>
        </w:rPr>
        <w:t>Excursión al promontorio de Cabo Norte</w:t>
      </w:r>
    </w:p>
    <w:p w14:paraId="135AA3EE" w14:textId="77777777" w:rsidR="009675E6" w:rsidRPr="009675E6" w:rsidRDefault="009675E6" w:rsidP="00C033AD">
      <w:pPr>
        <w:numPr>
          <w:ilvl w:val="0"/>
          <w:numId w:val="5"/>
        </w:numPr>
        <w:spacing w:after="0"/>
        <w:jc w:val="both"/>
        <w:rPr>
          <w:rFonts w:ascii="Segoe UI" w:hAnsi="Segoe UI" w:cs="Segoe UI"/>
          <w:lang w:val="es-ES"/>
        </w:rPr>
      </w:pPr>
      <w:r w:rsidRPr="009675E6">
        <w:rPr>
          <w:rFonts w:ascii="Segoe UI" w:hAnsi="Segoe UI" w:cs="Segoe UI"/>
          <w:lang w:val="es-ES"/>
        </w:rPr>
        <w:t xml:space="preserve">Entrada al museo de la II Guerra Mundial en Narvik, museo de petroglifos de Alta y exhibición </w:t>
      </w:r>
      <w:proofErr w:type="spellStart"/>
      <w:r w:rsidRPr="009675E6">
        <w:rPr>
          <w:rFonts w:ascii="Segoe UI" w:hAnsi="Segoe UI" w:cs="Segoe UI"/>
          <w:lang w:val="es-ES"/>
        </w:rPr>
        <w:t>Samiland</w:t>
      </w:r>
      <w:proofErr w:type="spellEnd"/>
      <w:r w:rsidRPr="009675E6">
        <w:rPr>
          <w:rFonts w:ascii="Segoe UI" w:hAnsi="Segoe UI" w:cs="Segoe UI"/>
          <w:lang w:val="es-ES"/>
        </w:rPr>
        <w:t xml:space="preserve"> en </w:t>
      </w:r>
      <w:proofErr w:type="spellStart"/>
      <w:r w:rsidRPr="009675E6">
        <w:rPr>
          <w:rFonts w:ascii="Segoe UI" w:hAnsi="Segoe UI" w:cs="Segoe UI"/>
          <w:lang w:val="es-ES"/>
        </w:rPr>
        <w:t>Kittila</w:t>
      </w:r>
      <w:proofErr w:type="spellEnd"/>
      <w:r w:rsidRPr="009675E6">
        <w:rPr>
          <w:rFonts w:ascii="Segoe UI" w:hAnsi="Segoe UI" w:cs="Segoe UI"/>
          <w:lang w:val="es-ES"/>
        </w:rPr>
        <w:t>.</w:t>
      </w:r>
    </w:p>
    <w:p w14:paraId="174F9384" w14:textId="77777777" w:rsidR="009675E6" w:rsidRPr="009675E6" w:rsidRDefault="009675E6" w:rsidP="00C033AD">
      <w:pPr>
        <w:numPr>
          <w:ilvl w:val="0"/>
          <w:numId w:val="5"/>
        </w:numPr>
        <w:spacing w:after="0"/>
        <w:jc w:val="both"/>
        <w:rPr>
          <w:rFonts w:ascii="Segoe UI" w:hAnsi="Segoe UI" w:cs="Segoe UI"/>
          <w:lang w:val="es-ES"/>
        </w:rPr>
      </w:pPr>
      <w:r w:rsidRPr="009675E6">
        <w:rPr>
          <w:rFonts w:ascii="Segoe UI" w:hAnsi="Segoe UI" w:cs="Segoe UI"/>
          <w:lang w:val="es-ES"/>
        </w:rPr>
        <w:t>Autobús confort durante todo el recorrido</w:t>
      </w:r>
    </w:p>
    <w:p w14:paraId="125EB22D" w14:textId="68119706" w:rsidR="009675E6" w:rsidRPr="009675E6" w:rsidRDefault="009675E6" w:rsidP="00C033AD">
      <w:pPr>
        <w:numPr>
          <w:ilvl w:val="0"/>
          <w:numId w:val="5"/>
        </w:numPr>
        <w:spacing w:after="0"/>
        <w:jc w:val="both"/>
        <w:rPr>
          <w:rFonts w:ascii="Segoe UI" w:hAnsi="Segoe UI" w:cs="Segoe UI"/>
          <w:lang w:val="es-ES"/>
        </w:rPr>
      </w:pPr>
      <w:r w:rsidRPr="009675E6">
        <w:rPr>
          <w:rFonts w:ascii="Segoe UI" w:hAnsi="Segoe UI" w:cs="Segoe UI"/>
          <w:lang w:val="es-ES"/>
        </w:rPr>
        <w:t>Tarjeta de asistencia al viajero hasta los 74 años</w:t>
      </w:r>
    </w:p>
    <w:p w14:paraId="58E491CD" w14:textId="6F007A2C" w:rsidR="009675E6" w:rsidRPr="009675E6" w:rsidRDefault="009675E6" w:rsidP="00C033AD">
      <w:pPr>
        <w:numPr>
          <w:ilvl w:val="0"/>
          <w:numId w:val="5"/>
        </w:numPr>
        <w:spacing w:after="0"/>
        <w:jc w:val="both"/>
        <w:rPr>
          <w:rFonts w:ascii="Segoe UI" w:hAnsi="Segoe UI" w:cs="Segoe UI"/>
          <w:lang w:val="es-ES"/>
        </w:rPr>
      </w:pPr>
      <w:r w:rsidRPr="009675E6">
        <w:rPr>
          <w:rFonts w:ascii="Segoe UI" w:hAnsi="Segoe UI" w:cs="Segoe UI"/>
          <w:lang w:val="es-ES"/>
        </w:rPr>
        <w:t>Fee administrativo.</w:t>
      </w:r>
    </w:p>
    <w:p w14:paraId="61827083" w14:textId="77777777" w:rsidR="009675E6" w:rsidRDefault="009675E6" w:rsidP="009675E6">
      <w:pPr>
        <w:spacing w:after="0"/>
        <w:jc w:val="both"/>
        <w:rPr>
          <w:rFonts w:ascii="Segoe UI" w:hAnsi="Segoe UI" w:cs="Segoe UI"/>
          <w:b/>
          <w:bCs/>
          <w:lang w:val="es-ES"/>
        </w:rPr>
      </w:pPr>
    </w:p>
    <w:p w14:paraId="77D360BA" w14:textId="2C7361FA" w:rsidR="009675E6" w:rsidRPr="009675E6" w:rsidRDefault="009675E6" w:rsidP="009675E6">
      <w:pPr>
        <w:spacing w:after="0"/>
        <w:jc w:val="both"/>
        <w:rPr>
          <w:rFonts w:ascii="Segoe UI" w:hAnsi="Segoe UI" w:cs="Segoe UI"/>
          <w:b/>
          <w:bCs/>
          <w:lang w:val="es-ES"/>
        </w:rPr>
      </w:pPr>
      <w:r w:rsidRPr="00C033AD">
        <w:rPr>
          <w:rFonts w:ascii="Segoe UI" w:hAnsi="Segoe UI" w:cs="Segoe UI"/>
          <w:b/>
          <w:bCs/>
          <w:color w:val="0B769F" w:themeColor="accent4" w:themeShade="BF"/>
          <w:lang w:val="es-ES"/>
        </w:rPr>
        <w:t>EL PROGRAMA NO INCLUYE:</w:t>
      </w:r>
    </w:p>
    <w:p w14:paraId="78F51B06" w14:textId="77777777" w:rsidR="009675E6" w:rsidRPr="009675E6" w:rsidRDefault="009675E6" w:rsidP="009675E6">
      <w:pPr>
        <w:spacing w:after="0"/>
        <w:jc w:val="both"/>
        <w:rPr>
          <w:rFonts w:ascii="Segoe UI" w:hAnsi="Segoe UI" w:cs="Segoe UI"/>
          <w:b/>
          <w:bCs/>
          <w:lang w:val="es-ES"/>
        </w:rPr>
      </w:pPr>
    </w:p>
    <w:p w14:paraId="1337108F" w14:textId="784BA8BB" w:rsidR="009675E6" w:rsidRPr="009675E6" w:rsidRDefault="009675E6" w:rsidP="009675E6">
      <w:pPr>
        <w:pStyle w:val="Prrafodelista"/>
        <w:numPr>
          <w:ilvl w:val="0"/>
          <w:numId w:val="4"/>
        </w:numPr>
        <w:spacing w:after="0"/>
        <w:jc w:val="both"/>
        <w:rPr>
          <w:rFonts w:ascii="Segoe UI" w:hAnsi="Segoe UI" w:cs="Segoe UI"/>
          <w:b/>
          <w:bCs/>
          <w:lang w:val="es-ES"/>
        </w:rPr>
      </w:pPr>
      <w:r w:rsidRPr="009675E6">
        <w:rPr>
          <w:rFonts w:ascii="Segoe UI" w:hAnsi="Segoe UI" w:cs="Segoe UI"/>
          <w:lang w:val="es-ES"/>
        </w:rPr>
        <w:t xml:space="preserve">Tiquetes aéreos </w:t>
      </w:r>
    </w:p>
    <w:p w14:paraId="53E07138" w14:textId="7EDE6117" w:rsidR="009675E6" w:rsidRPr="009675E6" w:rsidRDefault="009675E6" w:rsidP="009675E6">
      <w:pPr>
        <w:pStyle w:val="Prrafodelista"/>
        <w:numPr>
          <w:ilvl w:val="0"/>
          <w:numId w:val="4"/>
        </w:numPr>
        <w:spacing w:after="0"/>
        <w:jc w:val="both"/>
        <w:rPr>
          <w:rFonts w:ascii="Segoe UI" w:hAnsi="Segoe UI" w:cs="Segoe UI"/>
          <w:b/>
          <w:bCs/>
          <w:lang w:val="es-ES"/>
        </w:rPr>
      </w:pPr>
      <w:r w:rsidRPr="009675E6">
        <w:rPr>
          <w:rFonts w:ascii="Segoe UI" w:hAnsi="Segoe UI" w:cs="Segoe UI"/>
          <w:lang w:val="es-ES"/>
        </w:rPr>
        <w:t xml:space="preserve">Gastos no especificados </w:t>
      </w:r>
    </w:p>
    <w:p w14:paraId="168D022C" w14:textId="77777777" w:rsidR="009675E6" w:rsidRDefault="009675E6" w:rsidP="009675E6">
      <w:pPr>
        <w:spacing w:after="0"/>
        <w:jc w:val="both"/>
        <w:rPr>
          <w:rFonts w:ascii="Segoe UI" w:hAnsi="Segoe UI" w:cs="Segoe UI"/>
          <w:b/>
          <w:bCs/>
          <w:lang w:val="es-ES"/>
        </w:rPr>
      </w:pPr>
    </w:p>
    <w:p w14:paraId="58F41F04" w14:textId="74116A9A" w:rsidR="009675E6" w:rsidRPr="00C033AD" w:rsidRDefault="00D85368" w:rsidP="00D85368">
      <w:pPr>
        <w:spacing w:after="0"/>
        <w:jc w:val="center"/>
        <w:rPr>
          <w:rFonts w:ascii="Segoe UI" w:hAnsi="Segoe UI" w:cs="Segoe UI"/>
          <w:b/>
          <w:bCs/>
          <w:color w:val="0B769F" w:themeColor="accent4" w:themeShade="BF"/>
          <w:lang w:val="es-ES"/>
        </w:rPr>
      </w:pPr>
      <w:r w:rsidRPr="00C033AD">
        <w:rPr>
          <w:rFonts w:ascii="Segoe UI" w:hAnsi="Segoe UI" w:cs="Segoe UI"/>
          <w:b/>
          <w:bCs/>
          <w:color w:val="0B769F" w:themeColor="accent4" w:themeShade="BF"/>
          <w:lang w:val="es-ES"/>
        </w:rPr>
        <w:t>VALOR DEL PROGRAMA POR PERSONA EXPRESADO EN DOLARES AMERICANOS</w:t>
      </w:r>
    </w:p>
    <w:p w14:paraId="62A9FD48" w14:textId="77777777" w:rsidR="00D85368" w:rsidRDefault="00D85368" w:rsidP="009675E6">
      <w:pPr>
        <w:spacing w:after="0"/>
        <w:jc w:val="both"/>
        <w:rPr>
          <w:rFonts w:ascii="Segoe UI" w:hAnsi="Segoe UI" w:cs="Segoe UI"/>
          <w:b/>
          <w:bCs/>
          <w:lang w:val="es-ES"/>
        </w:rPr>
      </w:pPr>
    </w:p>
    <w:tbl>
      <w:tblPr>
        <w:tblStyle w:val="Tablaconcuadrcula"/>
        <w:tblW w:w="8916" w:type="dxa"/>
        <w:tblLook w:val="04A0" w:firstRow="1" w:lastRow="0" w:firstColumn="1" w:lastColumn="0" w:noHBand="0" w:noVBand="1"/>
      </w:tblPr>
      <w:tblGrid>
        <w:gridCol w:w="4458"/>
        <w:gridCol w:w="4458"/>
      </w:tblGrid>
      <w:tr w:rsidR="009675E6" w14:paraId="20B41419" w14:textId="77777777" w:rsidTr="009675E6">
        <w:trPr>
          <w:trHeight w:val="815"/>
        </w:trPr>
        <w:tc>
          <w:tcPr>
            <w:tcW w:w="4458" w:type="dxa"/>
          </w:tcPr>
          <w:p w14:paraId="67358642" w14:textId="77777777" w:rsidR="009675E6" w:rsidRPr="00C033AD" w:rsidRDefault="009675E6" w:rsidP="00D85368">
            <w:pPr>
              <w:jc w:val="center"/>
              <w:rPr>
                <w:rFonts w:ascii="Segoe UI" w:hAnsi="Segoe UI" w:cs="Segoe UI"/>
                <w:b/>
                <w:bCs/>
                <w:color w:val="0B769F" w:themeColor="accent4" w:themeShade="BF"/>
                <w:lang w:val="es-ES"/>
              </w:rPr>
            </w:pPr>
          </w:p>
          <w:p w14:paraId="27FDAE7C" w14:textId="77C694ED" w:rsidR="009675E6" w:rsidRPr="00C033AD" w:rsidRDefault="009675E6" w:rsidP="00D85368">
            <w:pPr>
              <w:jc w:val="center"/>
              <w:rPr>
                <w:rFonts w:ascii="Segoe UI" w:hAnsi="Segoe UI" w:cs="Segoe UI"/>
                <w:b/>
                <w:bCs/>
                <w:color w:val="0B769F" w:themeColor="accent4" w:themeShade="BF"/>
                <w:lang w:val="es-ES"/>
              </w:rPr>
            </w:pPr>
            <w:r w:rsidRPr="00C033AD">
              <w:rPr>
                <w:rFonts w:ascii="Segoe UI" w:hAnsi="Segoe UI" w:cs="Segoe UI"/>
                <w:b/>
                <w:bCs/>
                <w:color w:val="0B769F" w:themeColor="accent4" w:themeShade="BF"/>
                <w:lang w:val="es-ES"/>
              </w:rPr>
              <w:t>VALOR POR PERSONA EN DOBLE</w:t>
            </w:r>
          </w:p>
        </w:tc>
        <w:tc>
          <w:tcPr>
            <w:tcW w:w="4458" w:type="dxa"/>
          </w:tcPr>
          <w:p w14:paraId="26F11B33" w14:textId="77777777" w:rsidR="009675E6" w:rsidRPr="00C033AD" w:rsidRDefault="009675E6" w:rsidP="00D85368">
            <w:pPr>
              <w:jc w:val="center"/>
              <w:rPr>
                <w:rFonts w:ascii="Segoe UI" w:hAnsi="Segoe UI" w:cs="Segoe UI"/>
                <w:b/>
                <w:bCs/>
                <w:color w:val="0B769F" w:themeColor="accent4" w:themeShade="BF"/>
                <w:lang w:val="es-ES"/>
              </w:rPr>
            </w:pPr>
          </w:p>
          <w:p w14:paraId="4A1B9F1E" w14:textId="3E03D937" w:rsidR="00D85368" w:rsidRPr="00C033AD" w:rsidRDefault="00D85368" w:rsidP="00D85368">
            <w:pPr>
              <w:jc w:val="center"/>
              <w:rPr>
                <w:rFonts w:ascii="Segoe UI" w:hAnsi="Segoe UI" w:cs="Segoe UI"/>
                <w:b/>
                <w:bCs/>
                <w:color w:val="0B769F" w:themeColor="accent4" w:themeShade="BF"/>
                <w:lang w:val="es-ES"/>
              </w:rPr>
            </w:pPr>
            <w:r w:rsidRPr="00C033AD">
              <w:rPr>
                <w:rFonts w:ascii="Segoe UI" w:hAnsi="Segoe UI" w:cs="Segoe UI"/>
                <w:b/>
                <w:bCs/>
                <w:color w:val="0B769F" w:themeColor="accent4" w:themeShade="BF"/>
                <w:lang w:val="es-ES"/>
              </w:rPr>
              <w:t>SUPLEMENTO EN SENCILLA</w:t>
            </w:r>
          </w:p>
        </w:tc>
      </w:tr>
      <w:tr w:rsidR="009675E6" w14:paraId="17BC799D" w14:textId="77777777" w:rsidTr="00CB29F8">
        <w:trPr>
          <w:trHeight w:val="519"/>
        </w:trPr>
        <w:tc>
          <w:tcPr>
            <w:tcW w:w="4458" w:type="dxa"/>
            <w:vAlign w:val="center"/>
          </w:tcPr>
          <w:p w14:paraId="3773C086" w14:textId="66C9639F" w:rsidR="00D85368" w:rsidRDefault="00D85368" w:rsidP="00CB29F8">
            <w:pPr>
              <w:jc w:val="center"/>
              <w:rPr>
                <w:rFonts w:ascii="Segoe UI" w:hAnsi="Segoe UI" w:cs="Segoe UI"/>
                <w:b/>
                <w:bCs/>
                <w:lang w:val="es-ES"/>
              </w:rPr>
            </w:pPr>
            <w:r>
              <w:rPr>
                <w:rFonts w:ascii="Segoe UI" w:hAnsi="Segoe UI" w:cs="Segoe UI"/>
                <w:b/>
                <w:bCs/>
                <w:lang w:val="es-ES"/>
              </w:rPr>
              <w:t>USD 2.775</w:t>
            </w:r>
          </w:p>
        </w:tc>
        <w:tc>
          <w:tcPr>
            <w:tcW w:w="4458" w:type="dxa"/>
            <w:vAlign w:val="center"/>
          </w:tcPr>
          <w:p w14:paraId="6EADAC6B" w14:textId="7D47E940" w:rsidR="00D85368" w:rsidRDefault="00D85368" w:rsidP="00CB29F8">
            <w:pPr>
              <w:jc w:val="center"/>
              <w:rPr>
                <w:rFonts w:ascii="Segoe UI" w:hAnsi="Segoe UI" w:cs="Segoe UI"/>
                <w:b/>
                <w:bCs/>
                <w:lang w:val="es-ES"/>
              </w:rPr>
            </w:pPr>
            <w:r>
              <w:rPr>
                <w:rFonts w:ascii="Segoe UI" w:hAnsi="Segoe UI" w:cs="Segoe UI"/>
                <w:b/>
                <w:bCs/>
                <w:lang w:val="es-ES"/>
              </w:rPr>
              <w:t>USD 1.015</w:t>
            </w:r>
          </w:p>
        </w:tc>
      </w:tr>
    </w:tbl>
    <w:p w14:paraId="21E6E98F" w14:textId="12EF9A2E" w:rsidR="009675E6" w:rsidRPr="009675E6" w:rsidRDefault="009675E6" w:rsidP="009675E6">
      <w:pPr>
        <w:spacing w:after="0"/>
        <w:jc w:val="both"/>
        <w:rPr>
          <w:rFonts w:ascii="Segoe UI" w:hAnsi="Segoe UI" w:cs="Segoe UI"/>
          <w:b/>
          <w:bCs/>
          <w:lang w:val="es-ES"/>
        </w:rPr>
      </w:pPr>
    </w:p>
    <w:tbl>
      <w:tblPr>
        <w:tblW w:w="89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9"/>
        <w:gridCol w:w="4485"/>
      </w:tblGrid>
      <w:tr w:rsidR="00D85368" w14:paraId="5646F90A" w14:textId="77777777" w:rsidTr="00490DCD">
        <w:trPr>
          <w:trHeight w:val="405"/>
        </w:trPr>
        <w:tc>
          <w:tcPr>
            <w:tcW w:w="8904" w:type="dxa"/>
            <w:gridSpan w:val="2"/>
          </w:tcPr>
          <w:p w14:paraId="14E5FDD1" w14:textId="42E76DB1" w:rsidR="00D85368" w:rsidRDefault="00D85368" w:rsidP="00377674">
            <w:pPr>
              <w:spacing w:after="0"/>
              <w:jc w:val="center"/>
              <w:rPr>
                <w:rFonts w:ascii="Segoe UI" w:hAnsi="Segoe UI" w:cs="Segoe UI"/>
                <w:b/>
                <w:bCs/>
                <w:lang w:val="es-ES"/>
              </w:rPr>
            </w:pPr>
            <w:r w:rsidRPr="00C033AD">
              <w:rPr>
                <w:rFonts w:ascii="Segoe UI" w:hAnsi="Segoe UI" w:cs="Segoe UI"/>
                <w:b/>
                <w:bCs/>
                <w:color w:val="0B769F" w:themeColor="accent4" w:themeShade="BF"/>
                <w:lang w:val="es-ES"/>
              </w:rPr>
              <w:t>EXCURSIONES OPCIONALES</w:t>
            </w:r>
          </w:p>
        </w:tc>
      </w:tr>
      <w:tr w:rsidR="00D85368" w14:paraId="1CA4C425" w14:textId="78058A24" w:rsidTr="00CB29F8">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4419" w:type="dxa"/>
            <w:tcBorders>
              <w:left w:val="single" w:sz="4" w:space="0" w:color="auto"/>
              <w:bottom w:val="single" w:sz="4" w:space="0" w:color="auto"/>
              <w:right w:val="single" w:sz="4" w:space="0" w:color="auto"/>
            </w:tcBorders>
            <w:vAlign w:val="center"/>
          </w:tcPr>
          <w:p w14:paraId="7AD01AE5" w14:textId="7E675A70" w:rsidR="00D85368" w:rsidRPr="00377674" w:rsidRDefault="00377674" w:rsidP="00CB29F8">
            <w:pPr>
              <w:spacing w:after="0"/>
              <w:rPr>
                <w:rFonts w:ascii="Segoe UI" w:hAnsi="Segoe UI" w:cs="Segoe UI"/>
                <w:lang w:val="es-ES"/>
              </w:rPr>
            </w:pPr>
            <w:r w:rsidRPr="00377674">
              <w:rPr>
                <w:rFonts w:ascii="Segoe UI" w:hAnsi="Segoe UI" w:cs="Segoe UI"/>
              </w:rPr>
              <w:t xml:space="preserve">Día 5 – Crucero del sol de medianoche (válido para salidas hasta el </w:t>
            </w:r>
            <w:r w:rsidRPr="00377674">
              <w:rPr>
                <w:rFonts w:ascii="Segoe UI" w:hAnsi="Segoe UI" w:cs="Segoe UI"/>
                <w:b/>
                <w:bCs/>
              </w:rPr>
              <w:t>25/08)</w:t>
            </w:r>
          </w:p>
        </w:tc>
        <w:tc>
          <w:tcPr>
            <w:tcW w:w="4485" w:type="dxa"/>
            <w:tcBorders>
              <w:top w:val="single" w:sz="4" w:space="0" w:color="auto"/>
              <w:left w:val="single" w:sz="4" w:space="0" w:color="auto"/>
              <w:bottom w:val="single" w:sz="4" w:space="0" w:color="auto"/>
              <w:right w:val="single" w:sz="4" w:space="0" w:color="auto"/>
            </w:tcBorders>
            <w:shd w:val="clear" w:color="auto" w:fill="auto"/>
            <w:vAlign w:val="center"/>
          </w:tcPr>
          <w:p w14:paraId="07918AF5" w14:textId="76330F50" w:rsidR="00377674" w:rsidRDefault="00377674" w:rsidP="00CB29F8">
            <w:pPr>
              <w:jc w:val="center"/>
              <w:rPr>
                <w:rFonts w:ascii="Segoe UI" w:hAnsi="Segoe UI" w:cs="Segoe UI"/>
                <w:b/>
                <w:bCs/>
                <w:lang w:val="es-ES"/>
              </w:rPr>
            </w:pPr>
            <w:r>
              <w:rPr>
                <w:rFonts w:ascii="Segoe UI" w:hAnsi="Segoe UI" w:cs="Segoe UI"/>
                <w:b/>
                <w:bCs/>
                <w:lang w:val="es-ES"/>
              </w:rPr>
              <w:t>USD 130</w:t>
            </w:r>
          </w:p>
        </w:tc>
      </w:tr>
      <w:tr w:rsidR="00D85368" w14:paraId="2FA87A18" w14:textId="031439C2" w:rsidTr="00CB29F8">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4419" w:type="dxa"/>
            <w:tcBorders>
              <w:left w:val="single" w:sz="4" w:space="0" w:color="auto"/>
              <w:bottom w:val="single" w:sz="4" w:space="0" w:color="auto"/>
              <w:right w:val="single" w:sz="4" w:space="0" w:color="auto"/>
            </w:tcBorders>
            <w:vAlign w:val="center"/>
          </w:tcPr>
          <w:p w14:paraId="7D12B8DA" w14:textId="2C1F20D0" w:rsidR="00377674" w:rsidRPr="00377674" w:rsidRDefault="00377674" w:rsidP="00CB29F8">
            <w:pPr>
              <w:spacing w:after="0"/>
              <w:rPr>
                <w:rFonts w:ascii="Segoe UI" w:hAnsi="Segoe UI" w:cs="Segoe UI"/>
                <w:lang w:val="es-ES"/>
              </w:rPr>
            </w:pPr>
            <w:r w:rsidRPr="00377674">
              <w:rPr>
                <w:rFonts w:ascii="Segoe UI" w:hAnsi="Segoe UI" w:cs="Segoe UI"/>
                <w:lang w:val="es-ES"/>
              </w:rPr>
              <w:t>Día 8 – Granja de renos en Rovaniemi</w:t>
            </w:r>
          </w:p>
          <w:p w14:paraId="2A2A310D" w14:textId="77777777" w:rsidR="00D85368" w:rsidRPr="00377674" w:rsidRDefault="00D85368" w:rsidP="00CB29F8">
            <w:pPr>
              <w:spacing w:after="0"/>
              <w:rPr>
                <w:rFonts w:ascii="Segoe UI" w:hAnsi="Segoe UI" w:cs="Segoe UI"/>
                <w:lang w:val="es-ES"/>
              </w:rPr>
            </w:pPr>
          </w:p>
        </w:tc>
        <w:tc>
          <w:tcPr>
            <w:tcW w:w="4485" w:type="dxa"/>
            <w:tcBorders>
              <w:top w:val="single" w:sz="4" w:space="0" w:color="auto"/>
              <w:bottom w:val="single" w:sz="4" w:space="0" w:color="auto"/>
              <w:right w:val="single" w:sz="4" w:space="0" w:color="auto"/>
            </w:tcBorders>
            <w:shd w:val="clear" w:color="auto" w:fill="auto"/>
            <w:vAlign w:val="center"/>
          </w:tcPr>
          <w:p w14:paraId="39F881D9" w14:textId="42CB374F" w:rsidR="00377674" w:rsidRDefault="00377674" w:rsidP="00CB29F8">
            <w:pPr>
              <w:jc w:val="center"/>
              <w:rPr>
                <w:rFonts w:ascii="Segoe UI" w:hAnsi="Segoe UI" w:cs="Segoe UI"/>
                <w:b/>
                <w:bCs/>
                <w:lang w:val="es-ES"/>
              </w:rPr>
            </w:pPr>
            <w:r>
              <w:rPr>
                <w:rFonts w:ascii="Segoe UI" w:hAnsi="Segoe UI" w:cs="Segoe UI"/>
                <w:b/>
                <w:bCs/>
                <w:lang w:val="es-ES"/>
              </w:rPr>
              <w:t xml:space="preserve">USD </w:t>
            </w:r>
            <w:r w:rsidR="00490DCD">
              <w:rPr>
                <w:rFonts w:ascii="Segoe UI" w:hAnsi="Segoe UI" w:cs="Segoe UI"/>
                <w:b/>
                <w:bCs/>
                <w:lang w:val="es-ES"/>
              </w:rPr>
              <w:t>6</w:t>
            </w:r>
            <w:r>
              <w:rPr>
                <w:rFonts w:ascii="Segoe UI" w:hAnsi="Segoe UI" w:cs="Segoe UI"/>
                <w:b/>
                <w:bCs/>
                <w:lang w:val="es-ES"/>
              </w:rPr>
              <w:t>0</w:t>
            </w:r>
          </w:p>
        </w:tc>
      </w:tr>
    </w:tbl>
    <w:p w14:paraId="5CDD1267" w14:textId="2925ED01" w:rsidR="00CB29F8" w:rsidRDefault="00CB29F8">
      <w:pPr>
        <w:rPr>
          <w:rFonts w:ascii="Segoe UI" w:hAnsi="Segoe UI" w:cs="Segoe UI"/>
          <w:b/>
          <w:bCs/>
          <w:lang w:val="es-ES"/>
        </w:rPr>
      </w:pPr>
      <w:r>
        <w:rPr>
          <w:rFonts w:ascii="Segoe UI" w:hAnsi="Segoe UI" w:cs="Segoe UI"/>
          <w:b/>
          <w:bCs/>
          <w:lang w:val="es-ES"/>
        </w:rPr>
        <w:br w:type="page"/>
      </w:r>
    </w:p>
    <w:p w14:paraId="2F020BA4" w14:textId="77777777" w:rsidR="00CB29F8" w:rsidRDefault="00CB29F8" w:rsidP="009675E6">
      <w:pPr>
        <w:pBdr>
          <w:bottom w:val="single" w:sz="6" w:space="1" w:color="auto"/>
        </w:pBdr>
        <w:spacing w:after="0"/>
        <w:jc w:val="both"/>
        <w:rPr>
          <w:rFonts w:ascii="Segoe UI" w:hAnsi="Segoe UI" w:cs="Segoe UI"/>
          <w:b/>
          <w:bCs/>
          <w:lang w:val="es-ES"/>
        </w:rPr>
      </w:pPr>
    </w:p>
    <w:p w14:paraId="44EA42F2" w14:textId="77777777" w:rsidR="00377674" w:rsidRDefault="00377674" w:rsidP="009675E6">
      <w:pPr>
        <w:spacing w:after="0"/>
        <w:jc w:val="both"/>
        <w:rPr>
          <w:rFonts w:ascii="Segoe UI" w:hAnsi="Segoe UI" w:cs="Segoe UI"/>
          <w:b/>
          <w:bCs/>
          <w:lang w:val="es-ES"/>
        </w:rPr>
      </w:pPr>
    </w:p>
    <w:p w14:paraId="6B82A20B" w14:textId="77777777" w:rsidR="00377674" w:rsidRPr="006C0683" w:rsidRDefault="00377674" w:rsidP="00377674">
      <w:pPr>
        <w:spacing w:before="1"/>
        <w:ind w:right="214"/>
        <w:jc w:val="both"/>
        <w:rPr>
          <w:rFonts w:ascii="Segoe UI" w:hAnsi="Segoe UI" w:cs="Segoe UI"/>
        </w:rPr>
      </w:pPr>
      <w:bookmarkStart w:id="0" w:name="_Hlk196915564"/>
      <w:r w:rsidRPr="00801550">
        <w:rPr>
          <w:rFonts w:ascii="Segoe UI" w:hAnsi="Segoe UI" w:cs="Segoe UI"/>
          <w:b/>
          <w:sz w:val="18"/>
          <w:szCs w:val="18"/>
        </w:rPr>
        <w:t>GRUPO</w:t>
      </w:r>
      <w:r w:rsidRPr="00801550">
        <w:rPr>
          <w:rFonts w:ascii="Segoe UI" w:hAnsi="Segoe UI" w:cs="Segoe UI"/>
          <w:b/>
          <w:spacing w:val="-1"/>
          <w:sz w:val="18"/>
          <w:szCs w:val="18"/>
        </w:rPr>
        <w:t xml:space="preserve"> </w:t>
      </w:r>
      <w:r w:rsidRPr="00801550">
        <w:rPr>
          <w:rFonts w:ascii="Segoe UI" w:hAnsi="Segoe UI" w:cs="Segoe UI"/>
          <w:b/>
          <w:sz w:val="18"/>
          <w:szCs w:val="18"/>
        </w:rPr>
        <w:t>EMPRESARIAL JMG TRAVEL SAS con</w:t>
      </w:r>
      <w:r w:rsidRPr="00801550">
        <w:rPr>
          <w:rFonts w:ascii="Segoe UI" w:hAnsi="Segoe UI" w:cs="Segoe UI"/>
          <w:b/>
          <w:spacing w:val="-2"/>
          <w:sz w:val="18"/>
          <w:szCs w:val="18"/>
        </w:rPr>
        <w:t xml:space="preserve"> </w:t>
      </w:r>
      <w:r w:rsidRPr="00801550">
        <w:rPr>
          <w:rFonts w:ascii="Segoe UI" w:hAnsi="Segoe UI" w:cs="Segoe UI"/>
          <w:b/>
          <w:sz w:val="18"/>
          <w:szCs w:val="18"/>
        </w:rPr>
        <w:t>RNT 131889 expedido por</w:t>
      </w:r>
      <w:r w:rsidRPr="00801550">
        <w:rPr>
          <w:rFonts w:ascii="Segoe UI" w:hAnsi="Segoe UI" w:cs="Segoe UI"/>
          <w:b/>
          <w:spacing w:val="-1"/>
          <w:sz w:val="18"/>
          <w:szCs w:val="18"/>
        </w:rPr>
        <w:t xml:space="preserve"> </w:t>
      </w:r>
      <w:r w:rsidRPr="00801550">
        <w:rPr>
          <w:rFonts w:ascii="Segoe UI" w:hAnsi="Segoe UI" w:cs="Segoe UI"/>
          <w:b/>
          <w:sz w:val="18"/>
          <w:szCs w:val="18"/>
        </w:rPr>
        <w:t>el Ministerio</w:t>
      </w:r>
      <w:r w:rsidRPr="00801550">
        <w:rPr>
          <w:rFonts w:ascii="Segoe UI" w:hAnsi="Segoe UI" w:cs="Segoe UI"/>
          <w:b/>
          <w:spacing w:val="-1"/>
          <w:sz w:val="18"/>
          <w:szCs w:val="18"/>
        </w:rPr>
        <w:t xml:space="preserve"> </w:t>
      </w:r>
      <w:r w:rsidRPr="00801550">
        <w:rPr>
          <w:rFonts w:ascii="Segoe UI" w:hAnsi="Segoe UI" w:cs="Segoe UI"/>
          <w:b/>
          <w:sz w:val="18"/>
          <w:szCs w:val="18"/>
        </w:rPr>
        <w:t>de</w:t>
      </w:r>
      <w:r w:rsidRPr="00801550">
        <w:rPr>
          <w:rFonts w:ascii="Segoe UI" w:hAnsi="Segoe UI" w:cs="Segoe UI"/>
          <w:b/>
          <w:spacing w:val="-1"/>
          <w:sz w:val="18"/>
          <w:szCs w:val="18"/>
        </w:rPr>
        <w:t xml:space="preserve"> </w:t>
      </w:r>
      <w:r w:rsidRPr="00801550">
        <w:rPr>
          <w:rFonts w:ascii="Segoe UI" w:hAnsi="Segoe UI" w:cs="Segoe UI"/>
          <w:b/>
          <w:sz w:val="18"/>
          <w:szCs w:val="18"/>
        </w:rPr>
        <w:t xml:space="preserve">Comercio Industria y Turismo, </w:t>
      </w:r>
      <w:r w:rsidRPr="00801550">
        <w:rPr>
          <w:rFonts w:ascii="Segoe UI" w:hAnsi="Segoe UI" w:cs="Segoe UI"/>
          <w:sz w:val="18"/>
          <w:szCs w:val="18"/>
        </w:rPr>
        <w:t>amparada y regulada por el régimen de responsabilidad que establece la cláusula de responsabilidad sobre el decreto 2438/2010 y la ley 300/96 su D.R. 1075/97, ley 1480 de</w:t>
      </w:r>
      <w:r w:rsidRPr="00801550">
        <w:rPr>
          <w:rFonts w:ascii="Segoe UI" w:hAnsi="Segoe UI" w:cs="Segoe UI"/>
          <w:spacing w:val="-1"/>
          <w:sz w:val="18"/>
          <w:szCs w:val="18"/>
        </w:rPr>
        <w:t xml:space="preserve"> </w:t>
      </w:r>
      <w:r w:rsidRPr="00801550">
        <w:rPr>
          <w:rFonts w:ascii="Segoe UI" w:hAnsi="Segoe UI" w:cs="Segoe UI"/>
          <w:sz w:val="18"/>
          <w:szCs w:val="18"/>
        </w:rPr>
        <w:t>2011</w:t>
      </w:r>
      <w:r w:rsidRPr="00801550">
        <w:rPr>
          <w:rFonts w:ascii="Segoe UI" w:hAnsi="Segoe UI" w:cs="Segoe UI"/>
          <w:spacing w:val="-1"/>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demás</w:t>
      </w:r>
      <w:r w:rsidRPr="00801550">
        <w:rPr>
          <w:rFonts w:ascii="Segoe UI" w:hAnsi="Segoe UI" w:cs="Segoe UI"/>
          <w:spacing w:val="-3"/>
          <w:sz w:val="18"/>
          <w:szCs w:val="18"/>
        </w:rPr>
        <w:t xml:space="preserve"> </w:t>
      </w:r>
      <w:r w:rsidRPr="00801550">
        <w:rPr>
          <w:rFonts w:ascii="Segoe UI" w:hAnsi="Segoe UI" w:cs="Segoe UI"/>
          <w:sz w:val="18"/>
          <w:szCs w:val="18"/>
        </w:rPr>
        <w:t>decretos</w:t>
      </w:r>
      <w:r w:rsidRPr="00801550">
        <w:rPr>
          <w:rFonts w:ascii="Segoe UI" w:hAnsi="Segoe UI" w:cs="Segoe UI"/>
          <w:spacing w:val="-1"/>
          <w:sz w:val="18"/>
          <w:szCs w:val="18"/>
        </w:rPr>
        <w:t xml:space="preserve"> </w:t>
      </w:r>
      <w:r w:rsidRPr="00801550">
        <w:rPr>
          <w:rFonts w:ascii="Segoe UI" w:hAnsi="Segoe UI" w:cs="Segoe UI"/>
          <w:sz w:val="18"/>
          <w:szCs w:val="18"/>
        </w:rPr>
        <w:t>reglamentarios</w:t>
      </w:r>
      <w:r w:rsidRPr="00801550">
        <w:rPr>
          <w:rFonts w:ascii="Segoe UI" w:hAnsi="Segoe UI" w:cs="Segoe UI"/>
          <w:b/>
          <w:sz w:val="18"/>
          <w:szCs w:val="18"/>
        </w:rPr>
        <w:t xml:space="preserve">. G.E. JMG TRAVEL SAS </w:t>
      </w:r>
      <w:r w:rsidRPr="00801550">
        <w:rPr>
          <w:rFonts w:ascii="Segoe UI" w:hAnsi="Segoe UI" w:cs="Segoe UI"/>
          <w:sz w:val="18"/>
          <w:szCs w:val="18"/>
        </w:rPr>
        <w:t>no</w:t>
      </w:r>
      <w:r w:rsidRPr="00801550">
        <w:rPr>
          <w:rFonts w:ascii="Segoe UI" w:hAnsi="Segoe UI" w:cs="Segoe UI"/>
          <w:spacing w:val="-1"/>
          <w:sz w:val="18"/>
          <w:szCs w:val="18"/>
        </w:rPr>
        <w:t xml:space="preserve"> </w:t>
      </w:r>
      <w:r w:rsidRPr="00801550">
        <w:rPr>
          <w:rFonts w:ascii="Segoe UI" w:hAnsi="Segoe UI" w:cs="Segoe UI"/>
          <w:sz w:val="18"/>
          <w:szCs w:val="18"/>
        </w:rPr>
        <w:t>asume</w:t>
      </w:r>
      <w:r w:rsidRPr="00801550">
        <w:rPr>
          <w:rFonts w:ascii="Segoe UI" w:hAnsi="Segoe UI" w:cs="Segoe UI"/>
          <w:spacing w:val="-1"/>
          <w:sz w:val="18"/>
          <w:szCs w:val="18"/>
        </w:rPr>
        <w:t xml:space="preserve"> </w:t>
      </w:r>
      <w:r w:rsidRPr="00801550">
        <w:rPr>
          <w:rFonts w:ascii="Segoe UI" w:hAnsi="Segoe UI" w:cs="Segoe UI"/>
          <w:sz w:val="18"/>
          <w:szCs w:val="18"/>
        </w:rPr>
        <w:t>responsabilidad</w:t>
      </w:r>
      <w:r w:rsidRPr="00801550">
        <w:rPr>
          <w:rFonts w:ascii="Segoe UI" w:hAnsi="Segoe UI" w:cs="Segoe UI"/>
          <w:spacing w:val="-1"/>
          <w:sz w:val="18"/>
          <w:szCs w:val="18"/>
        </w:rPr>
        <w:t xml:space="preserve"> </w:t>
      </w:r>
      <w:r w:rsidRPr="00801550">
        <w:rPr>
          <w:rFonts w:ascii="Segoe UI" w:hAnsi="Segoe UI" w:cs="Segoe UI"/>
          <w:sz w:val="18"/>
          <w:szCs w:val="18"/>
        </w:rPr>
        <w:t>frente a los usuarios por el servicio de transporte aéreo, salvo que se trate de vuelo fletado y de acuerdo con las condiciones del transporte. Está comprometida con el cumplimiento de la Resolución 3860 de</w:t>
      </w:r>
      <w:r w:rsidRPr="00801550">
        <w:rPr>
          <w:rFonts w:ascii="Segoe UI" w:hAnsi="Segoe UI" w:cs="Segoe UI"/>
          <w:spacing w:val="-2"/>
          <w:sz w:val="18"/>
          <w:szCs w:val="18"/>
        </w:rPr>
        <w:t xml:space="preserve"> </w:t>
      </w:r>
      <w:r w:rsidRPr="00801550">
        <w:rPr>
          <w:rFonts w:ascii="Segoe UI" w:hAnsi="Segoe UI" w:cs="Segoe UI"/>
          <w:sz w:val="18"/>
          <w:szCs w:val="18"/>
        </w:rPr>
        <w:t>2015</w:t>
      </w:r>
      <w:r w:rsidRPr="00801550">
        <w:rPr>
          <w:rFonts w:ascii="Segoe UI" w:hAnsi="Segoe UI" w:cs="Segoe UI"/>
          <w:spacing w:val="-2"/>
          <w:sz w:val="18"/>
          <w:szCs w:val="18"/>
        </w:rPr>
        <w:t xml:space="preserve"> </w:t>
      </w:r>
      <w:r w:rsidRPr="00801550">
        <w:rPr>
          <w:rFonts w:ascii="Segoe UI" w:hAnsi="Segoe UI" w:cs="Segoe UI"/>
          <w:sz w:val="18"/>
          <w:szCs w:val="18"/>
        </w:rPr>
        <w:t>sobre</w:t>
      </w:r>
      <w:r w:rsidRPr="00801550">
        <w:rPr>
          <w:rFonts w:ascii="Segoe UI" w:hAnsi="Segoe UI" w:cs="Segoe UI"/>
          <w:spacing w:val="-2"/>
          <w:sz w:val="18"/>
          <w:szCs w:val="18"/>
        </w:rPr>
        <w:t xml:space="preserve"> </w:t>
      </w:r>
      <w:r w:rsidRPr="00801550">
        <w:rPr>
          <w:rFonts w:ascii="Segoe UI" w:hAnsi="Segoe UI" w:cs="Segoe UI"/>
          <w:sz w:val="18"/>
          <w:szCs w:val="18"/>
        </w:rPr>
        <w:t>sostenibilidad turística</w:t>
      </w:r>
      <w:r w:rsidRPr="00801550">
        <w:rPr>
          <w:rFonts w:ascii="Segoe UI" w:hAnsi="Segoe UI" w:cs="Segoe UI"/>
          <w:spacing w:val="-1"/>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ley</w:t>
      </w:r>
      <w:r w:rsidRPr="00801550">
        <w:rPr>
          <w:rFonts w:ascii="Segoe UI" w:hAnsi="Segoe UI" w:cs="Segoe UI"/>
          <w:spacing w:val="-4"/>
          <w:sz w:val="18"/>
          <w:szCs w:val="18"/>
        </w:rPr>
        <w:t xml:space="preserve"> </w:t>
      </w:r>
      <w:r w:rsidRPr="00801550">
        <w:rPr>
          <w:rFonts w:ascii="Segoe UI" w:hAnsi="Segoe UI" w:cs="Segoe UI"/>
          <w:sz w:val="18"/>
          <w:szCs w:val="18"/>
        </w:rPr>
        <w:t>679</w:t>
      </w:r>
      <w:r w:rsidRPr="00801550">
        <w:rPr>
          <w:rFonts w:ascii="Segoe UI" w:hAnsi="Segoe UI" w:cs="Segoe UI"/>
          <w:spacing w:val="-4"/>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2001</w:t>
      </w:r>
      <w:r w:rsidRPr="00801550">
        <w:rPr>
          <w:rFonts w:ascii="Segoe UI" w:hAnsi="Segoe UI" w:cs="Segoe UI"/>
          <w:spacing w:val="-1"/>
          <w:sz w:val="18"/>
          <w:szCs w:val="18"/>
        </w:rPr>
        <w:t xml:space="preserve"> </w:t>
      </w:r>
      <w:r w:rsidRPr="00801550">
        <w:rPr>
          <w:rFonts w:ascii="Segoe UI" w:hAnsi="Segoe UI" w:cs="Segoe UI"/>
          <w:sz w:val="18"/>
          <w:szCs w:val="18"/>
        </w:rPr>
        <w:t>sobre</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5"/>
          <w:sz w:val="18"/>
          <w:szCs w:val="18"/>
        </w:rPr>
        <w:t xml:space="preserve"> </w:t>
      </w:r>
      <w:r w:rsidRPr="00801550">
        <w:rPr>
          <w:rFonts w:ascii="Segoe UI" w:hAnsi="Segoe UI" w:cs="Segoe UI"/>
          <w:sz w:val="18"/>
          <w:szCs w:val="18"/>
        </w:rPr>
        <w:t>prevención</w:t>
      </w:r>
      <w:r w:rsidRPr="00801550">
        <w:rPr>
          <w:rFonts w:ascii="Segoe UI" w:hAnsi="Segoe UI" w:cs="Segoe UI"/>
          <w:spacing w:val="-3"/>
          <w:sz w:val="18"/>
          <w:szCs w:val="18"/>
        </w:rPr>
        <w:t xml:space="preserve"> </w:t>
      </w:r>
      <w:r w:rsidRPr="00801550">
        <w:rPr>
          <w:rFonts w:ascii="Segoe UI" w:hAnsi="Segoe UI" w:cs="Segoe UI"/>
          <w:sz w:val="18"/>
          <w:szCs w:val="18"/>
        </w:rPr>
        <w:t>de</w:t>
      </w:r>
      <w:r w:rsidRPr="00801550">
        <w:rPr>
          <w:rFonts w:ascii="Segoe UI" w:hAnsi="Segoe UI" w:cs="Segoe UI"/>
          <w:spacing w:val="-4"/>
          <w:sz w:val="18"/>
          <w:szCs w:val="18"/>
        </w:rPr>
        <w:t xml:space="preserve"> </w:t>
      </w:r>
      <w:r w:rsidRPr="00801550">
        <w:rPr>
          <w:rFonts w:ascii="Segoe UI" w:hAnsi="Segoe UI" w:cs="Segoe UI"/>
          <w:sz w:val="18"/>
          <w:szCs w:val="18"/>
        </w:rPr>
        <w:t>la</w:t>
      </w:r>
      <w:r w:rsidRPr="00801550">
        <w:rPr>
          <w:rFonts w:ascii="Segoe UI" w:hAnsi="Segoe UI" w:cs="Segoe UI"/>
          <w:spacing w:val="-2"/>
          <w:sz w:val="18"/>
          <w:szCs w:val="18"/>
        </w:rPr>
        <w:t xml:space="preserve"> </w:t>
      </w:r>
      <w:r w:rsidRPr="00801550">
        <w:rPr>
          <w:rFonts w:ascii="Segoe UI" w:hAnsi="Segoe UI" w:cs="Segoe UI"/>
          <w:sz w:val="18"/>
          <w:szCs w:val="18"/>
        </w:rPr>
        <w:t>prostitución,</w:t>
      </w:r>
      <w:r w:rsidRPr="00801550">
        <w:rPr>
          <w:rFonts w:ascii="Segoe UI" w:hAnsi="Segoe UI" w:cs="Segoe UI"/>
          <w:spacing w:val="-3"/>
          <w:sz w:val="18"/>
          <w:szCs w:val="18"/>
        </w:rPr>
        <w:t xml:space="preserve"> </w:t>
      </w:r>
      <w:r w:rsidRPr="00801550">
        <w:rPr>
          <w:rFonts w:ascii="Segoe UI" w:hAnsi="Segoe UI" w:cs="Segoe UI"/>
          <w:sz w:val="18"/>
          <w:szCs w:val="18"/>
        </w:rPr>
        <w:t>la pornografía,</w:t>
      </w:r>
      <w:r w:rsidRPr="00801550">
        <w:rPr>
          <w:rFonts w:ascii="Segoe UI" w:hAnsi="Segoe UI" w:cs="Segoe UI"/>
          <w:spacing w:val="-8"/>
          <w:sz w:val="18"/>
          <w:szCs w:val="18"/>
        </w:rPr>
        <w:t xml:space="preserve"> </w:t>
      </w:r>
      <w:r w:rsidRPr="00801550">
        <w:rPr>
          <w:rFonts w:ascii="Segoe UI" w:hAnsi="Segoe UI" w:cs="Segoe UI"/>
          <w:sz w:val="18"/>
          <w:szCs w:val="18"/>
        </w:rPr>
        <w:t>el</w:t>
      </w:r>
      <w:r w:rsidRPr="00801550">
        <w:rPr>
          <w:rFonts w:ascii="Segoe UI" w:hAnsi="Segoe UI" w:cs="Segoe UI"/>
          <w:spacing w:val="-6"/>
          <w:sz w:val="18"/>
          <w:szCs w:val="18"/>
        </w:rPr>
        <w:t xml:space="preserve"> </w:t>
      </w:r>
      <w:r w:rsidRPr="00801550">
        <w:rPr>
          <w:rFonts w:ascii="Segoe UI" w:hAnsi="Segoe UI" w:cs="Segoe UI"/>
          <w:sz w:val="18"/>
          <w:szCs w:val="18"/>
        </w:rPr>
        <w:t>turismo</w:t>
      </w:r>
      <w:r w:rsidRPr="00801550">
        <w:rPr>
          <w:rFonts w:ascii="Segoe UI" w:hAnsi="Segoe UI" w:cs="Segoe UI"/>
          <w:spacing w:val="-5"/>
          <w:sz w:val="18"/>
          <w:szCs w:val="18"/>
        </w:rPr>
        <w:t xml:space="preserve"> </w:t>
      </w:r>
      <w:r w:rsidRPr="00801550">
        <w:rPr>
          <w:rFonts w:ascii="Segoe UI" w:hAnsi="Segoe UI" w:cs="Segoe UI"/>
          <w:sz w:val="18"/>
          <w:szCs w:val="18"/>
        </w:rPr>
        <w:t>sexual,</w:t>
      </w:r>
      <w:r w:rsidRPr="00801550">
        <w:rPr>
          <w:rFonts w:ascii="Segoe UI" w:hAnsi="Segoe UI" w:cs="Segoe UI"/>
          <w:spacing w:val="-7"/>
          <w:sz w:val="18"/>
          <w:szCs w:val="18"/>
        </w:rPr>
        <w:t xml:space="preserve"> </w:t>
      </w:r>
      <w:r w:rsidRPr="00801550">
        <w:rPr>
          <w:rFonts w:ascii="Segoe UI" w:hAnsi="Segoe UI" w:cs="Segoe UI"/>
          <w:sz w:val="18"/>
          <w:szCs w:val="18"/>
        </w:rPr>
        <w:t>y</w:t>
      </w:r>
      <w:r w:rsidRPr="00801550">
        <w:rPr>
          <w:rFonts w:ascii="Segoe UI" w:hAnsi="Segoe UI" w:cs="Segoe UI"/>
          <w:spacing w:val="-5"/>
          <w:sz w:val="18"/>
          <w:szCs w:val="18"/>
        </w:rPr>
        <w:t xml:space="preserve"> </w:t>
      </w:r>
      <w:r w:rsidRPr="00801550">
        <w:rPr>
          <w:rFonts w:ascii="Segoe UI" w:hAnsi="Segoe UI" w:cs="Segoe UI"/>
          <w:sz w:val="18"/>
          <w:szCs w:val="18"/>
        </w:rPr>
        <w:t>demás</w:t>
      </w:r>
      <w:r w:rsidRPr="00801550">
        <w:rPr>
          <w:rFonts w:ascii="Segoe UI" w:hAnsi="Segoe UI" w:cs="Segoe UI"/>
          <w:spacing w:val="-5"/>
          <w:sz w:val="18"/>
          <w:szCs w:val="18"/>
        </w:rPr>
        <w:t xml:space="preserve"> </w:t>
      </w:r>
      <w:r w:rsidRPr="00801550">
        <w:rPr>
          <w:rFonts w:ascii="Segoe UI" w:hAnsi="Segoe UI" w:cs="Segoe UI"/>
          <w:sz w:val="18"/>
          <w:szCs w:val="18"/>
        </w:rPr>
        <w:t>formas</w:t>
      </w:r>
      <w:r w:rsidRPr="00801550">
        <w:rPr>
          <w:rFonts w:ascii="Segoe UI" w:hAnsi="Segoe UI" w:cs="Segoe UI"/>
          <w:spacing w:val="-5"/>
          <w:sz w:val="18"/>
          <w:szCs w:val="18"/>
        </w:rPr>
        <w:t xml:space="preserve"> </w:t>
      </w:r>
      <w:r w:rsidRPr="00801550">
        <w:rPr>
          <w:rFonts w:ascii="Segoe UI" w:hAnsi="Segoe UI" w:cs="Segoe UI"/>
          <w:sz w:val="18"/>
          <w:szCs w:val="18"/>
        </w:rPr>
        <w:t>de</w:t>
      </w:r>
      <w:r w:rsidRPr="00801550">
        <w:rPr>
          <w:rFonts w:ascii="Segoe UI" w:hAnsi="Segoe UI" w:cs="Segoe UI"/>
          <w:spacing w:val="-7"/>
          <w:sz w:val="18"/>
          <w:szCs w:val="18"/>
        </w:rPr>
        <w:t xml:space="preserve"> </w:t>
      </w:r>
      <w:r w:rsidRPr="00801550">
        <w:rPr>
          <w:rFonts w:ascii="Segoe UI" w:hAnsi="Segoe UI" w:cs="Segoe UI"/>
          <w:sz w:val="18"/>
          <w:szCs w:val="18"/>
        </w:rPr>
        <w:t>abuso</w:t>
      </w:r>
      <w:r w:rsidRPr="00801550">
        <w:rPr>
          <w:rFonts w:ascii="Segoe UI" w:hAnsi="Segoe UI" w:cs="Segoe UI"/>
          <w:spacing w:val="-5"/>
          <w:sz w:val="18"/>
          <w:szCs w:val="18"/>
        </w:rPr>
        <w:t xml:space="preserve"> </w:t>
      </w:r>
      <w:r w:rsidRPr="00801550">
        <w:rPr>
          <w:rFonts w:ascii="Segoe UI" w:hAnsi="Segoe UI" w:cs="Segoe UI"/>
          <w:sz w:val="18"/>
          <w:szCs w:val="18"/>
        </w:rPr>
        <w:t>sexual</w:t>
      </w:r>
      <w:r w:rsidRPr="00801550">
        <w:rPr>
          <w:rFonts w:ascii="Segoe UI" w:hAnsi="Segoe UI" w:cs="Segoe UI"/>
          <w:spacing w:val="-7"/>
          <w:sz w:val="18"/>
          <w:szCs w:val="18"/>
        </w:rPr>
        <w:t xml:space="preserve"> </w:t>
      </w:r>
      <w:r w:rsidRPr="00801550">
        <w:rPr>
          <w:rFonts w:ascii="Segoe UI" w:hAnsi="Segoe UI" w:cs="Segoe UI"/>
          <w:sz w:val="18"/>
          <w:szCs w:val="18"/>
        </w:rPr>
        <w:t>con</w:t>
      </w:r>
      <w:r w:rsidRPr="00801550">
        <w:rPr>
          <w:rFonts w:ascii="Segoe UI" w:hAnsi="Segoe UI" w:cs="Segoe UI"/>
          <w:spacing w:val="-7"/>
          <w:sz w:val="18"/>
          <w:szCs w:val="18"/>
        </w:rPr>
        <w:t xml:space="preserve"> </w:t>
      </w:r>
      <w:r w:rsidRPr="00801550">
        <w:rPr>
          <w:rFonts w:ascii="Segoe UI" w:hAnsi="Segoe UI" w:cs="Segoe UI"/>
          <w:sz w:val="18"/>
          <w:szCs w:val="18"/>
        </w:rPr>
        <w:t>niños,</w:t>
      </w:r>
      <w:r w:rsidRPr="00801550">
        <w:rPr>
          <w:rFonts w:ascii="Segoe UI" w:hAnsi="Segoe UI" w:cs="Segoe UI"/>
          <w:spacing w:val="-8"/>
          <w:sz w:val="18"/>
          <w:szCs w:val="18"/>
        </w:rPr>
        <w:t xml:space="preserve"> </w:t>
      </w:r>
      <w:r w:rsidRPr="00801550">
        <w:rPr>
          <w:rFonts w:ascii="Segoe UI" w:hAnsi="Segoe UI" w:cs="Segoe UI"/>
          <w:sz w:val="18"/>
          <w:szCs w:val="18"/>
        </w:rPr>
        <w:t>niñas</w:t>
      </w:r>
      <w:r w:rsidRPr="00801550">
        <w:rPr>
          <w:rFonts w:ascii="Segoe UI" w:hAnsi="Segoe UI" w:cs="Segoe UI"/>
          <w:spacing w:val="-5"/>
          <w:sz w:val="18"/>
          <w:szCs w:val="18"/>
        </w:rPr>
        <w:t xml:space="preserve"> </w:t>
      </w:r>
      <w:r w:rsidRPr="00801550">
        <w:rPr>
          <w:rFonts w:ascii="Segoe UI" w:hAnsi="Segoe UI" w:cs="Segoe UI"/>
          <w:sz w:val="18"/>
          <w:szCs w:val="18"/>
        </w:rPr>
        <w:t>y</w:t>
      </w:r>
      <w:r w:rsidRPr="00801550">
        <w:rPr>
          <w:rFonts w:ascii="Segoe UI" w:hAnsi="Segoe UI" w:cs="Segoe UI"/>
          <w:spacing w:val="-7"/>
          <w:sz w:val="18"/>
          <w:szCs w:val="18"/>
        </w:rPr>
        <w:t xml:space="preserve"> </w:t>
      </w:r>
      <w:r w:rsidRPr="00801550">
        <w:rPr>
          <w:rFonts w:ascii="Segoe UI" w:hAnsi="Segoe UI" w:cs="Segoe UI"/>
          <w:sz w:val="18"/>
          <w:szCs w:val="18"/>
        </w:rPr>
        <w:t>adolescentes.</w:t>
      </w:r>
      <w:r w:rsidRPr="00801550">
        <w:rPr>
          <w:rFonts w:ascii="Segoe UI" w:hAnsi="Segoe UI" w:cs="Segoe UI"/>
          <w:spacing w:val="-3"/>
          <w:sz w:val="18"/>
          <w:szCs w:val="18"/>
        </w:rPr>
        <w:t xml:space="preserve"> </w:t>
      </w:r>
      <w:r w:rsidRPr="00801550">
        <w:rPr>
          <w:rFonts w:ascii="Segoe UI" w:hAnsi="Segoe UI" w:cs="Segoe UI"/>
          <w:sz w:val="18"/>
          <w:szCs w:val="18"/>
        </w:rPr>
        <w:t>No apoya el comercio ilegal de especies de flora y fauna, respeta y promueve la conservación la biodiversidad,</w:t>
      </w:r>
      <w:r w:rsidRPr="00801550">
        <w:rPr>
          <w:rFonts w:ascii="Segoe UI" w:hAnsi="Segoe UI" w:cs="Segoe UI"/>
          <w:spacing w:val="-3"/>
          <w:sz w:val="18"/>
          <w:szCs w:val="18"/>
        </w:rPr>
        <w:t xml:space="preserve"> </w:t>
      </w:r>
      <w:r w:rsidRPr="00801550">
        <w:rPr>
          <w:rFonts w:ascii="Segoe UI" w:hAnsi="Segoe UI" w:cs="Segoe UI"/>
          <w:sz w:val="18"/>
          <w:szCs w:val="18"/>
        </w:rPr>
        <w:t>acorde</w:t>
      </w:r>
      <w:r w:rsidRPr="00801550">
        <w:rPr>
          <w:rFonts w:ascii="Segoe UI" w:hAnsi="Segoe UI" w:cs="Segoe UI"/>
          <w:spacing w:val="-4"/>
          <w:sz w:val="18"/>
          <w:szCs w:val="18"/>
        </w:rPr>
        <w:t xml:space="preserve"> </w:t>
      </w:r>
      <w:r w:rsidRPr="00801550">
        <w:rPr>
          <w:rFonts w:ascii="Segoe UI" w:hAnsi="Segoe UI" w:cs="Segoe UI"/>
          <w:sz w:val="18"/>
          <w:szCs w:val="18"/>
        </w:rPr>
        <w:t>a</w:t>
      </w:r>
      <w:r w:rsidRPr="00801550">
        <w:rPr>
          <w:rFonts w:ascii="Segoe UI" w:hAnsi="Segoe UI" w:cs="Segoe UI"/>
          <w:spacing w:val="-1"/>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Ley</w:t>
      </w:r>
      <w:r w:rsidRPr="00801550">
        <w:rPr>
          <w:rFonts w:ascii="Segoe UI" w:hAnsi="Segoe UI" w:cs="Segoe UI"/>
          <w:spacing w:val="-2"/>
          <w:sz w:val="18"/>
          <w:szCs w:val="18"/>
        </w:rPr>
        <w:t xml:space="preserve"> </w:t>
      </w:r>
      <w:r w:rsidRPr="00801550">
        <w:rPr>
          <w:rFonts w:ascii="Segoe UI" w:hAnsi="Segoe UI" w:cs="Segoe UI"/>
          <w:sz w:val="18"/>
          <w:szCs w:val="18"/>
        </w:rPr>
        <w:t>17</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1981</w:t>
      </w:r>
      <w:r w:rsidRPr="00801550">
        <w:rPr>
          <w:rFonts w:ascii="Segoe UI" w:hAnsi="Segoe UI" w:cs="Segoe UI"/>
          <w:spacing w:val="-2"/>
          <w:sz w:val="18"/>
          <w:szCs w:val="18"/>
        </w:rPr>
        <w:t xml:space="preserve"> </w:t>
      </w:r>
      <w:r w:rsidRPr="00801550">
        <w:rPr>
          <w:rFonts w:ascii="Segoe UI" w:hAnsi="Segoe UI" w:cs="Segoe UI"/>
          <w:sz w:val="18"/>
          <w:szCs w:val="18"/>
        </w:rPr>
        <w:t>para</w:t>
      </w:r>
      <w:r w:rsidRPr="00801550">
        <w:rPr>
          <w:rFonts w:ascii="Segoe UI" w:hAnsi="Segoe UI" w:cs="Segoe UI"/>
          <w:spacing w:val="-2"/>
          <w:sz w:val="18"/>
          <w:szCs w:val="18"/>
        </w:rPr>
        <w:t xml:space="preserve"> </w:t>
      </w:r>
      <w:r w:rsidRPr="00801550">
        <w:rPr>
          <w:rFonts w:ascii="Segoe UI" w:hAnsi="Segoe UI" w:cs="Segoe UI"/>
          <w:sz w:val="18"/>
          <w:szCs w:val="18"/>
        </w:rPr>
        <w:t>prevenir,</w:t>
      </w:r>
      <w:r w:rsidRPr="00801550">
        <w:rPr>
          <w:rFonts w:ascii="Segoe UI" w:hAnsi="Segoe UI" w:cs="Segoe UI"/>
          <w:spacing w:val="-3"/>
          <w:sz w:val="18"/>
          <w:szCs w:val="18"/>
        </w:rPr>
        <w:t xml:space="preserve"> </w:t>
      </w:r>
      <w:r w:rsidRPr="00801550">
        <w:rPr>
          <w:rFonts w:ascii="Segoe UI" w:hAnsi="Segoe UI" w:cs="Segoe UI"/>
          <w:sz w:val="18"/>
          <w:szCs w:val="18"/>
        </w:rPr>
        <w:t>castigar</w:t>
      </w:r>
      <w:r w:rsidRPr="00801550">
        <w:rPr>
          <w:rFonts w:ascii="Segoe UI" w:hAnsi="Segoe UI" w:cs="Segoe UI"/>
          <w:spacing w:val="-2"/>
          <w:sz w:val="18"/>
          <w:szCs w:val="18"/>
        </w:rPr>
        <w:t xml:space="preserve"> </w:t>
      </w:r>
      <w:r w:rsidRPr="00801550">
        <w:rPr>
          <w:rFonts w:ascii="Segoe UI" w:hAnsi="Segoe UI" w:cs="Segoe UI"/>
          <w:sz w:val="18"/>
          <w:szCs w:val="18"/>
        </w:rPr>
        <w:t>y rechazar</w:t>
      </w:r>
      <w:r w:rsidRPr="00801550">
        <w:rPr>
          <w:rFonts w:ascii="Segoe UI" w:hAnsi="Segoe UI" w:cs="Segoe UI"/>
          <w:spacing w:val="-2"/>
          <w:sz w:val="18"/>
          <w:szCs w:val="18"/>
        </w:rPr>
        <w:t xml:space="preserve"> </w:t>
      </w:r>
      <w:r w:rsidRPr="00801550">
        <w:rPr>
          <w:rFonts w:ascii="Segoe UI" w:hAnsi="Segoe UI" w:cs="Segoe UI"/>
          <w:sz w:val="18"/>
          <w:szCs w:val="18"/>
        </w:rPr>
        <w:t>todo</w:t>
      </w:r>
      <w:r w:rsidRPr="00801550">
        <w:rPr>
          <w:rFonts w:ascii="Segoe UI" w:hAnsi="Segoe UI" w:cs="Segoe UI"/>
          <w:spacing w:val="-2"/>
          <w:sz w:val="18"/>
          <w:szCs w:val="18"/>
        </w:rPr>
        <w:t xml:space="preserve"> </w:t>
      </w:r>
      <w:r w:rsidRPr="00801550">
        <w:rPr>
          <w:rFonts w:ascii="Segoe UI" w:hAnsi="Segoe UI" w:cs="Segoe UI"/>
          <w:sz w:val="18"/>
          <w:szCs w:val="18"/>
        </w:rPr>
        <w:t>acto</w:t>
      </w:r>
      <w:r w:rsidRPr="00801550">
        <w:rPr>
          <w:rFonts w:ascii="Segoe UI" w:hAnsi="Segoe UI" w:cs="Segoe UI"/>
          <w:spacing w:val="-2"/>
          <w:sz w:val="18"/>
          <w:szCs w:val="18"/>
        </w:rPr>
        <w:t xml:space="preserve"> </w:t>
      </w:r>
      <w:r w:rsidRPr="00801550">
        <w:rPr>
          <w:rFonts w:ascii="Segoe UI" w:hAnsi="Segoe UI" w:cs="Segoe UI"/>
          <w:sz w:val="18"/>
          <w:szCs w:val="18"/>
        </w:rPr>
        <w:t>que</w:t>
      </w:r>
      <w:r w:rsidRPr="00801550">
        <w:rPr>
          <w:rFonts w:ascii="Segoe UI" w:hAnsi="Segoe UI" w:cs="Segoe UI"/>
          <w:spacing w:val="-2"/>
          <w:sz w:val="18"/>
          <w:szCs w:val="18"/>
        </w:rPr>
        <w:t xml:space="preserve"> </w:t>
      </w:r>
      <w:r w:rsidRPr="00801550">
        <w:rPr>
          <w:rFonts w:ascii="Segoe UI" w:hAnsi="Segoe UI" w:cs="Segoe UI"/>
          <w:sz w:val="18"/>
          <w:szCs w:val="18"/>
        </w:rPr>
        <w:t>maltrate y atente contra la vida de las especies animales del país y la ley 1333 de 2009 para evitar la contaminación</w:t>
      </w:r>
      <w:r w:rsidRPr="00801550">
        <w:rPr>
          <w:rFonts w:ascii="Segoe UI" w:hAnsi="Segoe UI" w:cs="Segoe UI"/>
          <w:spacing w:val="-8"/>
          <w:sz w:val="18"/>
          <w:szCs w:val="18"/>
        </w:rPr>
        <w:t xml:space="preserve"> </w:t>
      </w:r>
      <w:r w:rsidRPr="00801550">
        <w:rPr>
          <w:rFonts w:ascii="Segoe UI" w:hAnsi="Segoe UI" w:cs="Segoe UI"/>
          <w:sz w:val="18"/>
          <w:szCs w:val="18"/>
        </w:rPr>
        <w:t>o</w:t>
      </w:r>
      <w:r w:rsidRPr="00801550">
        <w:rPr>
          <w:rFonts w:ascii="Segoe UI" w:hAnsi="Segoe UI" w:cs="Segoe UI"/>
          <w:spacing w:val="-8"/>
          <w:sz w:val="18"/>
          <w:szCs w:val="18"/>
        </w:rPr>
        <w:t xml:space="preserve"> </w:t>
      </w:r>
      <w:r w:rsidRPr="00801550">
        <w:rPr>
          <w:rFonts w:ascii="Segoe UI" w:hAnsi="Segoe UI" w:cs="Segoe UI"/>
          <w:sz w:val="18"/>
          <w:szCs w:val="18"/>
        </w:rPr>
        <w:t>realización</w:t>
      </w:r>
      <w:r w:rsidRPr="00801550">
        <w:rPr>
          <w:rFonts w:ascii="Segoe UI" w:hAnsi="Segoe UI" w:cs="Segoe UI"/>
          <w:spacing w:val="-8"/>
          <w:sz w:val="18"/>
          <w:szCs w:val="18"/>
        </w:rPr>
        <w:t xml:space="preserve"> </w:t>
      </w:r>
      <w:r w:rsidRPr="00801550">
        <w:rPr>
          <w:rFonts w:ascii="Segoe UI" w:hAnsi="Segoe UI" w:cs="Segoe UI"/>
          <w:sz w:val="18"/>
          <w:szCs w:val="18"/>
        </w:rPr>
        <w:t>de</w:t>
      </w:r>
      <w:r w:rsidRPr="00801550">
        <w:rPr>
          <w:rFonts w:ascii="Segoe UI" w:hAnsi="Segoe UI" w:cs="Segoe UI"/>
          <w:spacing w:val="-8"/>
          <w:sz w:val="18"/>
          <w:szCs w:val="18"/>
        </w:rPr>
        <w:t xml:space="preserve"> </w:t>
      </w:r>
      <w:r w:rsidRPr="00801550">
        <w:rPr>
          <w:rFonts w:ascii="Segoe UI" w:hAnsi="Segoe UI" w:cs="Segoe UI"/>
          <w:sz w:val="18"/>
          <w:szCs w:val="18"/>
        </w:rPr>
        <w:t>acciones</w:t>
      </w:r>
      <w:r w:rsidRPr="00801550">
        <w:rPr>
          <w:rFonts w:ascii="Segoe UI" w:hAnsi="Segoe UI" w:cs="Segoe UI"/>
          <w:spacing w:val="-9"/>
          <w:sz w:val="18"/>
          <w:szCs w:val="18"/>
        </w:rPr>
        <w:t xml:space="preserve"> </w:t>
      </w:r>
      <w:r w:rsidRPr="00801550">
        <w:rPr>
          <w:rFonts w:ascii="Segoe UI" w:hAnsi="Segoe UI" w:cs="Segoe UI"/>
          <w:sz w:val="18"/>
          <w:szCs w:val="18"/>
        </w:rPr>
        <w:t>en</w:t>
      </w:r>
      <w:r w:rsidRPr="00801550">
        <w:rPr>
          <w:rFonts w:ascii="Segoe UI" w:hAnsi="Segoe UI" w:cs="Segoe UI"/>
          <w:spacing w:val="-8"/>
          <w:sz w:val="18"/>
          <w:szCs w:val="18"/>
        </w:rPr>
        <w:t xml:space="preserve"> </w:t>
      </w:r>
      <w:r w:rsidRPr="00801550">
        <w:rPr>
          <w:rFonts w:ascii="Segoe UI" w:hAnsi="Segoe UI" w:cs="Segoe UI"/>
          <w:sz w:val="18"/>
          <w:szCs w:val="18"/>
        </w:rPr>
        <w:t>contra</w:t>
      </w:r>
      <w:r w:rsidRPr="00801550">
        <w:rPr>
          <w:rFonts w:ascii="Segoe UI" w:hAnsi="Segoe UI" w:cs="Segoe UI"/>
          <w:spacing w:val="-8"/>
          <w:sz w:val="18"/>
          <w:szCs w:val="18"/>
        </w:rPr>
        <w:t xml:space="preserve"> </w:t>
      </w:r>
      <w:r w:rsidRPr="00801550">
        <w:rPr>
          <w:rFonts w:ascii="Segoe UI" w:hAnsi="Segoe UI" w:cs="Segoe UI"/>
          <w:sz w:val="18"/>
          <w:szCs w:val="18"/>
        </w:rPr>
        <w:t>del</w:t>
      </w:r>
      <w:r w:rsidRPr="00801550">
        <w:rPr>
          <w:rFonts w:ascii="Segoe UI" w:hAnsi="Segoe UI" w:cs="Segoe UI"/>
          <w:spacing w:val="-9"/>
          <w:sz w:val="18"/>
          <w:szCs w:val="18"/>
        </w:rPr>
        <w:t xml:space="preserve"> </w:t>
      </w:r>
      <w:r w:rsidRPr="00801550">
        <w:rPr>
          <w:rFonts w:ascii="Segoe UI" w:hAnsi="Segoe UI" w:cs="Segoe UI"/>
          <w:sz w:val="18"/>
          <w:szCs w:val="18"/>
        </w:rPr>
        <w:t>medio</w:t>
      </w:r>
      <w:r w:rsidRPr="00801550">
        <w:rPr>
          <w:rFonts w:ascii="Segoe UI" w:hAnsi="Segoe UI" w:cs="Segoe UI"/>
          <w:spacing w:val="-8"/>
          <w:sz w:val="18"/>
          <w:szCs w:val="18"/>
        </w:rPr>
        <w:t xml:space="preserve"> </w:t>
      </w:r>
      <w:r w:rsidRPr="00801550">
        <w:rPr>
          <w:rFonts w:ascii="Segoe UI" w:hAnsi="Segoe UI" w:cs="Segoe UI"/>
          <w:sz w:val="18"/>
          <w:szCs w:val="18"/>
        </w:rPr>
        <w:t>ambiente.</w:t>
      </w:r>
      <w:r w:rsidRPr="00801550">
        <w:rPr>
          <w:rFonts w:ascii="Segoe UI" w:hAnsi="Segoe UI" w:cs="Segoe UI"/>
          <w:spacing w:val="-8"/>
          <w:sz w:val="18"/>
          <w:szCs w:val="18"/>
        </w:rPr>
        <w:t xml:space="preserve"> </w:t>
      </w:r>
      <w:r w:rsidRPr="00801550">
        <w:rPr>
          <w:rFonts w:ascii="Segoe UI" w:hAnsi="Segoe UI" w:cs="Segoe UI"/>
          <w:sz w:val="18"/>
          <w:szCs w:val="18"/>
        </w:rPr>
        <w:t>No</w:t>
      </w:r>
      <w:r w:rsidRPr="00801550">
        <w:rPr>
          <w:rFonts w:ascii="Segoe UI" w:hAnsi="Segoe UI" w:cs="Segoe UI"/>
          <w:spacing w:val="-8"/>
          <w:sz w:val="18"/>
          <w:szCs w:val="18"/>
        </w:rPr>
        <w:t xml:space="preserve"> </w:t>
      </w:r>
      <w:r w:rsidRPr="00801550">
        <w:rPr>
          <w:rFonts w:ascii="Segoe UI" w:hAnsi="Segoe UI" w:cs="Segoe UI"/>
          <w:sz w:val="18"/>
          <w:szCs w:val="18"/>
        </w:rPr>
        <w:t>apoya</w:t>
      </w:r>
      <w:r w:rsidRPr="00801550">
        <w:rPr>
          <w:rFonts w:ascii="Segoe UI" w:hAnsi="Segoe UI" w:cs="Segoe UI"/>
          <w:spacing w:val="-8"/>
          <w:sz w:val="18"/>
          <w:szCs w:val="18"/>
        </w:rPr>
        <w:t xml:space="preserve"> </w:t>
      </w:r>
      <w:r w:rsidRPr="00801550">
        <w:rPr>
          <w:rFonts w:ascii="Segoe UI" w:hAnsi="Segoe UI" w:cs="Segoe UI"/>
          <w:sz w:val="18"/>
          <w:szCs w:val="18"/>
        </w:rPr>
        <w:t>el</w:t>
      </w:r>
      <w:r w:rsidRPr="00801550">
        <w:rPr>
          <w:rFonts w:ascii="Segoe UI" w:hAnsi="Segoe UI" w:cs="Segoe UI"/>
          <w:spacing w:val="-9"/>
          <w:sz w:val="18"/>
          <w:szCs w:val="18"/>
        </w:rPr>
        <w:t xml:space="preserve"> </w:t>
      </w:r>
      <w:r w:rsidRPr="00801550">
        <w:rPr>
          <w:rFonts w:ascii="Segoe UI" w:hAnsi="Segoe UI" w:cs="Segoe UI"/>
          <w:sz w:val="18"/>
          <w:szCs w:val="18"/>
        </w:rPr>
        <w:t>comercio</w:t>
      </w:r>
      <w:r w:rsidRPr="00801550">
        <w:rPr>
          <w:rFonts w:ascii="Segoe UI" w:hAnsi="Segoe UI" w:cs="Segoe UI"/>
          <w:spacing w:val="-7"/>
          <w:sz w:val="18"/>
          <w:szCs w:val="18"/>
        </w:rPr>
        <w:t xml:space="preserve"> </w:t>
      </w:r>
      <w:r w:rsidRPr="00801550">
        <w:rPr>
          <w:rFonts w:ascii="Segoe UI" w:hAnsi="Segoe UI" w:cs="Segoe UI"/>
          <w:sz w:val="18"/>
          <w:szCs w:val="18"/>
        </w:rPr>
        <w:t>ilegal de bienes culturales, respeta y promueve la conservación de nuestra cultura, acorde la ley 63 de 1986</w:t>
      </w:r>
      <w:r w:rsidRPr="00801550">
        <w:rPr>
          <w:rFonts w:ascii="Segoe UI" w:hAnsi="Segoe UI" w:cs="Segoe UI"/>
          <w:spacing w:val="-2"/>
          <w:sz w:val="18"/>
          <w:szCs w:val="18"/>
        </w:rPr>
        <w:t xml:space="preserve"> </w:t>
      </w:r>
      <w:r w:rsidRPr="00801550">
        <w:rPr>
          <w:rFonts w:ascii="Segoe UI" w:hAnsi="Segoe UI" w:cs="Segoe UI"/>
          <w:sz w:val="18"/>
          <w:szCs w:val="18"/>
        </w:rPr>
        <w:t>para</w:t>
      </w:r>
      <w:r w:rsidRPr="00801550">
        <w:rPr>
          <w:rFonts w:ascii="Segoe UI" w:hAnsi="Segoe UI" w:cs="Segoe UI"/>
          <w:spacing w:val="-1"/>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prevención</w:t>
      </w:r>
      <w:r w:rsidRPr="00801550">
        <w:rPr>
          <w:rFonts w:ascii="Segoe UI" w:hAnsi="Segoe UI" w:cs="Segoe UI"/>
          <w:spacing w:val="-1"/>
          <w:sz w:val="18"/>
          <w:szCs w:val="18"/>
        </w:rPr>
        <w:t xml:space="preserve"> </w:t>
      </w:r>
      <w:r w:rsidRPr="00801550">
        <w:rPr>
          <w:rFonts w:ascii="Segoe UI" w:hAnsi="Segoe UI" w:cs="Segoe UI"/>
          <w:sz w:val="18"/>
          <w:szCs w:val="18"/>
        </w:rPr>
        <w:t>del</w:t>
      </w:r>
      <w:r w:rsidRPr="00801550">
        <w:rPr>
          <w:rFonts w:ascii="Segoe UI" w:hAnsi="Segoe UI" w:cs="Segoe UI"/>
          <w:spacing w:val="-3"/>
          <w:sz w:val="18"/>
          <w:szCs w:val="18"/>
        </w:rPr>
        <w:t xml:space="preserve"> </w:t>
      </w:r>
      <w:r w:rsidRPr="00801550">
        <w:rPr>
          <w:rFonts w:ascii="Segoe UI" w:hAnsi="Segoe UI" w:cs="Segoe UI"/>
          <w:sz w:val="18"/>
          <w:szCs w:val="18"/>
        </w:rPr>
        <w:t>tráfico</w:t>
      </w:r>
      <w:r w:rsidRPr="00801550">
        <w:rPr>
          <w:rFonts w:ascii="Segoe UI" w:hAnsi="Segoe UI" w:cs="Segoe UI"/>
          <w:spacing w:val="-1"/>
          <w:sz w:val="18"/>
          <w:szCs w:val="18"/>
        </w:rPr>
        <w:t xml:space="preserve"> </w:t>
      </w:r>
      <w:r w:rsidRPr="00801550">
        <w:rPr>
          <w:rFonts w:ascii="Segoe UI" w:hAnsi="Segoe UI" w:cs="Segoe UI"/>
          <w:sz w:val="18"/>
          <w:szCs w:val="18"/>
        </w:rPr>
        <w:t>ilegal</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los</w:t>
      </w:r>
      <w:r w:rsidRPr="00801550">
        <w:rPr>
          <w:rFonts w:ascii="Segoe UI" w:hAnsi="Segoe UI" w:cs="Segoe UI"/>
          <w:spacing w:val="-3"/>
          <w:sz w:val="18"/>
          <w:szCs w:val="18"/>
        </w:rPr>
        <w:t xml:space="preserve"> </w:t>
      </w:r>
      <w:r w:rsidRPr="00801550">
        <w:rPr>
          <w:rFonts w:ascii="Segoe UI" w:hAnsi="Segoe UI" w:cs="Segoe UI"/>
          <w:sz w:val="18"/>
          <w:szCs w:val="18"/>
        </w:rPr>
        <w:t>bienes</w:t>
      </w:r>
      <w:r w:rsidRPr="00801550">
        <w:rPr>
          <w:rFonts w:ascii="Segoe UI" w:hAnsi="Segoe UI" w:cs="Segoe UI"/>
          <w:spacing w:val="-1"/>
          <w:sz w:val="18"/>
          <w:szCs w:val="18"/>
        </w:rPr>
        <w:t xml:space="preserve"> </w:t>
      </w:r>
      <w:r w:rsidRPr="00801550">
        <w:rPr>
          <w:rFonts w:ascii="Segoe UI" w:hAnsi="Segoe UI" w:cs="Segoe UI"/>
          <w:sz w:val="18"/>
          <w:szCs w:val="18"/>
        </w:rPr>
        <w:t>culturales del</w:t>
      </w:r>
      <w:r w:rsidRPr="00801550">
        <w:rPr>
          <w:rFonts w:ascii="Segoe UI" w:hAnsi="Segoe UI" w:cs="Segoe UI"/>
          <w:spacing w:val="-3"/>
          <w:sz w:val="18"/>
          <w:szCs w:val="18"/>
        </w:rPr>
        <w:t xml:space="preserve"> </w:t>
      </w:r>
      <w:r w:rsidRPr="00801550">
        <w:rPr>
          <w:rFonts w:ascii="Segoe UI" w:hAnsi="Segoe UI" w:cs="Segoe UI"/>
          <w:sz w:val="18"/>
          <w:szCs w:val="18"/>
        </w:rPr>
        <w:t>país</w:t>
      </w:r>
      <w:r w:rsidRPr="00801550">
        <w:rPr>
          <w:rFonts w:ascii="Segoe UI" w:hAnsi="Segoe UI" w:cs="Segoe UI"/>
          <w:spacing w:val="-2"/>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2"/>
          <w:sz w:val="18"/>
          <w:szCs w:val="18"/>
        </w:rPr>
        <w:t xml:space="preserve"> </w:t>
      </w:r>
      <w:r w:rsidRPr="00801550">
        <w:rPr>
          <w:rFonts w:ascii="Segoe UI" w:hAnsi="Segoe UI" w:cs="Segoe UI"/>
          <w:sz w:val="18"/>
          <w:szCs w:val="18"/>
        </w:rPr>
        <w:t>ley</w:t>
      </w:r>
      <w:r w:rsidRPr="00801550">
        <w:rPr>
          <w:rFonts w:ascii="Segoe UI" w:hAnsi="Segoe UI" w:cs="Segoe UI"/>
          <w:spacing w:val="-2"/>
          <w:sz w:val="18"/>
          <w:szCs w:val="18"/>
        </w:rPr>
        <w:t xml:space="preserve"> </w:t>
      </w:r>
      <w:r w:rsidRPr="00801550">
        <w:rPr>
          <w:rFonts w:ascii="Segoe UI" w:hAnsi="Segoe UI" w:cs="Segoe UI"/>
          <w:sz w:val="18"/>
          <w:szCs w:val="18"/>
        </w:rPr>
        <w:t>1185</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4"/>
          <w:sz w:val="18"/>
          <w:szCs w:val="18"/>
        </w:rPr>
        <w:t xml:space="preserve"> </w:t>
      </w:r>
      <w:r w:rsidRPr="00801550">
        <w:rPr>
          <w:rFonts w:ascii="Segoe UI" w:hAnsi="Segoe UI" w:cs="Segoe UI"/>
          <w:sz w:val="18"/>
          <w:szCs w:val="18"/>
        </w:rPr>
        <w:t>2008</w:t>
      </w:r>
      <w:r w:rsidRPr="00801550">
        <w:rPr>
          <w:rFonts w:ascii="Segoe UI" w:hAnsi="Segoe UI" w:cs="Segoe UI"/>
          <w:spacing w:val="-1"/>
          <w:sz w:val="18"/>
          <w:szCs w:val="18"/>
        </w:rPr>
        <w:t xml:space="preserve"> </w:t>
      </w:r>
      <w:r w:rsidRPr="00801550">
        <w:rPr>
          <w:rFonts w:ascii="Segoe UI" w:hAnsi="Segoe UI" w:cs="Segoe UI"/>
          <w:sz w:val="18"/>
          <w:szCs w:val="18"/>
        </w:rPr>
        <w:t>que busca la salvaguardia, protección, sostenibilidad, divulgación y estímulo para los bienes del patrimonio cultural de la Nación.</w:t>
      </w:r>
      <w:bookmarkEnd w:id="0"/>
    </w:p>
    <w:p w14:paraId="5F67375A" w14:textId="026097D5" w:rsidR="00377674" w:rsidRPr="00377674" w:rsidRDefault="00377674" w:rsidP="009675E6">
      <w:pPr>
        <w:spacing w:after="0"/>
        <w:jc w:val="both"/>
        <w:rPr>
          <w:rFonts w:ascii="Segoe UI" w:hAnsi="Segoe UI" w:cs="Segoe UI"/>
          <w:b/>
          <w:bCs/>
        </w:rPr>
      </w:pPr>
    </w:p>
    <w:sectPr w:rsidR="00377674" w:rsidRPr="00377674" w:rsidSect="00536F73">
      <w:headerReference w:type="default" r:id="rId9"/>
      <w:footerReference w:type="default" r:id="rId1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2B8B6" w14:textId="77777777" w:rsidR="00B5712C" w:rsidRDefault="00B5712C" w:rsidP="00536F73">
      <w:pPr>
        <w:spacing w:after="0" w:line="240" w:lineRule="auto"/>
      </w:pPr>
      <w:r>
        <w:separator/>
      </w:r>
    </w:p>
  </w:endnote>
  <w:endnote w:type="continuationSeparator" w:id="0">
    <w:p w14:paraId="20FE5B88" w14:textId="77777777" w:rsidR="00B5712C" w:rsidRDefault="00B5712C" w:rsidP="00536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FC30" w14:textId="22D23DFA" w:rsidR="00536F73" w:rsidRPr="00146FE8" w:rsidRDefault="00536F73" w:rsidP="00536F73">
    <w:pPr>
      <w:pStyle w:val="Piedepgina"/>
      <w:rPr>
        <w:rFonts w:ascii="Segoe UI" w:hAnsi="Segoe UI" w:cs="Segoe UI"/>
        <w:b/>
        <w:bCs/>
        <w:color w:val="0070C0"/>
      </w:rPr>
    </w:pPr>
    <w:bookmarkStart w:id="1" w:name="_Hlk196914524"/>
    <w:bookmarkStart w:id="2" w:name="_Hlk196914525"/>
    <w:r w:rsidRPr="00146FE8">
      <w:rPr>
        <w:rFonts w:ascii="Segoe UI" w:hAnsi="Segoe UI" w:cs="Segoe UI"/>
        <w:b/>
        <w:bCs/>
        <w:noProof/>
        <w:color w:val="0070C0"/>
      </w:rPr>
      <w:drawing>
        <wp:anchor distT="0" distB="0" distL="114300" distR="114300" simplePos="0" relativeHeight="251661312" behindDoc="0" locked="0" layoutInCell="1" allowOverlap="1" wp14:anchorId="73D9867D" wp14:editId="7B096D6E">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9E7F7" w14:textId="77777777" w:rsidR="00B5712C" w:rsidRDefault="00B5712C" w:rsidP="00536F73">
      <w:pPr>
        <w:spacing w:after="0" w:line="240" w:lineRule="auto"/>
      </w:pPr>
      <w:r>
        <w:separator/>
      </w:r>
    </w:p>
  </w:footnote>
  <w:footnote w:type="continuationSeparator" w:id="0">
    <w:p w14:paraId="36AE76D6" w14:textId="77777777" w:rsidR="00B5712C" w:rsidRDefault="00B5712C" w:rsidP="00536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E425A" w14:textId="5A9622F0" w:rsidR="00536F73" w:rsidRDefault="00536F73">
    <w:pPr>
      <w:pStyle w:val="Encabezado"/>
    </w:pPr>
    <w:r>
      <w:rPr>
        <w:noProof/>
      </w:rPr>
      <w:drawing>
        <wp:anchor distT="0" distB="0" distL="0" distR="0" simplePos="0" relativeHeight="251659264" behindDoc="1" locked="0" layoutInCell="1" allowOverlap="1" wp14:anchorId="4CC734C5" wp14:editId="050576FD">
          <wp:simplePos x="0" y="0"/>
          <wp:positionH relativeFrom="page">
            <wp:posOffset>3347085</wp:posOffset>
          </wp:positionH>
          <wp:positionV relativeFrom="page">
            <wp:posOffset>39370</wp:posOffset>
          </wp:positionV>
          <wp:extent cx="1181100" cy="800100"/>
          <wp:effectExtent l="0" t="0" r="0" b="0"/>
          <wp:wrapNone/>
          <wp:docPr id="1" name="Image 1" descr="Logotip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tipo&#10;&#10;El contenido generado por IA puede ser incorrecto."/>
                  <pic:cNvPicPr/>
                </pic:nvPicPr>
                <pic:blipFill>
                  <a:blip r:embed="rId1" cstate="print"/>
                  <a:stretch>
                    <a:fillRect/>
                  </a:stretch>
                </pic:blipFill>
                <pic:spPr>
                  <a:xfrm>
                    <a:off x="0" y="0"/>
                    <a:ext cx="1181100" cy="800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837B4"/>
    <w:multiLevelType w:val="hybridMultilevel"/>
    <w:tmpl w:val="74602166"/>
    <w:lvl w:ilvl="0" w:tplc="C21E9632">
      <w:numFmt w:val="bullet"/>
      <w:lvlText w:val="•"/>
      <w:lvlJc w:val="left"/>
      <w:pPr>
        <w:ind w:left="320" w:hanging="114"/>
      </w:pPr>
      <w:rPr>
        <w:rFonts w:ascii="Verdana" w:eastAsia="Verdana" w:hAnsi="Verdana" w:cs="Verdana" w:hint="default"/>
        <w:b w:val="0"/>
        <w:bCs w:val="0"/>
        <w:i w:val="0"/>
        <w:iCs w:val="0"/>
        <w:color w:val="171715"/>
        <w:spacing w:val="0"/>
        <w:w w:val="54"/>
        <w:sz w:val="13"/>
        <w:szCs w:val="13"/>
        <w:lang w:val="es-ES" w:eastAsia="en-US" w:bidi="ar-SA"/>
      </w:rPr>
    </w:lvl>
    <w:lvl w:ilvl="1" w:tplc="75A4B800">
      <w:numFmt w:val="bullet"/>
      <w:lvlText w:val="•"/>
      <w:lvlJc w:val="left"/>
      <w:pPr>
        <w:ind w:left="810" w:hanging="114"/>
      </w:pPr>
      <w:rPr>
        <w:lang w:val="es-ES" w:eastAsia="en-US" w:bidi="ar-SA"/>
      </w:rPr>
    </w:lvl>
    <w:lvl w:ilvl="2" w:tplc="4B16186E">
      <w:numFmt w:val="bullet"/>
      <w:lvlText w:val="•"/>
      <w:lvlJc w:val="left"/>
      <w:pPr>
        <w:ind w:left="1300" w:hanging="114"/>
      </w:pPr>
      <w:rPr>
        <w:lang w:val="es-ES" w:eastAsia="en-US" w:bidi="ar-SA"/>
      </w:rPr>
    </w:lvl>
    <w:lvl w:ilvl="3" w:tplc="AF62F76A">
      <w:numFmt w:val="bullet"/>
      <w:lvlText w:val="•"/>
      <w:lvlJc w:val="left"/>
      <w:pPr>
        <w:ind w:left="1790" w:hanging="114"/>
      </w:pPr>
      <w:rPr>
        <w:lang w:val="es-ES" w:eastAsia="en-US" w:bidi="ar-SA"/>
      </w:rPr>
    </w:lvl>
    <w:lvl w:ilvl="4" w:tplc="2A5EDA6E">
      <w:numFmt w:val="bullet"/>
      <w:lvlText w:val="•"/>
      <w:lvlJc w:val="left"/>
      <w:pPr>
        <w:ind w:left="2281" w:hanging="114"/>
      </w:pPr>
      <w:rPr>
        <w:lang w:val="es-ES" w:eastAsia="en-US" w:bidi="ar-SA"/>
      </w:rPr>
    </w:lvl>
    <w:lvl w:ilvl="5" w:tplc="5E820B58">
      <w:numFmt w:val="bullet"/>
      <w:lvlText w:val="•"/>
      <w:lvlJc w:val="left"/>
      <w:pPr>
        <w:ind w:left="2771" w:hanging="114"/>
      </w:pPr>
      <w:rPr>
        <w:lang w:val="es-ES" w:eastAsia="en-US" w:bidi="ar-SA"/>
      </w:rPr>
    </w:lvl>
    <w:lvl w:ilvl="6" w:tplc="8EC6EAEE">
      <w:numFmt w:val="bullet"/>
      <w:lvlText w:val="•"/>
      <w:lvlJc w:val="left"/>
      <w:pPr>
        <w:ind w:left="3261" w:hanging="114"/>
      </w:pPr>
      <w:rPr>
        <w:lang w:val="es-ES" w:eastAsia="en-US" w:bidi="ar-SA"/>
      </w:rPr>
    </w:lvl>
    <w:lvl w:ilvl="7" w:tplc="6BE46AEC">
      <w:numFmt w:val="bullet"/>
      <w:lvlText w:val="•"/>
      <w:lvlJc w:val="left"/>
      <w:pPr>
        <w:ind w:left="3751" w:hanging="114"/>
      </w:pPr>
      <w:rPr>
        <w:lang w:val="es-ES" w:eastAsia="en-US" w:bidi="ar-SA"/>
      </w:rPr>
    </w:lvl>
    <w:lvl w:ilvl="8" w:tplc="60A298A2">
      <w:numFmt w:val="bullet"/>
      <w:lvlText w:val="•"/>
      <w:lvlJc w:val="left"/>
      <w:pPr>
        <w:ind w:left="4242" w:hanging="114"/>
      </w:pPr>
      <w:rPr>
        <w:lang w:val="es-ES" w:eastAsia="en-US" w:bidi="ar-SA"/>
      </w:rPr>
    </w:lvl>
  </w:abstractNum>
  <w:abstractNum w:abstractNumId="1" w15:restartNumberingAfterBreak="0">
    <w:nsid w:val="23D60F74"/>
    <w:multiLevelType w:val="hybridMultilevel"/>
    <w:tmpl w:val="E63C1E04"/>
    <w:lvl w:ilvl="0" w:tplc="0E148D96">
      <w:start w:val="1"/>
      <w:numFmt w:val="bullet"/>
      <w:lvlText w:val=""/>
      <w:lvlJc w:val="left"/>
      <w:pPr>
        <w:ind w:left="320" w:hanging="114"/>
      </w:pPr>
      <w:rPr>
        <w:rFonts w:ascii="Wingdings" w:hAnsi="Wingdings" w:hint="default"/>
        <w:b/>
        <w:bCs/>
        <w:i w:val="0"/>
        <w:iCs w:val="0"/>
        <w:color w:val="C00000"/>
        <w:spacing w:val="0"/>
        <w:w w:val="54"/>
        <w:sz w:val="28"/>
        <w:szCs w:val="28"/>
        <w:lang w:val="es-ES" w:eastAsia="en-US" w:bidi="ar-SA"/>
      </w:rPr>
    </w:lvl>
    <w:lvl w:ilvl="1" w:tplc="FFFFFFFF">
      <w:numFmt w:val="bullet"/>
      <w:lvlText w:val="•"/>
      <w:lvlJc w:val="left"/>
      <w:pPr>
        <w:ind w:left="810" w:hanging="114"/>
      </w:pPr>
      <w:rPr>
        <w:lang w:val="es-ES" w:eastAsia="en-US" w:bidi="ar-SA"/>
      </w:rPr>
    </w:lvl>
    <w:lvl w:ilvl="2" w:tplc="FFFFFFFF">
      <w:numFmt w:val="bullet"/>
      <w:lvlText w:val="•"/>
      <w:lvlJc w:val="left"/>
      <w:pPr>
        <w:ind w:left="1300" w:hanging="114"/>
      </w:pPr>
      <w:rPr>
        <w:lang w:val="es-ES" w:eastAsia="en-US" w:bidi="ar-SA"/>
      </w:rPr>
    </w:lvl>
    <w:lvl w:ilvl="3" w:tplc="FFFFFFFF">
      <w:numFmt w:val="bullet"/>
      <w:lvlText w:val="•"/>
      <w:lvlJc w:val="left"/>
      <w:pPr>
        <w:ind w:left="1790" w:hanging="114"/>
      </w:pPr>
      <w:rPr>
        <w:lang w:val="es-ES" w:eastAsia="en-US" w:bidi="ar-SA"/>
      </w:rPr>
    </w:lvl>
    <w:lvl w:ilvl="4" w:tplc="FFFFFFFF">
      <w:numFmt w:val="bullet"/>
      <w:lvlText w:val="•"/>
      <w:lvlJc w:val="left"/>
      <w:pPr>
        <w:ind w:left="2281" w:hanging="114"/>
      </w:pPr>
      <w:rPr>
        <w:lang w:val="es-ES" w:eastAsia="en-US" w:bidi="ar-SA"/>
      </w:rPr>
    </w:lvl>
    <w:lvl w:ilvl="5" w:tplc="FFFFFFFF">
      <w:numFmt w:val="bullet"/>
      <w:lvlText w:val="•"/>
      <w:lvlJc w:val="left"/>
      <w:pPr>
        <w:ind w:left="2771" w:hanging="114"/>
      </w:pPr>
      <w:rPr>
        <w:lang w:val="es-ES" w:eastAsia="en-US" w:bidi="ar-SA"/>
      </w:rPr>
    </w:lvl>
    <w:lvl w:ilvl="6" w:tplc="FFFFFFFF">
      <w:numFmt w:val="bullet"/>
      <w:lvlText w:val="•"/>
      <w:lvlJc w:val="left"/>
      <w:pPr>
        <w:ind w:left="3261" w:hanging="114"/>
      </w:pPr>
      <w:rPr>
        <w:lang w:val="es-ES" w:eastAsia="en-US" w:bidi="ar-SA"/>
      </w:rPr>
    </w:lvl>
    <w:lvl w:ilvl="7" w:tplc="FFFFFFFF">
      <w:numFmt w:val="bullet"/>
      <w:lvlText w:val="•"/>
      <w:lvlJc w:val="left"/>
      <w:pPr>
        <w:ind w:left="3751" w:hanging="114"/>
      </w:pPr>
      <w:rPr>
        <w:lang w:val="es-ES" w:eastAsia="en-US" w:bidi="ar-SA"/>
      </w:rPr>
    </w:lvl>
    <w:lvl w:ilvl="8" w:tplc="FFFFFFFF">
      <w:numFmt w:val="bullet"/>
      <w:lvlText w:val="•"/>
      <w:lvlJc w:val="left"/>
      <w:pPr>
        <w:ind w:left="4242" w:hanging="114"/>
      </w:pPr>
      <w:rPr>
        <w:lang w:val="es-ES" w:eastAsia="en-US" w:bidi="ar-SA"/>
      </w:rPr>
    </w:lvl>
  </w:abstractNum>
  <w:abstractNum w:abstractNumId="2" w15:restartNumberingAfterBreak="0">
    <w:nsid w:val="314D24E1"/>
    <w:multiLevelType w:val="hybridMultilevel"/>
    <w:tmpl w:val="0D249D0C"/>
    <w:lvl w:ilvl="0" w:tplc="620A8070">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1CB3EE9"/>
    <w:multiLevelType w:val="hybridMultilevel"/>
    <w:tmpl w:val="D43C9D62"/>
    <w:lvl w:ilvl="0" w:tplc="3EBC193E">
      <w:start w:val="1"/>
      <w:numFmt w:val="bullet"/>
      <w:lvlText w:val=""/>
      <w:lvlJc w:val="left"/>
      <w:pPr>
        <w:ind w:left="320" w:hanging="114"/>
      </w:pPr>
      <w:rPr>
        <w:rFonts w:ascii="Wingdings" w:hAnsi="Wingdings" w:hint="default"/>
        <w:b/>
        <w:bCs/>
        <w:i w:val="0"/>
        <w:iCs w:val="0"/>
        <w:color w:val="4C94D8" w:themeColor="text2" w:themeTint="80"/>
        <w:spacing w:val="0"/>
        <w:w w:val="54"/>
        <w:sz w:val="28"/>
        <w:szCs w:val="28"/>
        <w:lang w:val="es-ES" w:eastAsia="en-US" w:bidi="ar-SA"/>
      </w:rPr>
    </w:lvl>
    <w:lvl w:ilvl="1" w:tplc="FFFFFFFF">
      <w:numFmt w:val="bullet"/>
      <w:lvlText w:val="•"/>
      <w:lvlJc w:val="left"/>
      <w:pPr>
        <w:ind w:left="810" w:hanging="114"/>
      </w:pPr>
      <w:rPr>
        <w:lang w:val="es-ES" w:eastAsia="en-US" w:bidi="ar-SA"/>
      </w:rPr>
    </w:lvl>
    <w:lvl w:ilvl="2" w:tplc="FFFFFFFF">
      <w:numFmt w:val="bullet"/>
      <w:lvlText w:val="•"/>
      <w:lvlJc w:val="left"/>
      <w:pPr>
        <w:ind w:left="1300" w:hanging="114"/>
      </w:pPr>
      <w:rPr>
        <w:lang w:val="es-ES" w:eastAsia="en-US" w:bidi="ar-SA"/>
      </w:rPr>
    </w:lvl>
    <w:lvl w:ilvl="3" w:tplc="FFFFFFFF">
      <w:numFmt w:val="bullet"/>
      <w:lvlText w:val="•"/>
      <w:lvlJc w:val="left"/>
      <w:pPr>
        <w:ind w:left="1790" w:hanging="114"/>
      </w:pPr>
      <w:rPr>
        <w:lang w:val="es-ES" w:eastAsia="en-US" w:bidi="ar-SA"/>
      </w:rPr>
    </w:lvl>
    <w:lvl w:ilvl="4" w:tplc="FFFFFFFF">
      <w:numFmt w:val="bullet"/>
      <w:lvlText w:val="•"/>
      <w:lvlJc w:val="left"/>
      <w:pPr>
        <w:ind w:left="2281" w:hanging="114"/>
      </w:pPr>
      <w:rPr>
        <w:lang w:val="es-ES" w:eastAsia="en-US" w:bidi="ar-SA"/>
      </w:rPr>
    </w:lvl>
    <w:lvl w:ilvl="5" w:tplc="FFFFFFFF">
      <w:numFmt w:val="bullet"/>
      <w:lvlText w:val="•"/>
      <w:lvlJc w:val="left"/>
      <w:pPr>
        <w:ind w:left="2771" w:hanging="114"/>
      </w:pPr>
      <w:rPr>
        <w:lang w:val="es-ES" w:eastAsia="en-US" w:bidi="ar-SA"/>
      </w:rPr>
    </w:lvl>
    <w:lvl w:ilvl="6" w:tplc="FFFFFFFF">
      <w:numFmt w:val="bullet"/>
      <w:lvlText w:val="•"/>
      <w:lvlJc w:val="left"/>
      <w:pPr>
        <w:ind w:left="3261" w:hanging="114"/>
      </w:pPr>
      <w:rPr>
        <w:lang w:val="es-ES" w:eastAsia="en-US" w:bidi="ar-SA"/>
      </w:rPr>
    </w:lvl>
    <w:lvl w:ilvl="7" w:tplc="FFFFFFFF">
      <w:numFmt w:val="bullet"/>
      <w:lvlText w:val="•"/>
      <w:lvlJc w:val="left"/>
      <w:pPr>
        <w:ind w:left="3751" w:hanging="114"/>
      </w:pPr>
      <w:rPr>
        <w:lang w:val="es-ES" w:eastAsia="en-US" w:bidi="ar-SA"/>
      </w:rPr>
    </w:lvl>
    <w:lvl w:ilvl="8" w:tplc="FFFFFFFF">
      <w:numFmt w:val="bullet"/>
      <w:lvlText w:val="•"/>
      <w:lvlJc w:val="left"/>
      <w:pPr>
        <w:ind w:left="4242" w:hanging="114"/>
      </w:pPr>
      <w:rPr>
        <w:lang w:val="es-ES" w:eastAsia="en-US" w:bidi="ar-SA"/>
      </w:rPr>
    </w:lvl>
  </w:abstractNum>
  <w:num w:numId="1" w16cid:durableId="1060665028">
    <w:abstractNumId w:val="0"/>
  </w:num>
  <w:num w:numId="2" w16cid:durableId="188690486">
    <w:abstractNumId w:val="0"/>
  </w:num>
  <w:num w:numId="3" w16cid:durableId="47608635">
    <w:abstractNumId w:val="1"/>
  </w:num>
  <w:num w:numId="4" w16cid:durableId="1002466926">
    <w:abstractNumId w:val="2"/>
  </w:num>
  <w:num w:numId="5" w16cid:durableId="10038955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5E6"/>
    <w:rsid w:val="002009D8"/>
    <w:rsid w:val="00377674"/>
    <w:rsid w:val="004820CB"/>
    <w:rsid w:val="00490DCD"/>
    <w:rsid w:val="00536F73"/>
    <w:rsid w:val="005C0482"/>
    <w:rsid w:val="007A453C"/>
    <w:rsid w:val="008011BA"/>
    <w:rsid w:val="00814907"/>
    <w:rsid w:val="009675E6"/>
    <w:rsid w:val="00B5712C"/>
    <w:rsid w:val="00C033AD"/>
    <w:rsid w:val="00CB29F8"/>
    <w:rsid w:val="00D82D3C"/>
    <w:rsid w:val="00D85368"/>
    <w:rsid w:val="00E61589"/>
    <w:rsid w:val="00F439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496BA5"/>
  <w15:chartTrackingRefBased/>
  <w15:docId w15:val="{047C8BB0-69D4-44B4-B3E4-A7A125A57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675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675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675E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675E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675E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675E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675E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675E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675E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75E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675E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675E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675E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675E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675E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675E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675E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675E6"/>
    <w:rPr>
      <w:rFonts w:eastAsiaTheme="majorEastAsia" w:cstheme="majorBidi"/>
      <w:color w:val="272727" w:themeColor="text1" w:themeTint="D8"/>
    </w:rPr>
  </w:style>
  <w:style w:type="paragraph" w:styleId="Ttulo">
    <w:name w:val="Title"/>
    <w:basedOn w:val="Normal"/>
    <w:next w:val="Normal"/>
    <w:link w:val="TtuloCar"/>
    <w:uiPriority w:val="10"/>
    <w:qFormat/>
    <w:rsid w:val="009675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675E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675E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675E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675E6"/>
    <w:pPr>
      <w:spacing w:before="160"/>
      <w:jc w:val="center"/>
    </w:pPr>
    <w:rPr>
      <w:i/>
      <w:iCs/>
      <w:color w:val="404040" w:themeColor="text1" w:themeTint="BF"/>
    </w:rPr>
  </w:style>
  <w:style w:type="character" w:customStyle="1" w:styleId="CitaCar">
    <w:name w:val="Cita Car"/>
    <w:basedOn w:val="Fuentedeprrafopredeter"/>
    <w:link w:val="Cita"/>
    <w:uiPriority w:val="29"/>
    <w:rsid w:val="009675E6"/>
    <w:rPr>
      <w:i/>
      <w:iCs/>
      <w:color w:val="404040" w:themeColor="text1" w:themeTint="BF"/>
    </w:rPr>
  </w:style>
  <w:style w:type="paragraph" w:styleId="Prrafodelista">
    <w:name w:val="List Paragraph"/>
    <w:basedOn w:val="Normal"/>
    <w:uiPriority w:val="34"/>
    <w:qFormat/>
    <w:rsid w:val="009675E6"/>
    <w:pPr>
      <w:ind w:left="720"/>
      <w:contextualSpacing/>
    </w:pPr>
  </w:style>
  <w:style w:type="character" w:styleId="nfasisintenso">
    <w:name w:val="Intense Emphasis"/>
    <w:basedOn w:val="Fuentedeprrafopredeter"/>
    <w:uiPriority w:val="21"/>
    <w:qFormat/>
    <w:rsid w:val="009675E6"/>
    <w:rPr>
      <w:i/>
      <w:iCs/>
      <w:color w:val="0F4761" w:themeColor="accent1" w:themeShade="BF"/>
    </w:rPr>
  </w:style>
  <w:style w:type="paragraph" w:styleId="Citadestacada">
    <w:name w:val="Intense Quote"/>
    <w:basedOn w:val="Normal"/>
    <w:next w:val="Normal"/>
    <w:link w:val="CitadestacadaCar"/>
    <w:uiPriority w:val="30"/>
    <w:qFormat/>
    <w:rsid w:val="009675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675E6"/>
    <w:rPr>
      <w:i/>
      <w:iCs/>
      <w:color w:val="0F4761" w:themeColor="accent1" w:themeShade="BF"/>
    </w:rPr>
  </w:style>
  <w:style w:type="character" w:styleId="Referenciaintensa">
    <w:name w:val="Intense Reference"/>
    <w:basedOn w:val="Fuentedeprrafopredeter"/>
    <w:uiPriority w:val="32"/>
    <w:qFormat/>
    <w:rsid w:val="009675E6"/>
    <w:rPr>
      <w:b/>
      <w:bCs/>
      <w:smallCaps/>
      <w:color w:val="0F4761" w:themeColor="accent1" w:themeShade="BF"/>
      <w:spacing w:val="5"/>
    </w:rPr>
  </w:style>
  <w:style w:type="table" w:styleId="Tablaconcuadrcula">
    <w:name w:val="Table Grid"/>
    <w:basedOn w:val="Tablanormal"/>
    <w:uiPriority w:val="39"/>
    <w:rsid w:val="00967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36F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6F73"/>
  </w:style>
  <w:style w:type="paragraph" w:styleId="Piedepgina">
    <w:name w:val="footer"/>
    <w:basedOn w:val="Normal"/>
    <w:link w:val="PiedepginaCar"/>
    <w:uiPriority w:val="99"/>
    <w:unhideWhenUsed/>
    <w:rsid w:val="00536F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6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386173">
      <w:bodyDiv w:val="1"/>
      <w:marLeft w:val="0"/>
      <w:marRight w:val="0"/>
      <w:marTop w:val="0"/>
      <w:marBottom w:val="0"/>
      <w:divBdr>
        <w:top w:val="none" w:sz="0" w:space="0" w:color="auto"/>
        <w:left w:val="none" w:sz="0" w:space="0" w:color="auto"/>
        <w:bottom w:val="none" w:sz="0" w:space="0" w:color="auto"/>
        <w:right w:val="none" w:sz="0" w:space="0" w:color="auto"/>
      </w:divBdr>
    </w:div>
    <w:div w:id="268587818">
      <w:bodyDiv w:val="1"/>
      <w:marLeft w:val="0"/>
      <w:marRight w:val="0"/>
      <w:marTop w:val="0"/>
      <w:marBottom w:val="0"/>
      <w:divBdr>
        <w:top w:val="none" w:sz="0" w:space="0" w:color="auto"/>
        <w:left w:val="none" w:sz="0" w:space="0" w:color="auto"/>
        <w:bottom w:val="none" w:sz="0" w:space="0" w:color="auto"/>
        <w:right w:val="none" w:sz="0" w:space="0" w:color="auto"/>
      </w:divBdr>
    </w:div>
    <w:div w:id="281691950">
      <w:bodyDiv w:val="1"/>
      <w:marLeft w:val="0"/>
      <w:marRight w:val="0"/>
      <w:marTop w:val="0"/>
      <w:marBottom w:val="0"/>
      <w:divBdr>
        <w:top w:val="none" w:sz="0" w:space="0" w:color="auto"/>
        <w:left w:val="none" w:sz="0" w:space="0" w:color="auto"/>
        <w:bottom w:val="none" w:sz="0" w:space="0" w:color="auto"/>
        <w:right w:val="none" w:sz="0" w:space="0" w:color="auto"/>
      </w:divBdr>
    </w:div>
    <w:div w:id="331375480">
      <w:bodyDiv w:val="1"/>
      <w:marLeft w:val="0"/>
      <w:marRight w:val="0"/>
      <w:marTop w:val="0"/>
      <w:marBottom w:val="0"/>
      <w:divBdr>
        <w:top w:val="none" w:sz="0" w:space="0" w:color="auto"/>
        <w:left w:val="none" w:sz="0" w:space="0" w:color="auto"/>
        <w:bottom w:val="none" w:sz="0" w:space="0" w:color="auto"/>
        <w:right w:val="none" w:sz="0" w:space="0" w:color="auto"/>
      </w:divBdr>
    </w:div>
    <w:div w:id="415590337">
      <w:bodyDiv w:val="1"/>
      <w:marLeft w:val="0"/>
      <w:marRight w:val="0"/>
      <w:marTop w:val="0"/>
      <w:marBottom w:val="0"/>
      <w:divBdr>
        <w:top w:val="none" w:sz="0" w:space="0" w:color="auto"/>
        <w:left w:val="none" w:sz="0" w:space="0" w:color="auto"/>
        <w:bottom w:val="none" w:sz="0" w:space="0" w:color="auto"/>
        <w:right w:val="none" w:sz="0" w:space="0" w:color="auto"/>
      </w:divBdr>
    </w:div>
    <w:div w:id="537427407">
      <w:bodyDiv w:val="1"/>
      <w:marLeft w:val="0"/>
      <w:marRight w:val="0"/>
      <w:marTop w:val="0"/>
      <w:marBottom w:val="0"/>
      <w:divBdr>
        <w:top w:val="none" w:sz="0" w:space="0" w:color="auto"/>
        <w:left w:val="none" w:sz="0" w:space="0" w:color="auto"/>
        <w:bottom w:val="none" w:sz="0" w:space="0" w:color="auto"/>
        <w:right w:val="none" w:sz="0" w:space="0" w:color="auto"/>
      </w:divBdr>
    </w:div>
    <w:div w:id="564997960">
      <w:bodyDiv w:val="1"/>
      <w:marLeft w:val="0"/>
      <w:marRight w:val="0"/>
      <w:marTop w:val="0"/>
      <w:marBottom w:val="0"/>
      <w:divBdr>
        <w:top w:val="none" w:sz="0" w:space="0" w:color="auto"/>
        <w:left w:val="none" w:sz="0" w:space="0" w:color="auto"/>
        <w:bottom w:val="none" w:sz="0" w:space="0" w:color="auto"/>
        <w:right w:val="none" w:sz="0" w:space="0" w:color="auto"/>
      </w:divBdr>
    </w:div>
    <w:div w:id="606471528">
      <w:bodyDiv w:val="1"/>
      <w:marLeft w:val="0"/>
      <w:marRight w:val="0"/>
      <w:marTop w:val="0"/>
      <w:marBottom w:val="0"/>
      <w:divBdr>
        <w:top w:val="none" w:sz="0" w:space="0" w:color="auto"/>
        <w:left w:val="none" w:sz="0" w:space="0" w:color="auto"/>
        <w:bottom w:val="none" w:sz="0" w:space="0" w:color="auto"/>
        <w:right w:val="none" w:sz="0" w:space="0" w:color="auto"/>
      </w:divBdr>
    </w:div>
    <w:div w:id="622005158">
      <w:bodyDiv w:val="1"/>
      <w:marLeft w:val="0"/>
      <w:marRight w:val="0"/>
      <w:marTop w:val="0"/>
      <w:marBottom w:val="0"/>
      <w:divBdr>
        <w:top w:val="none" w:sz="0" w:space="0" w:color="auto"/>
        <w:left w:val="none" w:sz="0" w:space="0" w:color="auto"/>
        <w:bottom w:val="none" w:sz="0" w:space="0" w:color="auto"/>
        <w:right w:val="none" w:sz="0" w:space="0" w:color="auto"/>
      </w:divBdr>
    </w:div>
    <w:div w:id="1008949768">
      <w:bodyDiv w:val="1"/>
      <w:marLeft w:val="0"/>
      <w:marRight w:val="0"/>
      <w:marTop w:val="0"/>
      <w:marBottom w:val="0"/>
      <w:divBdr>
        <w:top w:val="none" w:sz="0" w:space="0" w:color="auto"/>
        <w:left w:val="none" w:sz="0" w:space="0" w:color="auto"/>
        <w:bottom w:val="none" w:sz="0" w:space="0" w:color="auto"/>
        <w:right w:val="none" w:sz="0" w:space="0" w:color="auto"/>
      </w:divBdr>
    </w:div>
    <w:div w:id="1186748058">
      <w:bodyDiv w:val="1"/>
      <w:marLeft w:val="0"/>
      <w:marRight w:val="0"/>
      <w:marTop w:val="0"/>
      <w:marBottom w:val="0"/>
      <w:divBdr>
        <w:top w:val="none" w:sz="0" w:space="0" w:color="auto"/>
        <w:left w:val="none" w:sz="0" w:space="0" w:color="auto"/>
        <w:bottom w:val="none" w:sz="0" w:space="0" w:color="auto"/>
        <w:right w:val="none" w:sz="0" w:space="0" w:color="auto"/>
      </w:divBdr>
    </w:div>
    <w:div w:id="1637031786">
      <w:bodyDiv w:val="1"/>
      <w:marLeft w:val="0"/>
      <w:marRight w:val="0"/>
      <w:marTop w:val="0"/>
      <w:marBottom w:val="0"/>
      <w:divBdr>
        <w:top w:val="none" w:sz="0" w:space="0" w:color="auto"/>
        <w:left w:val="none" w:sz="0" w:space="0" w:color="auto"/>
        <w:bottom w:val="none" w:sz="0" w:space="0" w:color="auto"/>
        <w:right w:val="none" w:sz="0" w:space="0" w:color="auto"/>
      </w:divBdr>
    </w:div>
    <w:div w:id="1685478668">
      <w:bodyDiv w:val="1"/>
      <w:marLeft w:val="0"/>
      <w:marRight w:val="0"/>
      <w:marTop w:val="0"/>
      <w:marBottom w:val="0"/>
      <w:divBdr>
        <w:top w:val="none" w:sz="0" w:space="0" w:color="auto"/>
        <w:left w:val="none" w:sz="0" w:space="0" w:color="auto"/>
        <w:bottom w:val="none" w:sz="0" w:space="0" w:color="auto"/>
        <w:right w:val="none" w:sz="0" w:space="0" w:color="auto"/>
      </w:divBdr>
    </w:div>
    <w:div w:id="1758361318">
      <w:bodyDiv w:val="1"/>
      <w:marLeft w:val="0"/>
      <w:marRight w:val="0"/>
      <w:marTop w:val="0"/>
      <w:marBottom w:val="0"/>
      <w:divBdr>
        <w:top w:val="none" w:sz="0" w:space="0" w:color="auto"/>
        <w:left w:val="none" w:sz="0" w:space="0" w:color="auto"/>
        <w:bottom w:val="none" w:sz="0" w:space="0" w:color="auto"/>
        <w:right w:val="none" w:sz="0" w:space="0" w:color="auto"/>
      </w:divBdr>
    </w:div>
    <w:div w:id="2051032131">
      <w:bodyDiv w:val="1"/>
      <w:marLeft w:val="0"/>
      <w:marRight w:val="0"/>
      <w:marTop w:val="0"/>
      <w:marBottom w:val="0"/>
      <w:divBdr>
        <w:top w:val="none" w:sz="0" w:space="0" w:color="auto"/>
        <w:left w:val="none" w:sz="0" w:space="0" w:color="auto"/>
        <w:bottom w:val="none" w:sz="0" w:space="0" w:color="auto"/>
        <w:right w:val="none" w:sz="0" w:space="0" w:color="auto"/>
      </w:divBdr>
    </w:div>
    <w:div w:id="206205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5B8A2-C293-478B-94AF-512E351B6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1374</Words>
  <Characters>7301</Characters>
  <Application>Microsoft Office Word</Application>
  <DocSecurity>0</DocSecurity>
  <Lines>158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Periplo del Círculo Polar y Cabo Norte</dc:title>
  <dc:subject/>
  <dc:creator>Juan Manuel Gaitan</dc:creator>
  <cp:keywords/>
  <dc:description/>
  <cp:lastModifiedBy>Francesca Tagliaboschi</cp:lastModifiedBy>
  <cp:revision>2</cp:revision>
  <cp:lastPrinted>2025-06-22T09:17:00Z</cp:lastPrinted>
  <dcterms:created xsi:type="dcterms:W3CDTF">2025-06-22T10:01:00Z</dcterms:created>
  <dcterms:modified xsi:type="dcterms:W3CDTF">2025-06-22T10:01:00Z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d31a37f8-5170-45df-b1cc-34a78809f99e</vt:lpwstr>
  </property>
</Properties>
</file>