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2A8BE" w14:textId="45EA564C" w:rsidR="00C40544" w:rsidRPr="00C40544" w:rsidRDefault="00C40544" w:rsidP="00C40544">
      <w:pPr>
        <w:spacing w:after="0"/>
        <w:ind w:left="-426" w:right="284"/>
        <w:jc w:val="both"/>
        <w:rPr>
          <w:b/>
          <w:bCs/>
        </w:rPr>
      </w:pPr>
      <w:r w:rsidRPr="00C40544">
        <w:rPr>
          <w:b/>
          <w:bCs/>
          <w:noProof/>
        </w:rPr>
        <w:drawing>
          <wp:anchor distT="0" distB="0" distL="114300" distR="114300" simplePos="0" relativeHeight="251658239" behindDoc="0" locked="0" layoutInCell="1" allowOverlap="1" wp14:anchorId="66245F23" wp14:editId="54CCEA2E">
            <wp:simplePos x="0" y="0"/>
            <wp:positionH relativeFrom="column">
              <wp:posOffset>-1051560</wp:posOffset>
            </wp:positionH>
            <wp:positionV relativeFrom="paragraph">
              <wp:posOffset>-880745</wp:posOffset>
            </wp:positionV>
            <wp:extent cx="7743825" cy="10058400"/>
            <wp:effectExtent l="0" t="0" r="9525" b="0"/>
            <wp:wrapNone/>
            <wp:docPr id="1944329707" name="Imagen 13"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29707" name="Imagen 13" descr="Calendari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2094" cy="100691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07FB4" w14:textId="77777777" w:rsidR="009A7157" w:rsidRDefault="009A7157" w:rsidP="009A7157">
      <w:pPr>
        <w:spacing w:after="0"/>
        <w:ind w:left="-426" w:right="284"/>
        <w:jc w:val="both"/>
        <w:rPr>
          <w:b/>
          <w:bCs/>
          <w:lang w:val="es-ES"/>
        </w:rPr>
      </w:pPr>
    </w:p>
    <w:p w14:paraId="15033D71" w14:textId="77777777" w:rsidR="00D56170" w:rsidRDefault="00D56170" w:rsidP="009A7157">
      <w:pPr>
        <w:spacing w:after="0"/>
        <w:ind w:left="-426" w:right="284"/>
        <w:jc w:val="both"/>
        <w:rPr>
          <w:b/>
          <w:bCs/>
          <w:lang w:val="es-ES"/>
        </w:rPr>
      </w:pPr>
    </w:p>
    <w:p w14:paraId="406B1864" w14:textId="77777777" w:rsidR="00D56170" w:rsidRDefault="00D56170" w:rsidP="009A7157">
      <w:pPr>
        <w:spacing w:after="0"/>
        <w:ind w:left="-426" w:right="284"/>
        <w:jc w:val="both"/>
        <w:rPr>
          <w:b/>
          <w:bCs/>
          <w:lang w:val="es-ES"/>
        </w:rPr>
      </w:pPr>
    </w:p>
    <w:p w14:paraId="1FF8F95E" w14:textId="77777777" w:rsidR="00D56170" w:rsidRDefault="00D56170" w:rsidP="009A7157">
      <w:pPr>
        <w:spacing w:after="0"/>
        <w:ind w:left="-426" w:right="284"/>
        <w:jc w:val="both"/>
        <w:rPr>
          <w:b/>
          <w:bCs/>
          <w:lang w:val="es-ES"/>
        </w:rPr>
      </w:pPr>
    </w:p>
    <w:p w14:paraId="22A3E828" w14:textId="77777777" w:rsidR="00D56170" w:rsidRDefault="00D56170" w:rsidP="009A7157">
      <w:pPr>
        <w:spacing w:after="0"/>
        <w:ind w:left="-426" w:right="284"/>
        <w:jc w:val="both"/>
        <w:rPr>
          <w:b/>
          <w:bCs/>
          <w:lang w:val="es-ES"/>
        </w:rPr>
      </w:pPr>
    </w:p>
    <w:p w14:paraId="06875605" w14:textId="77777777" w:rsidR="00D56170" w:rsidRDefault="00D56170" w:rsidP="009A7157">
      <w:pPr>
        <w:spacing w:after="0"/>
        <w:ind w:left="-426" w:right="284"/>
        <w:jc w:val="both"/>
        <w:rPr>
          <w:b/>
          <w:bCs/>
          <w:lang w:val="es-ES"/>
        </w:rPr>
      </w:pPr>
    </w:p>
    <w:p w14:paraId="233A9701" w14:textId="77777777" w:rsidR="00D56170" w:rsidRDefault="00D56170" w:rsidP="009A7157">
      <w:pPr>
        <w:spacing w:after="0"/>
        <w:ind w:left="-426" w:right="284"/>
        <w:jc w:val="both"/>
        <w:rPr>
          <w:b/>
          <w:bCs/>
          <w:lang w:val="es-ES"/>
        </w:rPr>
      </w:pPr>
    </w:p>
    <w:p w14:paraId="6FBF31C4" w14:textId="77777777" w:rsidR="00D56170" w:rsidRDefault="00D56170" w:rsidP="009A7157">
      <w:pPr>
        <w:spacing w:after="0"/>
        <w:ind w:left="-426" w:right="284"/>
        <w:jc w:val="both"/>
        <w:rPr>
          <w:b/>
          <w:bCs/>
          <w:lang w:val="es-ES"/>
        </w:rPr>
      </w:pPr>
    </w:p>
    <w:p w14:paraId="37BA19F5" w14:textId="77777777" w:rsidR="00D56170" w:rsidRDefault="00D56170" w:rsidP="009A7157">
      <w:pPr>
        <w:spacing w:after="0"/>
        <w:ind w:left="-426" w:right="284"/>
        <w:jc w:val="both"/>
        <w:rPr>
          <w:b/>
          <w:bCs/>
          <w:lang w:val="es-ES"/>
        </w:rPr>
      </w:pPr>
    </w:p>
    <w:p w14:paraId="2565F287" w14:textId="77777777" w:rsidR="00D56170" w:rsidRDefault="00D56170" w:rsidP="009A7157">
      <w:pPr>
        <w:spacing w:after="0"/>
        <w:ind w:left="-426" w:right="284"/>
        <w:jc w:val="both"/>
        <w:rPr>
          <w:b/>
          <w:bCs/>
          <w:lang w:val="es-ES"/>
        </w:rPr>
      </w:pPr>
    </w:p>
    <w:p w14:paraId="0D057F9B" w14:textId="77777777" w:rsidR="00D56170" w:rsidRDefault="00D56170" w:rsidP="009A7157">
      <w:pPr>
        <w:spacing w:after="0"/>
        <w:ind w:left="-426" w:right="284"/>
        <w:jc w:val="both"/>
        <w:rPr>
          <w:b/>
          <w:bCs/>
          <w:lang w:val="es-ES"/>
        </w:rPr>
      </w:pPr>
    </w:p>
    <w:p w14:paraId="5659F69A" w14:textId="77777777" w:rsidR="00D56170" w:rsidRDefault="00D56170" w:rsidP="009A7157">
      <w:pPr>
        <w:spacing w:after="0"/>
        <w:ind w:left="-426" w:right="284"/>
        <w:jc w:val="both"/>
        <w:rPr>
          <w:b/>
          <w:bCs/>
          <w:lang w:val="es-ES"/>
        </w:rPr>
      </w:pPr>
    </w:p>
    <w:p w14:paraId="11270758" w14:textId="77777777" w:rsidR="00D56170" w:rsidRDefault="00D56170" w:rsidP="009A7157">
      <w:pPr>
        <w:spacing w:after="0"/>
        <w:ind w:left="-426" w:right="284"/>
        <w:jc w:val="both"/>
        <w:rPr>
          <w:b/>
          <w:bCs/>
          <w:lang w:val="es-ES"/>
        </w:rPr>
      </w:pPr>
    </w:p>
    <w:p w14:paraId="4EBE7DCA" w14:textId="77777777" w:rsidR="00D56170" w:rsidRDefault="00D56170" w:rsidP="009A7157">
      <w:pPr>
        <w:spacing w:after="0"/>
        <w:ind w:left="-426" w:right="284"/>
        <w:jc w:val="both"/>
        <w:rPr>
          <w:b/>
          <w:bCs/>
          <w:lang w:val="es-ES"/>
        </w:rPr>
      </w:pPr>
    </w:p>
    <w:p w14:paraId="192744E6" w14:textId="77777777" w:rsidR="00D56170" w:rsidRDefault="00D56170" w:rsidP="009A7157">
      <w:pPr>
        <w:spacing w:after="0"/>
        <w:ind w:left="-426" w:right="284"/>
        <w:jc w:val="both"/>
        <w:rPr>
          <w:b/>
          <w:bCs/>
          <w:lang w:val="es-ES"/>
        </w:rPr>
      </w:pPr>
    </w:p>
    <w:p w14:paraId="7707EBA4" w14:textId="77777777" w:rsidR="00D56170" w:rsidRDefault="00D56170" w:rsidP="009A7157">
      <w:pPr>
        <w:spacing w:after="0"/>
        <w:ind w:left="-426" w:right="284"/>
        <w:jc w:val="both"/>
        <w:rPr>
          <w:b/>
          <w:bCs/>
          <w:lang w:val="es-ES"/>
        </w:rPr>
      </w:pPr>
    </w:p>
    <w:p w14:paraId="2D1D82A1" w14:textId="77777777" w:rsidR="00D56170" w:rsidRDefault="00D56170" w:rsidP="009A7157">
      <w:pPr>
        <w:spacing w:after="0"/>
        <w:ind w:left="-426" w:right="284"/>
        <w:jc w:val="both"/>
        <w:rPr>
          <w:b/>
          <w:bCs/>
          <w:lang w:val="es-ES"/>
        </w:rPr>
      </w:pPr>
    </w:p>
    <w:p w14:paraId="27B52D18" w14:textId="77777777" w:rsidR="00D56170" w:rsidRDefault="00D56170" w:rsidP="009A7157">
      <w:pPr>
        <w:spacing w:after="0"/>
        <w:ind w:left="-426" w:right="284"/>
        <w:jc w:val="both"/>
        <w:rPr>
          <w:b/>
          <w:bCs/>
          <w:lang w:val="es-ES"/>
        </w:rPr>
      </w:pPr>
    </w:p>
    <w:p w14:paraId="6202AFD2" w14:textId="77777777" w:rsidR="00D56170" w:rsidRDefault="00D56170" w:rsidP="009A7157">
      <w:pPr>
        <w:spacing w:after="0"/>
        <w:ind w:left="-426" w:right="284"/>
        <w:jc w:val="both"/>
        <w:rPr>
          <w:b/>
          <w:bCs/>
          <w:lang w:val="es-ES"/>
        </w:rPr>
      </w:pPr>
    </w:p>
    <w:p w14:paraId="103E224D" w14:textId="77777777" w:rsidR="00D56170" w:rsidRDefault="00D56170" w:rsidP="009A7157">
      <w:pPr>
        <w:spacing w:after="0"/>
        <w:ind w:left="-426" w:right="284"/>
        <w:jc w:val="both"/>
        <w:rPr>
          <w:b/>
          <w:bCs/>
          <w:lang w:val="es-ES"/>
        </w:rPr>
      </w:pPr>
    </w:p>
    <w:p w14:paraId="0855FA0B" w14:textId="77777777" w:rsidR="00D56170" w:rsidRDefault="00D56170" w:rsidP="009A7157">
      <w:pPr>
        <w:spacing w:after="0"/>
        <w:ind w:left="-426" w:right="284"/>
        <w:jc w:val="both"/>
        <w:rPr>
          <w:b/>
          <w:bCs/>
          <w:lang w:val="es-ES"/>
        </w:rPr>
      </w:pPr>
    </w:p>
    <w:p w14:paraId="194E6D46" w14:textId="77777777" w:rsidR="00D56170" w:rsidRDefault="00D56170" w:rsidP="009A7157">
      <w:pPr>
        <w:spacing w:after="0"/>
        <w:ind w:left="-426" w:right="284"/>
        <w:jc w:val="both"/>
        <w:rPr>
          <w:b/>
          <w:bCs/>
          <w:lang w:val="es-ES"/>
        </w:rPr>
      </w:pPr>
    </w:p>
    <w:p w14:paraId="7C751331" w14:textId="77777777" w:rsidR="00D56170" w:rsidRDefault="00D56170" w:rsidP="009A7157">
      <w:pPr>
        <w:spacing w:after="0"/>
        <w:ind w:left="-426" w:right="284"/>
        <w:jc w:val="both"/>
        <w:rPr>
          <w:b/>
          <w:bCs/>
          <w:lang w:val="es-ES"/>
        </w:rPr>
      </w:pPr>
    </w:p>
    <w:p w14:paraId="47D8F91D" w14:textId="77777777" w:rsidR="00D56170" w:rsidRDefault="00D56170" w:rsidP="009A7157">
      <w:pPr>
        <w:spacing w:after="0"/>
        <w:ind w:left="-426" w:right="284"/>
        <w:jc w:val="both"/>
        <w:rPr>
          <w:b/>
          <w:bCs/>
          <w:lang w:val="es-ES"/>
        </w:rPr>
      </w:pPr>
    </w:p>
    <w:p w14:paraId="5E7DF978" w14:textId="77777777" w:rsidR="00D56170" w:rsidRDefault="00D56170" w:rsidP="009A7157">
      <w:pPr>
        <w:spacing w:after="0"/>
        <w:ind w:left="-426" w:right="284"/>
        <w:jc w:val="both"/>
        <w:rPr>
          <w:b/>
          <w:bCs/>
          <w:lang w:val="es-ES"/>
        </w:rPr>
      </w:pPr>
    </w:p>
    <w:p w14:paraId="01533A02" w14:textId="77777777" w:rsidR="00D56170" w:rsidRDefault="00D56170" w:rsidP="009A7157">
      <w:pPr>
        <w:spacing w:after="0"/>
        <w:ind w:left="-426" w:right="284"/>
        <w:jc w:val="both"/>
        <w:rPr>
          <w:b/>
          <w:bCs/>
          <w:lang w:val="es-ES"/>
        </w:rPr>
      </w:pPr>
    </w:p>
    <w:p w14:paraId="20CCB17C" w14:textId="77777777" w:rsidR="00D56170" w:rsidRDefault="00D56170" w:rsidP="009A7157">
      <w:pPr>
        <w:spacing w:after="0"/>
        <w:ind w:left="-426" w:right="284"/>
        <w:jc w:val="both"/>
        <w:rPr>
          <w:b/>
          <w:bCs/>
          <w:lang w:val="es-ES"/>
        </w:rPr>
      </w:pPr>
    </w:p>
    <w:p w14:paraId="0D0FD3A0" w14:textId="77777777" w:rsidR="00D56170" w:rsidRDefault="00D56170" w:rsidP="009A7157">
      <w:pPr>
        <w:spacing w:after="0"/>
        <w:ind w:left="-426" w:right="284"/>
        <w:jc w:val="both"/>
        <w:rPr>
          <w:b/>
          <w:bCs/>
          <w:lang w:val="es-ES"/>
        </w:rPr>
      </w:pPr>
    </w:p>
    <w:p w14:paraId="46752853" w14:textId="77777777" w:rsidR="00D56170" w:rsidRDefault="00D56170" w:rsidP="009A7157">
      <w:pPr>
        <w:spacing w:after="0"/>
        <w:ind w:left="-426" w:right="284"/>
        <w:jc w:val="both"/>
        <w:rPr>
          <w:b/>
          <w:bCs/>
          <w:lang w:val="es-ES"/>
        </w:rPr>
      </w:pPr>
    </w:p>
    <w:p w14:paraId="5C3E54A2" w14:textId="77777777" w:rsidR="00D56170" w:rsidRDefault="00D56170" w:rsidP="009A7157">
      <w:pPr>
        <w:spacing w:after="0"/>
        <w:ind w:left="-426" w:right="284"/>
        <w:jc w:val="both"/>
        <w:rPr>
          <w:b/>
          <w:bCs/>
          <w:lang w:val="es-ES"/>
        </w:rPr>
      </w:pPr>
    </w:p>
    <w:p w14:paraId="1B73FCA4" w14:textId="77777777" w:rsidR="00D56170" w:rsidRDefault="00D56170" w:rsidP="009A7157">
      <w:pPr>
        <w:spacing w:after="0"/>
        <w:ind w:left="-426" w:right="284"/>
        <w:jc w:val="both"/>
        <w:rPr>
          <w:b/>
          <w:bCs/>
          <w:lang w:val="es-ES"/>
        </w:rPr>
      </w:pPr>
    </w:p>
    <w:p w14:paraId="371D6545" w14:textId="77777777" w:rsidR="00D56170" w:rsidRDefault="00D56170" w:rsidP="009A7157">
      <w:pPr>
        <w:spacing w:after="0"/>
        <w:ind w:left="-426" w:right="284"/>
        <w:jc w:val="both"/>
        <w:rPr>
          <w:b/>
          <w:bCs/>
          <w:lang w:val="es-ES"/>
        </w:rPr>
      </w:pPr>
    </w:p>
    <w:p w14:paraId="389510A0" w14:textId="77777777" w:rsidR="00D56170" w:rsidRDefault="00D56170" w:rsidP="009A7157">
      <w:pPr>
        <w:spacing w:after="0"/>
        <w:ind w:left="-426" w:right="284"/>
        <w:jc w:val="both"/>
        <w:rPr>
          <w:b/>
          <w:bCs/>
          <w:lang w:val="es-ES"/>
        </w:rPr>
      </w:pPr>
    </w:p>
    <w:p w14:paraId="590E88C8" w14:textId="77777777" w:rsidR="00D56170" w:rsidRDefault="00D56170" w:rsidP="009A7157">
      <w:pPr>
        <w:spacing w:after="0"/>
        <w:ind w:left="-426" w:right="284"/>
        <w:jc w:val="both"/>
        <w:rPr>
          <w:b/>
          <w:bCs/>
          <w:lang w:val="es-ES"/>
        </w:rPr>
      </w:pPr>
    </w:p>
    <w:p w14:paraId="738E2D19" w14:textId="77777777" w:rsidR="00D56170" w:rsidRDefault="00D56170" w:rsidP="009A7157">
      <w:pPr>
        <w:spacing w:after="0"/>
        <w:ind w:left="-426" w:right="284"/>
        <w:jc w:val="both"/>
        <w:rPr>
          <w:b/>
          <w:bCs/>
          <w:lang w:val="es-ES"/>
        </w:rPr>
      </w:pPr>
    </w:p>
    <w:p w14:paraId="31BD7621" w14:textId="77777777" w:rsidR="00D56170" w:rsidRDefault="00D56170" w:rsidP="009A7157">
      <w:pPr>
        <w:spacing w:after="0"/>
        <w:ind w:left="-426" w:right="284"/>
        <w:jc w:val="both"/>
        <w:rPr>
          <w:b/>
          <w:bCs/>
          <w:lang w:val="es-ES"/>
        </w:rPr>
      </w:pPr>
    </w:p>
    <w:p w14:paraId="0B1B2D69" w14:textId="77777777" w:rsidR="00D56170" w:rsidRDefault="00D56170" w:rsidP="009A7157">
      <w:pPr>
        <w:spacing w:after="0"/>
        <w:ind w:left="-426" w:right="284"/>
        <w:jc w:val="both"/>
        <w:rPr>
          <w:b/>
          <w:bCs/>
          <w:lang w:val="es-ES"/>
        </w:rPr>
      </w:pPr>
    </w:p>
    <w:p w14:paraId="037F3076" w14:textId="72007FEA" w:rsidR="009A7157" w:rsidRPr="009A7157" w:rsidRDefault="00C40544" w:rsidP="009A7157">
      <w:pPr>
        <w:spacing w:after="0"/>
        <w:ind w:left="-426" w:right="284"/>
        <w:jc w:val="both"/>
        <w:rPr>
          <w:rFonts w:ascii="Freestyle Script" w:hAnsi="Freestyle Script"/>
          <w:color w:val="C00000"/>
          <w:sz w:val="72"/>
          <w:szCs w:val="72"/>
          <w:lang w:val="es-ES"/>
        </w:rPr>
      </w:pPr>
      <w:r w:rsidRPr="00C40544">
        <w:rPr>
          <w:rFonts w:ascii="Freestyle Script" w:hAnsi="Freestyle Script"/>
          <w:color w:val="C00000"/>
          <w:sz w:val="72"/>
          <w:szCs w:val="72"/>
          <w:lang w:val="es-ES"/>
        </w:rPr>
        <w:lastRenderedPageBreak/>
        <w:t>Aquí inicia tu viaje</w:t>
      </w:r>
    </w:p>
    <w:p w14:paraId="717332AD" w14:textId="77777777" w:rsidR="009A7157" w:rsidRDefault="009A7157" w:rsidP="00C40544">
      <w:pPr>
        <w:spacing w:after="0"/>
        <w:ind w:right="284"/>
        <w:jc w:val="both"/>
        <w:rPr>
          <w:b/>
          <w:bCs/>
          <w:lang w:val="es-ES"/>
        </w:rPr>
      </w:pPr>
    </w:p>
    <w:p w14:paraId="11DDEEDB" w14:textId="32AA1EA5" w:rsidR="00132678" w:rsidRPr="00C40544" w:rsidRDefault="00D56170" w:rsidP="009A7157">
      <w:pPr>
        <w:spacing w:after="0"/>
        <w:ind w:left="-426" w:right="284"/>
        <w:jc w:val="both"/>
        <w:rPr>
          <w:b/>
          <w:color w:val="C00000"/>
          <w:lang w:val="es-ES"/>
        </w:rPr>
      </w:pPr>
      <w:r w:rsidRPr="00C40544">
        <w:rPr>
          <w:b/>
          <w:color w:val="C00000"/>
          <w:lang w:val="es-ES"/>
        </w:rPr>
        <w:t>DÍA 1. AEROPUERTO – BERAT</w:t>
      </w:r>
    </w:p>
    <w:p w14:paraId="0A21127E" w14:textId="77777777" w:rsidR="00132678" w:rsidRPr="00132678" w:rsidRDefault="00132678" w:rsidP="009A7157">
      <w:pPr>
        <w:spacing w:after="0"/>
        <w:ind w:left="-426" w:right="284"/>
        <w:jc w:val="both"/>
        <w:rPr>
          <w:lang w:val="es-ES"/>
        </w:rPr>
      </w:pPr>
      <w:r w:rsidRPr="00132678">
        <w:rPr>
          <w:lang w:val="es-ES"/>
        </w:rPr>
        <w:t xml:space="preserve">Llegada al Aeropuerto Internacional "Madre Teresa", encuentro con el guía y traslado a Berat. Viajaremos hacia Berat, Patrimonio de la Humanidad y bajo la protección de la UNESCO, para conocer sus cascos históricos: </w:t>
      </w:r>
      <w:proofErr w:type="spellStart"/>
      <w:r w:rsidRPr="00132678">
        <w:rPr>
          <w:lang w:val="es-ES"/>
        </w:rPr>
        <w:t>Mangalem</w:t>
      </w:r>
      <w:proofErr w:type="spellEnd"/>
      <w:r w:rsidRPr="00132678">
        <w:rPr>
          <w:lang w:val="es-ES"/>
        </w:rPr>
        <w:t xml:space="preserve">, Gorica y </w:t>
      </w:r>
      <w:proofErr w:type="spellStart"/>
      <w:r w:rsidRPr="00132678">
        <w:rPr>
          <w:lang w:val="es-ES"/>
        </w:rPr>
        <w:t>Kalaja</w:t>
      </w:r>
      <w:proofErr w:type="spellEnd"/>
      <w:r w:rsidRPr="00132678">
        <w:rPr>
          <w:lang w:val="es-ES"/>
        </w:rPr>
        <w:t>. Visitaremos el interior de la Catedral de la Dormición de Santa María y el museo "</w:t>
      </w:r>
      <w:proofErr w:type="spellStart"/>
      <w:r w:rsidRPr="00132678">
        <w:rPr>
          <w:lang w:val="es-ES"/>
        </w:rPr>
        <w:t>Onufri</w:t>
      </w:r>
      <w:proofErr w:type="spellEnd"/>
      <w:r w:rsidRPr="00132678">
        <w:rPr>
          <w:lang w:val="es-ES"/>
        </w:rPr>
        <w:t>" que se encuentra dentro de la misma catedral.</w:t>
      </w:r>
    </w:p>
    <w:p w14:paraId="31CF1177" w14:textId="77777777" w:rsidR="00132678" w:rsidRPr="00132678" w:rsidRDefault="00132678" w:rsidP="009A7157">
      <w:pPr>
        <w:spacing w:after="0"/>
        <w:ind w:left="-426" w:right="284"/>
        <w:jc w:val="both"/>
        <w:rPr>
          <w:lang w:val="es-ES"/>
        </w:rPr>
      </w:pPr>
      <w:r w:rsidRPr="00132678">
        <w:rPr>
          <w:lang w:val="es-ES"/>
        </w:rPr>
        <w:t xml:space="preserve">BERAT: es conocida también como "la ciudad de las mil ventanas" debido a los amplios ventanales que abundan en las grandes casas del casco antiguo de la ciudad. Gracias a su arquitectura histórica y su belleza particular, la ciudad fue declarada patrimonio de la humanidad por la UNESCO. La ciudadela de Berat se encuentra sobre la colina de </w:t>
      </w:r>
      <w:proofErr w:type="spellStart"/>
      <w:r w:rsidRPr="00132678">
        <w:rPr>
          <w:lang w:val="es-ES"/>
        </w:rPr>
        <w:t>Mangalemi</w:t>
      </w:r>
      <w:proofErr w:type="spellEnd"/>
      <w:r w:rsidRPr="00132678">
        <w:rPr>
          <w:lang w:val="es-ES"/>
        </w:rPr>
        <w:t xml:space="preserve"> y está protegida por una fortificación desde el s. IV antes de C. La ciudad tiene varias mezquitas bonitas del siglo XVIII y muchas iglesias ortodoxas bizantinas y </w:t>
      </w:r>
      <w:proofErr w:type="spellStart"/>
      <w:r w:rsidRPr="00132678">
        <w:rPr>
          <w:lang w:val="es-ES"/>
        </w:rPr>
        <w:t>post-bizantinas</w:t>
      </w:r>
      <w:proofErr w:type="spellEnd"/>
      <w:r w:rsidRPr="00132678">
        <w:rPr>
          <w:lang w:val="es-ES"/>
        </w:rPr>
        <w:t>.</w:t>
      </w:r>
    </w:p>
    <w:p w14:paraId="29AA3A3E" w14:textId="77777777" w:rsidR="00132678" w:rsidRPr="00132678" w:rsidRDefault="00132678" w:rsidP="009A7157">
      <w:pPr>
        <w:spacing w:after="0"/>
        <w:ind w:left="-426" w:right="284"/>
        <w:jc w:val="both"/>
        <w:rPr>
          <w:lang w:val="es-ES"/>
        </w:rPr>
      </w:pPr>
      <w:r w:rsidRPr="00132678">
        <w:rPr>
          <w:lang w:val="es-ES"/>
        </w:rPr>
        <w:t>Nota* Según el horario de los vuelos, parte de la visita o visita completa se realizará el segundo día.</w:t>
      </w:r>
    </w:p>
    <w:p w14:paraId="31441741" w14:textId="6467A5EC" w:rsidR="00132678" w:rsidRDefault="00132678" w:rsidP="009A7157">
      <w:pPr>
        <w:spacing w:after="0"/>
        <w:ind w:left="-426" w:right="284"/>
        <w:jc w:val="both"/>
        <w:rPr>
          <w:lang w:val="es-ES"/>
        </w:rPr>
      </w:pPr>
      <w:r w:rsidRPr="00132678">
        <w:rPr>
          <w:lang w:val="es-ES"/>
        </w:rPr>
        <w:t>Alojamiento en Berat.</w:t>
      </w:r>
    </w:p>
    <w:p w14:paraId="62E59338" w14:textId="77777777" w:rsidR="00132678" w:rsidRDefault="00132678" w:rsidP="009A7157">
      <w:pPr>
        <w:spacing w:after="0"/>
        <w:ind w:left="-426" w:right="284"/>
        <w:jc w:val="both"/>
        <w:rPr>
          <w:lang w:val="es-ES"/>
        </w:rPr>
      </w:pPr>
    </w:p>
    <w:p w14:paraId="67C4916B" w14:textId="576D9F91" w:rsidR="00132678" w:rsidRPr="00902155" w:rsidRDefault="00D56170" w:rsidP="009A7157">
      <w:pPr>
        <w:spacing w:after="0"/>
        <w:ind w:left="-426" w:right="284"/>
        <w:jc w:val="both"/>
        <w:rPr>
          <w:b/>
          <w:color w:val="C00000"/>
          <w:lang w:val="es-419"/>
        </w:rPr>
      </w:pPr>
      <w:r w:rsidRPr="00C40544">
        <w:rPr>
          <w:b/>
          <w:color w:val="C00000"/>
          <w:lang w:val="es-ES"/>
        </w:rPr>
        <w:t xml:space="preserve">DÍA 2. </w:t>
      </w:r>
      <w:r w:rsidRPr="00902155">
        <w:rPr>
          <w:b/>
          <w:color w:val="C00000"/>
          <w:lang w:val="es-419"/>
        </w:rPr>
        <w:t xml:space="preserve">BERAT – APOLONIA – PN LLOGARA – RIVIERA ALBANESA – SARANDA </w:t>
      </w:r>
    </w:p>
    <w:p w14:paraId="2759B185" w14:textId="72274665" w:rsidR="00132678" w:rsidRPr="00132678" w:rsidRDefault="00132678" w:rsidP="009A7157">
      <w:pPr>
        <w:spacing w:after="0"/>
        <w:ind w:left="-426" w:right="284"/>
        <w:jc w:val="both"/>
        <w:rPr>
          <w:lang w:val="es-ES"/>
        </w:rPr>
      </w:pPr>
      <w:r w:rsidRPr="00132678">
        <w:rPr>
          <w:lang w:val="es-ES"/>
        </w:rPr>
        <w:t xml:space="preserve">Esta mañana vamos a dejar a Berat para visitar a Apolonia, uno de los yacimientos arqueológicos más importantes del país, donde conoceremos las ruinas, la iglesia de la Virgen María y el museo arqueológico de Apolonia. APOLONIA: Fundada a inicio del siglo VII a. de C. por colonos griegos que venían de las ciudades de Corinto y </w:t>
      </w:r>
      <w:proofErr w:type="spellStart"/>
      <w:r w:rsidRPr="00132678">
        <w:rPr>
          <w:lang w:val="es-ES"/>
        </w:rPr>
        <w:t>Corcyra</w:t>
      </w:r>
      <w:proofErr w:type="spellEnd"/>
      <w:r w:rsidRPr="00132678">
        <w:rPr>
          <w:lang w:val="es-ES"/>
        </w:rPr>
        <w:t xml:space="preserve"> (Corfú). Apolonia se convirtió en un centro comercial para griegos e ilirios, próspero tanto en la época helénica como en la romana. Los monumentos descubiertos dentro del parque arqueológico son: una muralla fortificadora de la ciudad, el </w:t>
      </w:r>
      <w:proofErr w:type="spellStart"/>
      <w:r w:rsidRPr="00132678">
        <w:rPr>
          <w:lang w:val="es-ES"/>
        </w:rPr>
        <w:t>Prytaneon</w:t>
      </w:r>
      <w:proofErr w:type="spellEnd"/>
      <w:r w:rsidRPr="00132678">
        <w:rPr>
          <w:lang w:val="es-ES"/>
        </w:rPr>
        <w:t xml:space="preserve">, el </w:t>
      </w:r>
      <w:proofErr w:type="spellStart"/>
      <w:r w:rsidRPr="00132678">
        <w:rPr>
          <w:lang w:val="es-ES"/>
        </w:rPr>
        <w:t>Bouleterion</w:t>
      </w:r>
      <w:proofErr w:type="spellEnd"/>
      <w:r w:rsidRPr="00132678">
        <w:rPr>
          <w:lang w:val="es-ES"/>
        </w:rPr>
        <w:t xml:space="preserve">, dos </w:t>
      </w:r>
      <w:proofErr w:type="spellStart"/>
      <w:r w:rsidRPr="00132678">
        <w:rPr>
          <w:lang w:val="es-ES"/>
        </w:rPr>
        <w:t>Stoas</w:t>
      </w:r>
      <w:proofErr w:type="spellEnd"/>
      <w:r w:rsidRPr="00132678">
        <w:rPr>
          <w:lang w:val="es-ES"/>
        </w:rPr>
        <w:t xml:space="preserve"> (grande y pequeña).</w:t>
      </w:r>
    </w:p>
    <w:p w14:paraId="36FC0426" w14:textId="77777777" w:rsidR="00132678" w:rsidRPr="00132678" w:rsidRDefault="00132678" w:rsidP="009A7157">
      <w:pPr>
        <w:spacing w:after="0"/>
        <w:ind w:left="-426" w:right="284"/>
        <w:jc w:val="both"/>
        <w:rPr>
          <w:lang w:val="es-ES"/>
        </w:rPr>
      </w:pPr>
      <w:r w:rsidRPr="00132678">
        <w:rPr>
          <w:lang w:val="es-ES"/>
        </w:rPr>
        <w:t xml:space="preserve">Seguiremos nuestro viaje hacia </w:t>
      </w:r>
      <w:proofErr w:type="spellStart"/>
      <w:r w:rsidRPr="00132678">
        <w:rPr>
          <w:lang w:val="es-ES"/>
        </w:rPr>
        <w:t>Saranda</w:t>
      </w:r>
      <w:proofErr w:type="spellEnd"/>
      <w:r w:rsidRPr="00132678">
        <w:rPr>
          <w:lang w:val="es-ES"/>
        </w:rPr>
        <w:t>, haciendo varias paradas en la ruta, para disfrutar de las paradisíacas playas desiertas del Jónico albanés y para tomar fotos en diferentes miradores.</w:t>
      </w:r>
    </w:p>
    <w:p w14:paraId="7A6A9828" w14:textId="77777777" w:rsidR="009A7157" w:rsidRDefault="009A7157" w:rsidP="009A7157">
      <w:pPr>
        <w:spacing w:after="0"/>
        <w:ind w:left="-426" w:right="284"/>
        <w:jc w:val="both"/>
        <w:rPr>
          <w:lang w:val="es-ES"/>
        </w:rPr>
      </w:pPr>
    </w:p>
    <w:p w14:paraId="65C7CC19" w14:textId="77650B2C" w:rsidR="00132678" w:rsidRPr="00132678" w:rsidRDefault="00132678" w:rsidP="009A7157">
      <w:pPr>
        <w:spacing w:after="0"/>
        <w:ind w:left="-426" w:right="284"/>
        <w:jc w:val="both"/>
        <w:rPr>
          <w:lang w:val="es-ES"/>
        </w:rPr>
      </w:pPr>
      <w:r w:rsidRPr="00132678">
        <w:rPr>
          <w:lang w:val="es-ES"/>
        </w:rPr>
        <w:t xml:space="preserve">La siguiente parada será en el Parque Nacional de </w:t>
      </w:r>
      <w:proofErr w:type="spellStart"/>
      <w:r w:rsidRPr="00132678">
        <w:rPr>
          <w:lang w:val="es-ES"/>
        </w:rPr>
        <w:t>Llogara</w:t>
      </w:r>
      <w:proofErr w:type="spellEnd"/>
      <w:r w:rsidRPr="00132678">
        <w:rPr>
          <w:lang w:val="es-ES"/>
        </w:rPr>
        <w:t xml:space="preserve"> en donde disfrutaremos de una impresionante vista del parque de los pinos. Durante la parada disfrutaremos también de un almuerzo típico en un restaurante dentro del Parque Nacional. El menú tradicional de la </w:t>
      </w:r>
      <w:proofErr w:type="gramStart"/>
      <w:r w:rsidRPr="00132678">
        <w:rPr>
          <w:lang w:val="es-ES"/>
        </w:rPr>
        <w:t>zona,</w:t>
      </w:r>
      <w:proofErr w:type="gramEnd"/>
      <w:r w:rsidRPr="00132678">
        <w:rPr>
          <w:lang w:val="es-ES"/>
        </w:rPr>
        <w:t xml:space="preserve"> concluirá con la degustación del famoso yogur de oveja, con la miel de mil </w:t>
      </w:r>
      <w:proofErr w:type="spellStart"/>
      <w:r w:rsidRPr="00132678">
        <w:rPr>
          <w:lang w:val="es-ES"/>
        </w:rPr>
        <w:t>ﬂores</w:t>
      </w:r>
      <w:proofErr w:type="spellEnd"/>
      <w:r w:rsidRPr="00132678">
        <w:rPr>
          <w:lang w:val="es-ES"/>
        </w:rPr>
        <w:t xml:space="preserve"> de la misma zona y las nueces autóctonas de </w:t>
      </w:r>
      <w:proofErr w:type="spellStart"/>
      <w:r w:rsidRPr="00132678">
        <w:rPr>
          <w:lang w:val="es-ES"/>
        </w:rPr>
        <w:t>Llogara</w:t>
      </w:r>
      <w:proofErr w:type="spellEnd"/>
      <w:r w:rsidRPr="00132678">
        <w:rPr>
          <w:lang w:val="es-ES"/>
        </w:rPr>
        <w:t>. (Almuerzo incluido)</w:t>
      </w:r>
    </w:p>
    <w:p w14:paraId="3CEDC781" w14:textId="77777777" w:rsidR="00132678" w:rsidRPr="00132678" w:rsidRDefault="00132678" w:rsidP="009A7157">
      <w:pPr>
        <w:spacing w:after="0"/>
        <w:ind w:left="-426" w:right="284"/>
        <w:jc w:val="both"/>
        <w:rPr>
          <w:lang w:val="es-ES"/>
        </w:rPr>
      </w:pPr>
      <w:r w:rsidRPr="00132678">
        <w:rPr>
          <w:lang w:val="es-ES"/>
        </w:rPr>
        <w:t xml:space="preserve">EL PARQUE NACIONAL DE LLOGARA: se encuentra entre el mar Adriático y el Jónico, empieza a los 470 m sobre el nivel del mar y sube hasta el pico más alto de 2018 m. Cerca del pico del Desfiladero de </w:t>
      </w:r>
      <w:proofErr w:type="spellStart"/>
      <w:r w:rsidRPr="00132678">
        <w:rPr>
          <w:lang w:val="es-ES"/>
        </w:rPr>
        <w:t>Llogara</w:t>
      </w:r>
      <w:proofErr w:type="spellEnd"/>
      <w:r w:rsidRPr="00132678">
        <w:rPr>
          <w:lang w:val="es-ES"/>
        </w:rPr>
        <w:t xml:space="preserve"> los visitantes pueden apreciar los pinos famosos de este parque cuya curiosa forma es resultado de las corrientes de aire que hay en la zona. Desde el Desfiladero de </w:t>
      </w:r>
      <w:proofErr w:type="spellStart"/>
      <w:r w:rsidRPr="00132678">
        <w:rPr>
          <w:lang w:val="es-ES"/>
        </w:rPr>
        <w:t>Llogara</w:t>
      </w:r>
      <w:proofErr w:type="spellEnd"/>
      <w:r w:rsidRPr="00132678">
        <w:rPr>
          <w:lang w:val="es-ES"/>
        </w:rPr>
        <w:t xml:space="preserve"> se ve la costa </w:t>
      </w:r>
      <w:r w:rsidRPr="00132678">
        <w:rPr>
          <w:lang w:val="es-ES"/>
        </w:rPr>
        <w:lastRenderedPageBreak/>
        <w:t xml:space="preserve">Jónica, a solo tres km de distancia, la parte rocosa del Monte </w:t>
      </w:r>
      <w:proofErr w:type="spellStart"/>
      <w:r w:rsidRPr="00132678">
        <w:rPr>
          <w:lang w:val="es-ES"/>
        </w:rPr>
        <w:t>Vetetima</w:t>
      </w:r>
      <w:proofErr w:type="spellEnd"/>
      <w:r w:rsidRPr="00132678">
        <w:rPr>
          <w:lang w:val="es-ES"/>
        </w:rPr>
        <w:t xml:space="preserve"> (El monte de los Rayos), y gran parte de la Riviera.</w:t>
      </w:r>
    </w:p>
    <w:p w14:paraId="7B871236" w14:textId="77777777" w:rsidR="009A7157" w:rsidRDefault="00132678" w:rsidP="009A7157">
      <w:pPr>
        <w:spacing w:after="0"/>
        <w:ind w:left="-426" w:right="284"/>
        <w:jc w:val="both"/>
        <w:rPr>
          <w:lang w:val="es-ES"/>
        </w:rPr>
      </w:pPr>
      <w:r w:rsidRPr="00132678">
        <w:rPr>
          <w:lang w:val="es-ES"/>
        </w:rPr>
        <w:t>Durante el viaje nos va a acompañar la Riviera Albanesa.</w:t>
      </w:r>
      <w:r>
        <w:rPr>
          <w:lang w:val="es-ES"/>
        </w:rPr>
        <w:t xml:space="preserve"> </w:t>
      </w:r>
    </w:p>
    <w:p w14:paraId="1941C052" w14:textId="77777777" w:rsidR="00132678" w:rsidRDefault="00132678" w:rsidP="009A7157">
      <w:pPr>
        <w:spacing w:after="0"/>
        <w:ind w:left="-426" w:right="284"/>
        <w:jc w:val="both"/>
        <w:rPr>
          <w:lang w:val="es-ES"/>
        </w:rPr>
      </w:pPr>
    </w:p>
    <w:p w14:paraId="5C9DD8BE" w14:textId="454C6BC7" w:rsidR="00132678" w:rsidRPr="00C40544" w:rsidRDefault="00D56170" w:rsidP="009A7157">
      <w:pPr>
        <w:spacing w:after="0"/>
        <w:ind w:left="-426" w:right="284"/>
        <w:jc w:val="both"/>
        <w:rPr>
          <w:b/>
          <w:color w:val="C00000"/>
          <w:lang w:val="es-ES"/>
        </w:rPr>
      </w:pPr>
      <w:r w:rsidRPr="00C40544">
        <w:rPr>
          <w:b/>
          <w:color w:val="C00000"/>
          <w:lang w:val="es-ES"/>
        </w:rPr>
        <w:t>DÍA 3. SARANDA – BUTRINTI – KSAMIL – SARANDA</w:t>
      </w:r>
    </w:p>
    <w:p w14:paraId="2E90DB6C" w14:textId="77777777" w:rsidR="00132678" w:rsidRPr="00132678" w:rsidRDefault="00132678" w:rsidP="009A7157">
      <w:pPr>
        <w:spacing w:after="0"/>
        <w:ind w:left="-426" w:right="284"/>
        <w:jc w:val="both"/>
        <w:rPr>
          <w:lang w:val="es-ES"/>
        </w:rPr>
      </w:pPr>
      <w:r w:rsidRPr="00132678">
        <w:rPr>
          <w:lang w:val="es-ES"/>
        </w:rPr>
        <w:t xml:space="preserve">Por la mañana después del desayuno se visita </w:t>
      </w:r>
      <w:proofErr w:type="spellStart"/>
      <w:r w:rsidRPr="00132678">
        <w:rPr>
          <w:lang w:val="es-ES"/>
        </w:rPr>
        <w:t>Butrinti</w:t>
      </w:r>
      <w:proofErr w:type="spellEnd"/>
      <w:r w:rsidRPr="00132678">
        <w:rPr>
          <w:lang w:val="es-ES"/>
        </w:rPr>
        <w:t>, UNESCO desde 1992 y un parque arqueológico único ya que es también parque natural.</w:t>
      </w:r>
    </w:p>
    <w:p w14:paraId="29F5673B" w14:textId="77777777" w:rsidR="00132678" w:rsidRPr="00132678" w:rsidRDefault="00132678" w:rsidP="009A7157">
      <w:pPr>
        <w:spacing w:after="0"/>
        <w:ind w:left="-426" w:right="284"/>
        <w:jc w:val="both"/>
        <w:rPr>
          <w:lang w:val="es-ES"/>
        </w:rPr>
      </w:pPr>
      <w:r w:rsidRPr="00132678">
        <w:rPr>
          <w:lang w:val="es-ES"/>
        </w:rPr>
        <w:t xml:space="preserve">BUTRINTI: es un parque nacional Unesco que consiste en una zona arqueológica muy bien conservada, una naturaleza no contaminada en donde predominan los árboles del laurel, y se conecta con el mar Jónico a través de un canal natural. La zona alrededor del lago de </w:t>
      </w:r>
      <w:proofErr w:type="spellStart"/>
      <w:r w:rsidRPr="00132678">
        <w:rPr>
          <w:lang w:val="es-ES"/>
        </w:rPr>
        <w:t>Butrinti</w:t>
      </w:r>
      <w:proofErr w:type="spellEnd"/>
      <w:r w:rsidRPr="00132678">
        <w:rPr>
          <w:lang w:val="es-ES"/>
        </w:rPr>
        <w:t xml:space="preserve"> es el hogar de diferentes animales y especies en peligro de extinción. Las excavaciones y los estudios han comprobado que durante el siglo VII y VI a. de C. </w:t>
      </w:r>
      <w:proofErr w:type="spellStart"/>
      <w:r w:rsidRPr="00132678">
        <w:rPr>
          <w:lang w:val="es-ES"/>
        </w:rPr>
        <w:t>Butrinti</w:t>
      </w:r>
      <w:proofErr w:type="spellEnd"/>
      <w:r w:rsidRPr="00132678">
        <w:rPr>
          <w:lang w:val="es-ES"/>
        </w:rPr>
        <w:t xml:space="preserve"> era un centro </w:t>
      </w:r>
      <w:proofErr w:type="spellStart"/>
      <w:r w:rsidRPr="00132678">
        <w:rPr>
          <w:lang w:val="es-ES"/>
        </w:rPr>
        <w:t>pre-urbano</w:t>
      </w:r>
      <w:proofErr w:type="spellEnd"/>
      <w:r w:rsidRPr="00132678">
        <w:rPr>
          <w:lang w:val="es-ES"/>
        </w:rPr>
        <w:t>. la ciudad fue proclamada colonia y usada por la aristocracia romana como destino de vacaciones</w:t>
      </w:r>
    </w:p>
    <w:p w14:paraId="4DDFD1ED" w14:textId="1C30B2AA" w:rsidR="00132678" w:rsidRPr="00132678" w:rsidRDefault="00132678" w:rsidP="009A7157">
      <w:pPr>
        <w:spacing w:after="0"/>
        <w:ind w:left="-426" w:right="284"/>
        <w:jc w:val="both"/>
        <w:rPr>
          <w:lang w:val="es-ES"/>
        </w:rPr>
      </w:pPr>
      <w:r w:rsidRPr="00132678">
        <w:rPr>
          <w:lang w:val="es-ES"/>
        </w:rPr>
        <w:t xml:space="preserve">Visita del pueblo costero de </w:t>
      </w:r>
      <w:proofErr w:type="spellStart"/>
      <w:r w:rsidRPr="00132678">
        <w:rPr>
          <w:lang w:val="es-ES"/>
        </w:rPr>
        <w:t>Ksamil</w:t>
      </w:r>
      <w:proofErr w:type="spellEnd"/>
      <w:r w:rsidRPr="00132678">
        <w:rPr>
          <w:lang w:val="es-ES"/>
        </w:rPr>
        <w:t xml:space="preserve"> para pasar la tarde en las playas famosas y demandadas de </w:t>
      </w:r>
      <w:proofErr w:type="spellStart"/>
      <w:r w:rsidRPr="00132678">
        <w:rPr>
          <w:lang w:val="es-ES"/>
        </w:rPr>
        <w:t>Ksamil</w:t>
      </w:r>
      <w:proofErr w:type="spellEnd"/>
      <w:r w:rsidRPr="00132678">
        <w:rPr>
          <w:lang w:val="es-ES"/>
        </w:rPr>
        <w:t>.</w:t>
      </w:r>
      <w:r w:rsidR="00C40544">
        <w:rPr>
          <w:lang w:val="es-ES"/>
        </w:rPr>
        <w:t xml:space="preserve"> </w:t>
      </w:r>
      <w:r w:rsidRPr="00132678">
        <w:rPr>
          <w:lang w:val="es-ES"/>
        </w:rPr>
        <w:t xml:space="preserve">Alojamiento en </w:t>
      </w:r>
      <w:proofErr w:type="spellStart"/>
      <w:r w:rsidRPr="00132678">
        <w:rPr>
          <w:lang w:val="es-ES"/>
        </w:rPr>
        <w:t>Saranda</w:t>
      </w:r>
      <w:proofErr w:type="spellEnd"/>
      <w:r w:rsidRPr="00132678">
        <w:rPr>
          <w:lang w:val="es-ES"/>
        </w:rPr>
        <w:t>.</w:t>
      </w:r>
    </w:p>
    <w:p w14:paraId="470A7788" w14:textId="77777777" w:rsidR="00132678" w:rsidRDefault="00132678" w:rsidP="009A7157">
      <w:pPr>
        <w:spacing w:after="0"/>
        <w:ind w:left="-426" w:right="284"/>
        <w:jc w:val="both"/>
        <w:rPr>
          <w:lang w:val="es-ES"/>
        </w:rPr>
      </w:pPr>
    </w:p>
    <w:p w14:paraId="38640CC2" w14:textId="784B34F3" w:rsidR="00132678" w:rsidRPr="00C40544" w:rsidRDefault="00D56170" w:rsidP="009A7157">
      <w:pPr>
        <w:spacing w:after="0"/>
        <w:ind w:left="-426" w:right="284"/>
        <w:jc w:val="both"/>
        <w:rPr>
          <w:b/>
          <w:color w:val="C00000"/>
        </w:rPr>
      </w:pPr>
      <w:r w:rsidRPr="00C40544">
        <w:rPr>
          <w:b/>
          <w:color w:val="C00000"/>
        </w:rPr>
        <w:t>DÍA 4. SARANDA – GJIROKASTER – GERMANI PN – KORCE KM TOTAL: 245</w:t>
      </w:r>
    </w:p>
    <w:p w14:paraId="7E695E69" w14:textId="77777777" w:rsidR="00132678" w:rsidRPr="00132678" w:rsidRDefault="00132678" w:rsidP="009A7157">
      <w:pPr>
        <w:spacing w:after="0"/>
        <w:ind w:left="-426" w:right="284"/>
        <w:jc w:val="both"/>
        <w:rPr>
          <w:lang w:val="es-ES"/>
        </w:rPr>
      </w:pPr>
      <w:r w:rsidRPr="00132678">
        <w:rPr>
          <w:lang w:val="es-ES"/>
        </w:rPr>
        <w:t xml:space="preserve">Seguiremos nuestro viaje después del desayuno, viajamos hacia la ciudad de </w:t>
      </w:r>
      <w:proofErr w:type="spellStart"/>
      <w:r w:rsidRPr="00132678">
        <w:rPr>
          <w:lang w:val="es-ES"/>
        </w:rPr>
        <w:t>Gjirokaster</w:t>
      </w:r>
      <w:proofErr w:type="spellEnd"/>
      <w:r w:rsidRPr="00132678">
        <w:rPr>
          <w:lang w:val="es-ES"/>
        </w:rPr>
        <w:t xml:space="preserve">, la ciudad de piedra declarada como Patrimonio de la Humanidad por la UNESCO desde 2005. Conoceremos su imponente ciudadela y la "Casa </w:t>
      </w:r>
      <w:proofErr w:type="spellStart"/>
      <w:r w:rsidRPr="00132678">
        <w:rPr>
          <w:lang w:val="es-ES"/>
        </w:rPr>
        <w:t>Skenduli</w:t>
      </w:r>
      <w:proofErr w:type="spellEnd"/>
      <w:r w:rsidRPr="00132678">
        <w:rPr>
          <w:lang w:val="es-ES"/>
        </w:rPr>
        <w:t>" del siglo XVIII, donde hablaremos con los dueños de la casa y sobre la vida diaria en esta importante ciudad sureña de Albania.</w:t>
      </w:r>
    </w:p>
    <w:p w14:paraId="3A4DC36D" w14:textId="444B67A2" w:rsidR="00132678" w:rsidRPr="00132678" w:rsidRDefault="00132678" w:rsidP="009A7157">
      <w:pPr>
        <w:spacing w:after="0"/>
        <w:ind w:left="-426" w:right="284"/>
        <w:rPr>
          <w:lang w:val="es-ES"/>
        </w:rPr>
      </w:pPr>
      <w:r w:rsidRPr="00132678">
        <w:rPr>
          <w:lang w:val="es-ES"/>
        </w:rPr>
        <w:t xml:space="preserve">GJIROKASTER: Patrimonio de la humanidad por la UNESCO, la ciudad es conocida como "la ciudad de piedra" y contiene centenares de casas – torres de estilo otomano con tejados con ladrillos de piedra, balcones de madera y piedras blancas de las paredes. Dominada por la ciudadela que se erige sobre la colina principal de la ciudad, </w:t>
      </w:r>
      <w:proofErr w:type="spellStart"/>
      <w:r w:rsidRPr="00132678">
        <w:rPr>
          <w:lang w:val="es-ES"/>
        </w:rPr>
        <w:t>Gjirokaster</w:t>
      </w:r>
      <w:proofErr w:type="spellEnd"/>
      <w:r w:rsidRPr="00132678">
        <w:rPr>
          <w:lang w:val="es-ES"/>
        </w:rPr>
        <w:t xml:space="preserve"> es una ciudad mágica con un pasado impresionante. Desde los señores feudales medievales hasta la invasión italiana pasando por los pachás otomanos, la</w:t>
      </w:r>
      <w:r>
        <w:rPr>
          <w:lang w:val="es-ES"/>
        </w:rPr>
        <w:t xml:space="preserve"> </w:t>
      </w:r>
      <w:r w:rsidRPr="00132678">
        <w:rPr>
          <w:noProof/>
          <w:lang w:val="es-ES"/>
        </w:rPr>
        <mc:AlternateContent>
          <mc:Choice Requires="wpg">
            <w:drawing>
              <wp:anchor distT="0" distB="0" distL="0" distR="0" simplePos="0" relativeHeight="251659264" behindDoc="0" locked="0" layoutInCell="1" allowOverlap="1" wp14:anchorId="3B91B84E" wp14:editId="0E35E2D3">
                <wp:simplePos x="0" y="0"/>
                <wp:positionH relativeFrom="page">
                  <wp:posOffset>0</wp:posOffset>
                </wp:positionH>
                <wp:positionV relativeFrom="page">
                  <wp:posOffset>10565130</wp:posOffset>
                </wp:positionV>
                <wp:extent cx="8496300" cy="162560"/>
                <wp:effectExtent l="0" t="0" r="0" b="8890"/>
                <wp:wrapNone/>
                <wp:docPr id="1053046560" name="Grupo 6"/>
                <wp:cNvGraphicFramePr/>
                <a:graphic xmlns:a="http://schemas.openxmlformats.org/drawingml/2006/main">
                  <a:graphicData uri="http://schemas.microsoft.com/office/word/2010/wordprocessingGroup">
                    <wpg:wgp>
                      <wpg:cNvGrpSpPr/>
                      <wpg:grpSpPr>
                        <a:xfrm>
                          <a:off x="0" y="0"/>
                          <a:ext cx="8496300" cy="162560"/>
                          <a:chOff x="0" y="0"/>
                          <a:chExt cx="8496300" cy="162560"/>
                        </a:xfrm>
                      </wpg:grpSpPr>
                      <wps:wsp>
                        <wps:cNvPr id="616514798" name="Graphic 105"/>
                        <wps:cNvSpPr/>
                        <wps:spPr>
                          <a:xfrm>
                            <a:off x="0" y="0"/>
                            <a:ext cx="8496300" cy="162560"/>
                          </a:xfrm>
                          <a:custGeom>
                            <a:avLst/>
                            <a:gdLst/>
                            <a:ahLst/>
                            <a:cxnLst/>
                            <a:rect l="l" t="t" r="r" b="b"/>
                            <a:pathLst>
                              <a:path w="8496300" h="162560">
                                <a:moveTo>
                                  <a:pt x="8495995" y="0"/>
                                </a:moveTo>
                                <a:lnTo>
                                  <a:pt x="0" y="0"/>
                                </a:lnTo>
                                <a:lnTo>
                                  <a:pt x="0" y="161950"/>
                                </a:lnTo>
                                <a:lnTo>
                                  <a:pt x="8495995" y="161950"/>
                                </a:lnTo>
                                <a:lnTo>
                                  <a:pt x="8495995" y="0"/>
                                </a:lnTo>
                                <a:close/>
                              </a:path>
                            </a:pathLst>
                          </a:custGeom>
                          <a:solidFill>
                            <a:srgbClr val="14548C">
                              <a:alpha val="6999"/>
                            </a:srgbClr>
                          </a:solidFill>
                        </wps:spPr>
                        <wps:bodyPr wrap="square" lIns="0" tIns="0" rIns="0" bIns="0" rtlCol="0">
                          <a:prstTxWarp prst="textNoShape">
                            <a:avLst/>
                          </a:prstTxWarp>
                          <a:noAutofit/>
                        </wps:bodyPr>
                      </wps:wsp>
                      <wps:wsp>
                        <wps:cNvPr id="2068201769" name="Graphic 106"/>
                        <wps:cNvSpPr/>
                        <wps:spPr>
                          <a:xfrm>
                            <a:off x="558438" y="19965"/>
                            <a:ext cx="1270" cy="122555"/>
                          </a:xfrm>
                          <a:custGeom>
                            <a:avLst/>
                            <a:gdLst/>
                            <a:ahLst/>
                            <a:cxnLst/>
                            <a:rect l="l" t="t" r="r" b="b"/>
                            <a:pathLst>
                              <a:path h="122555">
                                <a:moveTo>
                                  <a:pt x="0" y="0"/>
                                </a:moveTo>
                                <a:lnTo>
                                  <a:pt x="0" y="122034"/>
                                </a:lnTo>
                              </a:path>
                            </a:pathLst>
                          </a:custGeom>
                          <a:ln w="7200">
                            <a:solidFill>
                              <a:srgbClr val="0BC1EA"/>
                            </a:solidFill>
                            <a:prstDash val="solid"/>
                          </a:ln>
                        </wps:spPr>
                        <wps:bodyPr wrap="square" lIns="0" tIns="0" rIns="0" bIns="0" rtlCol="0">
                          <a:prstTxWarp prst="textNoShape">
                            <a:avLst/>
                          </a:prstTxWarp>
                          <a:noAutofit/>
                        </wps:bodyPr>
                      </wps:wsp>
                      <wps:wsp>
                        <wps:cNvPr id="608426500" name="Textbox 107"/>
                        <wps:cNvSpPr txBox="1"/>
                        <wps:spPr>
                          <a:xfrm>
                            <a:off x="0" y="0"/>
                            <a:ext cx="8496300" cy="162560"/>
                          </a:xfrm>
                          <a:prstGeom prst="rect">
                            <a:avLst/>
                          </a:prstGeom>
                        </wps:spPr>
                        <wps:txbx>
                          <w:txbxContent>
                            <w:p w14:paraId="605865FF" w14:textId="77777777" w:rsidR="00132678" w:rsidRDefault="00132678" w:rsidP="00132678">
                              <w:pPr>
                                <w:spacing w:before="34"/>
                                <w:ind w:left="628"/>
                                <w:rPr>
                                  <w:sz w:val="14"/>
                                </w:rPr>
                              </w:pPr>
                              <w:r>
                                <w:rPr>
                                  <w:rFonts w:ascii="Tahoma"/>
                                  <w:b/>
                                  <w:color w:val="1E1E1C"/>
                                  <w:w w:val="105"/>
                                  <w:sz w:val="14"/>
                                </w:rPr>
                                <w:t>08</w:t>
                              </w:r>
                              <w:r>
                                <w:rPr>
                                  <w:rFonts w:ascii="Tahoma"/>
                                  <w:b/>
                                  <w:color w:val="1E1E1C"/>
                                  <w:spacing w:val="69"/>
                                  <w:w w:val="150"/>
                                  <w:sz w:val="14"/>
                                </w:rPr>
                                <w:t xml:space="preserve"> </w:t>
                              </w:r>
                              <w:hyperlink r:id="rId8" w:history="1">
                                <w:r>
                                  <w:rPr>
                                    <w:rStyle w:val="Hipervnculo"/>
                                    <w:color w:val="1E1E1C"/>
                                    <w:spacing w:val="-2"/>
                                    <w:w w:val="105"/>
                                    <w:sz w:val="14"/>
                                  </w:rPr>
                                  <w:t>www.latitudetour.com</w:t>
                                </w:r>
                              </w:hyperlink>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B91B84E" id="Grupo 6" o:spid="_x0000_s1026" style="position:absolute;left:0;text-align:left;margin-left:0;margin-top:831.9pt;width:669pt;height:12.8pt;z-index:251659264;mso-wrap-distance-left:0;mso-wrap-distance-right:0;mso-position-horizontal-relative:page;mso-position-vertical-relative:page" coordsize="84963,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">
                <v:shape id="Graphic 105" o:spid="_x0000_s1027" style="position:absolute;width:84963;height:1625;visibility:visible;mso-wrap-style:square;v-text-anchor:top" coordsize="849630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" path="m8495995,l,,,161950r8495995,l8495995,xe" fillcolor="#14548c" stroked="f">
                  <v:fill opacity="4626f"/>
                  <v:path arrowok="t"/>
                </v:shape>
                <v:shape id="Graphic 106" o:spid="_x0000_s1028" style="position:absolute;left:5584;top:199;width:13;height:1226;visibility:visible;mso-wrap-style:square;v-text-anchor:top" coordsize="12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" path="m,l,122034e" filled="f" strokecolor="#0bc1ea" strokeweight=".2mm">
                  <v:path arrowok="t"/>
                </v:shape>
                <v:shapetype id="_x0000_t202" coordsize="21600,21600" o:spt="202" path="m,l,21600r21600,l21600,xe">
                  <v:stroke joinstyle="miter"/>
                  <v:path gradientshapeok="t" o:connecttype="rect"/>
                </v:shapetype>
                <v:shape id="Textbox 107" o:spid="_x0000_s1029" type="#_x0000_t202" style="position:absolute;width:8496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" filled="f" stroked="f">
                  <v:textbox inset="0,0,0,0">
                    <w:txbxContent>
                      <w:p w14:paraId="605865FF" w14:textId="77777777" w:rsidR="00132678" w:rsidRDefault="00132678" w:rsidP="00132678">
                        <w:pPr>
                          <w:spacing w:before="34"/>
                          <w:ind w:left="628"/>
                          <w:rPr>
                            <w:sz w:val="14"/>
                          </w:rPr>
                        </w:pPr>
                        <w:r>
                          <w:rPr>
                            <w:rFonts w:ascii="Tahoma"/>
                            <w:b/>
                            <w:color w:val="1E1E1C"/>
                            <w:w w:val="105"/>
                            <w:sz w:val="14"/>
                          </w:rPr>
                          <w:t>08</w:t>
                        </w:r>
                        <w:r>
                          <w:rPr>
                            <w:rFonts w:ascii="Tahoma"/>
                            <w:b/>
                            <w:color w:val="1E1E1C"/>
                            <w:spacing w:val="69"/>
                            <w:w w:val="150"/>
                            <w:sz w:val="14"/>
                          </w:rPr>
                          <w:t xml:space="preserve"> </w:t>
                        </w:r>
                        <w:hyperlink r:id="rId9" w:history="1">
                          <w:r>
                            <w:rPr>
                              <w:rStyle w:val="Hipervnculo"/>
                              <w:color w:val="1E1E1C"/>
                              <w:spacing w:val="-2"/>
                              <w:w w:val="105"/>
                              <w:sz w:val="14"/>
                            </w:rPr>
                            <w:t>www.latitudetour.com</w:t>
                          </w:r>
                        </w:hyperlink>
                      </w:p>
                    </w:txbxContent>
                  </v:textbox>
                </v:shape>
                <w10:wrap anchorx="page" anchory="page"/>
              </v:group>
            </w:pict>
          </mc:Fallback>
        </mc:AlternateContent>
      </w:r>
      <w:r w:rsidRPr="00132678">
        <w:rPr>
          <w:lang w:val="es-ES"/>
        </w:rPr>
        <w:t>ciudad ha conocido varios gobernadores y ha inspirado a poetas, escritores y artistas.</w:t>
      </w:r>
    </w:p>
    <w:p w14:paraId="73E548D1" w14:textId="77777777" w:rsidR="00132678" w:rsidRDefault="00132678" w:rsidP="009A7157">
      <w:pPr>
        <w:spacing w:after="0"/>
        <w:ind w:left="-426" w:right="284"/>
        <w:jc w:val="both"/>
        <w:rPr>
          <w:lang w:val="es-ES"/>
        </w:rPr>
      </w:pPr>
      <w:r w:rsidRPr="00132678">
        <w:rPr>
          <w:lang w:val="es-ES"/>
        </w:rPr>
        <w:t>Parada en el Parque Nacional de Germani para un respirar el aire puro de las hayas y disfrutar de las vistas y la naturaleza.</w:t>
      </w:r>
    </w:p>
    <w:p w14:paraId="3A274142" w14:textId="77777777" w:rsidR="009A7157" w:rsidRDefault="009A7157" w:rsidP="009A7157">
      <w:pPr>
        <w:spacing w:after="0"/>
        <w:ind w:left="-426" w:right="284"/>
        <w:jc w:val="both"/>
        <w:rPr>
          <w:lang w:val="es-ES"/>
        </w:rPr>
      </w:pPr>
    </w:p>
    <w:p w14:paraId="3046B1ED" w14:textId="32EC4068" w:rsidR="00132678" w:rsidRPr="00C40544" w:rsidRDefault="00D56170" w:rsidP="009A7157">
      <w:pPr>
        <w:spacing w:after="0"/>
        <w:ind w:left="-426" w:right="284"/>
        <w:jc w:val="both"/>
        <w:rPr>
          <w:b/>
          <w:color w:val="C00000"/>
          <w:lang w:val="es-ES"/>
        </w:rPr>
      </w:pPr>
      <w:r w:rsidRPr="00C40544">
        <w:rPr>
          <w:b/>
          <w:color w:val="C00000"/>
          <w:lang w:val="es-ES"/>
        </w:rPr>
        <w:t>DÍA 5. KORCE – VOSKOPOJE – KORCE KM TOTAL: 40 KM</w:t>
      </w:r>
    </w:p>
    <w:p w14:paraId="23248B78" w14:textId="77777777" w:rsidR="00132678" w:rsidRPr="00132678" w:rsidRDefault="00132678" w:rsidP="009A7157">
      <w:pPr>
        <w:spacing w:after="0"/>
        <w:ind w:left="-426" w:right="284"/>
        <w:jc w:val="both"/>
        <w:rPr>
          <w:lang w:val="es-ES"/>
        </w:rPr>
      </w:pPr>
      <w:r w:rsidRPr="00132678">
        <w:rPr>
          <w:lang w:val="es-ES"/>
        </w:rPr>
        <w:t xml:space="preserve">Después del desayuno, seguiremos hacia el pueblo de </w:t>
      </w:r>
      <w:proofErr w:type="spellStart"/>
      <w:r w:rsidRPr="00132678">
        <w:rPr>
          <w:lang w:val="es-ES"/>
        </w:rPr>
        <w:t>Voskopoja</w:t>
      </w:r>
      <w:proofErr w:type="spellEnd"/>
      <w:r w:rsidRPr="00132678">
        <w:rPr>
          <w:lang w:val="es-ES"/>
        </w:rPr>
        <w:t>, visita del pueblo y de las iglesias y almuerzo con comida tradicional sureña.</w:t>
      </w:r>
    </w:p>
    <w:p w14:paraId="4C07412D" w14:textId="77777777" w:rsidR="00132678" w:rsidRPr="00132678" w:rsidRDefault="00132678" w:rsidP="009A7157">
      <w:pPr>
        <w:spacing w:after="0"/>
        <w:ind w:left="-426" w:right="284"/>
        <w:jc w:val="both"/>
        <w:rPr>
          <w:lang w:val="es-ES"/>
        </w:rPr>
      </w:pPr>
    </w:p>
    <w:p w14:paraId="4D5C393B" w14:textId="77777777" w:rsidR="00132678" w:rsidRPr="00132678" w:rsidRDefault="00132678" w:rsidP="009A7157">
      <w:pPr>
        <w:spacing w:after="0"/>
        <w:ind w:left="-426" w:right="284"/>
        <w:jc w:val="both"/>
        <w:rPr>
          <w:lang w:val="es-ES"/>
        </w:rPr>
      </w:pPr>
      <w:r w:rsidRPr="00132678">
        <w:rPr>
          <w:lang w:val="es-ES"/>
        </w:rPr>
        <w:t xml:space="preserve">En cuanto llegaremos al pueblo de </w:t>
      </w:r>
      <w:proofErr w:type="spellStart"/>
      <w:r w:rsidRPr="00132678">
        <w:rPr>
          <w:lang w:val="es-ES"/>
        </w:rPr>
        <w:t>Voskopoja</w:t>
      </w:r>
      <w:proofErr w:type="spellEnd"/>
      <w:r w:rsidRPr="00132678">
        <w:rPr>
          <w:lang w:val="es-ES"/>
        </w:rPr>
        <w:t xml:space="preserve">, empezaremos nuestro recorrido por las iglesias del siglo XVIII: La Iglesia de la Dormición de la Virgen, San Nicolás, San Anastasio, la Iglesia de los Arcángeles Miguel y Gabriel, etc. Además de las iglesias, el pueblo era famoso por su Academia, </w:t>
      </w:r>
      <w:r w:rsidRPr="00132678">
        <w:rPr>
          <w:lang w:val="es-ES"/>
        </w:rPr>
        <w:lastRenderedPageBreak/>
        <w:t xml:space="preserve">su Biblioteca, y el talento de su gente para hacer negocios. Desafortunadamente, la ciudad fue saqueada y quemada a finales del siglo XVII, hechos que fueron seguidos por el abandono de la ciudad por su misma gente. Ahora, por causa del turismo, ha vuelto a </w:t>
      </w:r>
      <w:proofErr w:type="spellStart"/>
      <w:r w:rsidRPr="00132678">
        <w:rPr>
          <w:lang w:val="es-ES"/>
        </w:rPr>
        <w:t>ﬂorecer</w:t>
      </w:r>
      <w:proofErr w:type="spellEnd"/>
      <w:r w:rsidRPr="00132678">
        <w:rPr>
          <w:lang w:val="es-ES"/>
        </w:rPr>
        <w:t>.</w:t>
      </w:r>
    </w:p>
    <w:p w14:paraId="660C7D20" w14:textId="77777777" w:rsidR="00132678" w:rsidRPr="00132678" w:rsidRDefault="00132678" w:rsidP="009A7157">
      <w:pPr>
        <w:spacing w:after="0"/>
        <w:ind w:left="-426" w:right="284"/>
        <w:jc w:val="both"/>
        <w:rPr>
          <w:lang w:val="es-ES"/>
        </w:rPr>
      </w:pPr>
    </w:p>
    <w:p w14:paraId="082915A9" w14:textId="77777777" w:rsidR="00132678" w:rsidRPr="00132678" w:rsidRDefault="00132678" w:rsidP="009A7157">
      <w:pPr>
        <w:spacing w:after="0"/>
        <w:ind w:left="-426" w:right="284"/>
        <w:jc w:val="both"/>
        <w:rPr>
          <w:lang w:val="es-ES"/>
        </w:rPr>
      </w:pPr>
      <w:r w:rsidRPr="00132678">
        <w:rPr>
          <w:lang w:val="es-ES"/>
        </w:rPr>
        <w:t xml:space="preserve">Después de las visitas de las iglesias y una corta caminata, disfrutaremos de una de las cocinas más especiales del país: La de la región de </w:t>
      </w:r>
      <w:proofErr w:type="spellStart"/>
      <w:r w:rsidRPr="00132678">
        <w:rPr>
          <w:lang w:val="es-ES"/>
        </w:rPr>
        <w:t>Korça</w:t>
      </w:r>
      <w:proofErr w:type="spellEnd"/>
      <w:r w:rsidRPr="00132678">
        <w:rPr>
          <w:lang w:val="es-ES"/>
        </w:rPr>
        <w:t>. Muy conocida por su famoso "</w:t>
      </w:r>
      <w:proofErr w:type="spellStart"/>
      <w:r w:rsidRPr="00132678">
        <w:rPr>
          <w:lang w:val="es-ES"/>
        </w:rPr>
        <w:t>lakror</w:t>
      </w:r>
      <w:proofErr w:type="spellEnd"/>
      <w:r w:rsidRPr="00132678">
        <w:rPr>
          <w:lang w:val="es-ES"/>
        </w:rPr>
        <w:t>" e ingredientes locales cocinados en "</w:t>
      </w:r>
      <w:proofErr w:type="spellStart"/>
      <w:r w:rsidRPr="00132678">
        <w:rPr>
          <w:lang w:val="es-ES"/>
        </w:rPr>
        <w:t>sac</w:t>
      </w:r>
      <w:proofErr w:type="spellEnd"/>
      <w:r w:rsidRPr="00132678">
        <w:rPr>
          <w:lang w:val="es-ES"/>
        </w:rPr>
        <w:t>," una metodología antigua que se sigue aplicando tanto para los cocidos, como para las empanadas, carnes etc. Son platos indispensables del país.</w:t>
      </w:r>
    </w:p>
    <w:p w14:paraId="05EF78D1" w14:textId="77777777" w:rsidR="00132678" w:rsidRPr="00132678" w:rsidRDefault="00132678" w:rsidP="009A7157">
      <w:pPr>
        <w:spacing w:after="0"/>
        <w:ind w:left="-426" w:right="284"/>
        <w:jc w:val="both"/>
        <w:rPr>
          <w:lang w:val="es-ES"/>
        </w:rPr>
      </w:pPr>
      <w:r w:rsidRPr="00132678">
        <w:rPr>
          <w:lang w:val="es-ES"/>
        </w:rPr>
        <w:t>(Almuerzo incluido)</w:t>
      </w:r>
    </w:p>
    <w:p w14:paraId="7D5BC245" w14:textId="77777777" w:rsidR="00132678" w:rsidRPr="00132678" w:rsidRDefault="00132678" w:rsidP="009A7157">
      <w:pPr>
        <w:spacing w:after="0"/>
        <w:ind w:left="-426" w:right="284"/>
        <w:jc w:val="both"/>
        <w:rPr>
          <w:lang w:val="es-ES"/>
        </w:rPr>
      </w:pPr>
      <w:r w:rsidRPr="00132678">
        <w:rPr>
          <w:lang w:val="es-ES"/>
        </w:rPr>
        <w:t xml:space="preserve">Por la tarde, vuelta a </w:t>
      </w:r>
      <w:proofErr w:type="spellStart"/>
      <w:r w:rsidRPr="00132678">
        <w:rPr>
          <w:lang w:val="es-ES"/>
        </w:rPr>
        <w:t>Korça</w:t>
      </w:r>
      <w:proofErr w:type="spellEnd"/>
      <w:r w:rsidRPr="00132678">
        <w:rPr>
          <w:lang w:val="es-ES"/>
        </w:rPr>
        <w:t xml:space="preserve"> donde descubriremos la ciudad con sus atracciones principales como la Catedral Ortodoxa, y el recién restaurado Bazar Antiguo.</w:t>
      </w:r>
    </w:p>
    <w:p w14:paraId="533130D8" w14:textId="77777777" w:rsidR="00132678" w:rsidRDefault="00132678" w:rsidP="009A7157">
      <w:pPr>
        <w:spacing w:after="0"/>
        <w:ind w:left="-426" w:right="284"/>
        <w:jc w:val="both"/>
        <w:rPr>
          <w:lang w:val="es-ES"/>
        </w:rPr>
      </w:pPr>
      <w:r w:rsidRPr="00132678">
        <w:rPr>
          <w:lang w:val="es-ES"/>
        </w:rPr>
        <w:t>KORÇA es conocida como el centro de la cultura y de arte. El Museo Nacional del Arte Medieval tiene algunos de los mejores trabajos de iconografía en Europa y más allá. La primera escuela albanesa, originalmente sólo para hombres, se abrió en 1887 y hoy es el Museo Nacional de la Educación. Otra escuela solo para mujeres se abrió en 1891.</w:t>
      </w:r>
    </w:p>
    <w:p w14:paraId="52CB962F" w14:textId="77777777" w:rsidR="009A7157" w:rsidRDefault="009A7157" w:rsidP="009A7157">
      <w:pPr>
        <w:spacing w:after="0"/>
        <w:ind w:left="-426" w:right="284"/>
        <w:jc w:val="both"/>
        <w:rPr>
          <w:lang w:val="es-ES"/>
        </w:rPr>
      </w:pPr>
    </w:p>
    <w:p w14:paraId="5C4A6BBD" w14:textId="47E6C44E" w:rsidR="00132678" w:rsidRPr="00C40544" w:rsidRDefault="00D56170" w:rsidP="009A7157">
      <w:pPr>
        <w:spacing w:after="0"/>
        <w:ind w:left="-426" w:right="284"/>
        <w:jc w:val="both"/>
        <w:rPr>
          <w:b/>
          <w:color w:val="C00000"/>
          <w:lang w:val="es-ES"/>
        </w:rPr>
      </w:pPr>
      <w:r w:rsidRPr="00C40544">
        <w:rPr>
          <w:b/>
          <w:color w:val="C00000"/>
          <w:lang w:val="es-ES"/>
        </w:rPr>
        <w:t>DAY 6: KORÇË – POGRADEC – TIRANA</w:t>
      </w:r>
    </w:p>
    <w:p w14:paraId="2E141F5B" w14:textId="77777777" w:rsidR="00132678" w:rsidRPr="00132678" w:rsidRDefault="00132678" w:rsidP="009A7157">
      <w:pPr>
        <w:spacing w:after="0"/>
        <w:ind w:left="-426" w:right="284"/>
        <w:jc w:val="both"/>
        <w:rPr>
          <w:lang w:val="es-ES"/>
        </w:rPr>
      </w:pPr>
      <w:r w:rsidRPr="00132678">
        <w:rPr>
          <w:lang w:val="es-ES"/>
        </w:rPr>
        <w:t xml:space="preserve">Después de desayuno, nos despedimos de </w:t>
      </w:r>
      <w:proofErr w:type="spellStart"/>
      <w:r w:rsidRPr="00132678">
        <w:rPr>
          <w:lang w:val="es-ES"/>
        </w:rPr>
        <w:t>Korça</w:t>
      </w:r>
      <w:proofErr w:type="spellEnd"/>
      <w:r w:rsidRPr="00132678">
        <w:rPr>
          <w:lang w:val="es-ES"/>
        </w:rPr>
        <w:t xml:space="preserve"> para dirigirnos hacia la bonita ciudad de Pogradec, donde se encuentra el famoso lago de </w:t>
      </w:r>
      <w:proofErr w:type="spellStart"/>
      <w:r w:rsidRPr="00132678">
        <w:rPr>
          <w:lang w:val="es-ES"/>
        </w:rPr>
        <w:t>Ohrid</w:t>
      </w:r>
      <w:proofErr w:type="spellEnd"/>
      <w:r w:rsidRPr="00132678">
        <w:rPr>
          <w:lang w:val="es-ES"/>
        </w:rPr>
        <w:t xml:space="preserve"> declarado Patrimonio Natural por la UNESCO.</w:t>
      </w:r>
    </w:p>
    <w:p w14:paraId="5503BCE6" w14:textId="77777777" w:rsidR="00132678" w:rsidRPr="00132678" w:rsidRDefault="00132678" w:rsidP="009A7157">
      <w:pPr>
        <w:spacing w:after="0"/>
        <w:ind w:left="-426" w:right="284"/>
        <w:jc w:val="both"/>
        <w:rPr>
          <w:lang w:val="es-ES"/>
        </w:rPr>
      </w:pPr>
    </w:p>
    <w:p w14:paraId="0B72B167" w14:textId="77777777" w:rsidR="00132678" w:rsidRPr="00132678" w:rsidRDefault="00132678" w:rsidP="009A7157">
      <w:pPr>
        <w:spacing w:after="0"/>
        <w:ind w:left="-426" w:right="284"/>
        <w:jc w:val="both"/>
        <w:rPr>
          <w:lang w:val="es-ES"/>
        </w:rPr>
      </w:pPr>
      <w:r w:rsidRPr="00132678">
        <w:rPr>
          <w:b/>
          <w:lang w:val="es-ES"/>
        </w:rPr>
        <w:t>POGRADECI</w:t>
      </w:r>
      <w:r w:rsidRPr="00132678">
        <w:rPr>
          <w:lang w:val="es-ES"/>
        </w:rPr>
        <w:t xml:space="preserve">: Se llama así una de las ciudades muy importantes del sur de Albania que se encuentra en la orilla del lago de </w:t>
      </w:r>
      <w:proofErr w:type="spellStart"/>
      <w:r w:rsidRPr="00132678">
        <w:rPr>
          <w:lang w:val="es-ES"/>
        </w:rPr>
        <w:t>Ohrid</w:t>
      </w:r>
      <w:proofErr w:type="spellEnd"/>
      <w:r w:rsidRPr="00132678">
        <w:rPr>
          <w:lang w:val="es-ES"/>
        </w:rPr>
        <w:t xml:space="preserve">, el lago más famoso de los Balcanes (285m). Una ciudad muy tranquila y reconocida por su gastronomía y por la famosa trucha de </w:t>
      </w:r>
      <w:proofErr w:type="spellStart"/>
      <w:r w:rsidRPr="00132678">
        <w:rPr>
          <w:lang w:val="es-ES"/>
        </w:rPr>
        <w:t>Ohrid</w:t>
      </w:r>
      <w:proofErr w:type="spellEnd"/>
      <w:r w:rsidRPr="00132678">
        <w:rPr>
          <w:lang w:val="es-ES"/>
        </w:rPr>
        <w:t xml:space="preserve">. Esta ciudad era la favorita del dictador estalinista albanés Enver Hoxha, por lo que su residencia veraniega se encontraba aquí. Se ubica en las orillas del Lago de </w:t>
      </w:r>
      <w:proofErr w:type="spellStart"/>
      <w:r w:rsidRPr="00132678">
        <w:rPr>
          <w:lang w:val="es-ES"/>
        </w:rPr>
        <w:t>Ohrid</w:t>
      </w:r>
      <w:proofErr w:type="spellEnd"/>
      <w:r w:rsidRPr="00132678">
        <w:rPr>
          <w:lang w:val="es-ES"/>
        </w:rPr>
        <w:t>, patrimonio de la humanidad por la UNESCO y uno de los primeros asentamientos en la zona también. Sobre el pueblo en la colina, las excavaciones arqueológicas han descubierto una basílica paleocristiana con extraordinarios mosaicos de los siglos IV-V d.C. Las ruinas de la iglesia cristiana primitiva todavía están presentes.</w:t>
      </w:r>
    </w:p>
    <w:p w14:paraId="4A0C7AD5" w14:textId="77777777" w:rsidR="00132678" w:rsidRPr="00132678" w:rsidRDefault="00132678" w:rsidP="009A7157">
      <w:pPr>
        <w:spacing w:after="0"/>
        <w:ind w:left="-426" w:right="284"/>
        <w:jc w:val="both"/>
        <w:rPr>
          <w:lang w:val="es-ES"/>
        </w:rPr>
      </w:pPr>
    </w:p>
    <w:p w14:paraId="5BD122FB" w14:textId="77777777" w:rsidR="00132678" w:rsidRPr="00132678" w:rsidRDefault="00132678" w:rsidP="009A7157">
      <w:pPr>
        <w:spacing w:after="0"/>
        <w:ind w:left="-426" w:right="284"/>
        <w:jc w:val="both"/>
        <w:rPr>
          <w:lang w:val="es-ES"/>
        </w:rPr>
      </w:pPr>
      <w:r w:rsidRPr="00132678">
        <w:rPr>
          <w:lang w:val="es-ES"/>
        </w:rPr>
        <w:t>Continuación a Tirana para el almuerzo. Almuerzo organizado en la zona del bazar antiguo de la capital, una zona con mucha oferta en cuanto a la restauración donde podremos degustar los selectos platos (Almuerzo incluido)</w:t>
      </w:r>
    </w:p>
    <w:p w14:paraId="571B10AD" w14:textId="77777777" w:rsidR="00132678" w:rsidRPr="00132678" w:rsidRDefault="00132678" w:rsidP="009A7157">
      <w:pPr>
        <w:spacing w:after="0"/>
        <w:ind w:left="-426" w:right="284"/>
        <w:jc w:val="both"/>
        <w:rPr>
          <w:lang w:val="es-ES"/>
        </w:rPr>
      </w:pPr>
      <w:r w:rsidRPr="00132678">
        <w:rPr>
          <w:lang w:val="es-ES"/>
        </w:rPr>
        <w:t xml:space="preserve">Esta tarde vamos a conocer la capital del país y realizar la visita de los principales monumentos: el centro de la ciudad con el Famoso Búnker atómico, y la Mezquita de </w:t>
      </w:r>
      <w:proofErr w:type="spellStart"/>
      <w:r w:rsidRPr="00132678">
        <w:rPr>
          <w:lang w:val="es-ES"/>
        </w:rPr>
        <w:t>Et’hem</w:t>
      </w:r>
      <w:proofErr w:type="spellEnd"/>
      <w:r w:rsidRPr="00132678">
        <w:rPr>
          <w:lang w:val="es-ES"/>
        </w:rPr>
        <w:t xml:space="preserve"> Bey construido por el dictador como una forma de protegerse ante el caso de un posible ataque por parte de algún país extranjero.</w:t>
      </w:r>
    </w:p>
    <w:p w14:paraId="51922BFF" w14:textId="77777777" w:rsidR="00132678" w:rsidRDefault="00132678" w:rsidP="009A7157">
      <w:pPr>
        <w:spacing w:after="0"/>
        <w:ind w:left="-426" w:right="284"/>
        <w:rPr>
          <w:lang w:val="es-ES"/>
        </w:rPr>
      </w:pPr>
      <w:r w:rsidRPr="00132678">
        <w:rPr>
          <w:b/>
          <w:lang w:val="es-ES"/>
        </w:rPr>
        <w:lastRenderedPageBreak/>
        <w:t>TIRANA</w:t>
      </w:r>
      <w:r w:rsidRPr="00132678">
        <w:rPr>
          <w:lang w:val="es-ES"/>
        </w:rPr>
        <w:t xml:space="preserve">: La capital y ciudad más grande de Albania ofrece una amplia variedad de actividades, museos y monumentos para explorar. En la plaza principal de la ciudad, la Plaza </w:t>
      </w:r>
      <w:proofErr w:type="spellStart"/>
      <w:r w:rsidRPr="00132678">
        <w:rPr>
          <w:lang w:val="es-ES"/>
        </w:rPr>
        <w:t>Scanderbeg</w:t>
      </w:r>
      <w:proofErr w:type="spellEnd"/>
      <w:r w:rsidRPr="00132678">
        <w:rPr>
          <w:lang w:val="es-ES"/>
        </w:rPr>
        <w:t xml:space="preserve">, y a lo largo de la avenida principal “Mártires de la Nación” se encuentran la mayoría de los museos y monumentos de Tirana. El hallazgo más antiguo de Tirana es una casa romana que fue transformada en iglesia y que posee unos mosaicos decorativos en el suelo, datados en el siglo III d.C. La Tirana moderna fue fundada como ciudad otomana en 1614 por </w:t>
      </w:r>
      <w:proofErr w:type="spellStart"/>
      <w:r w:rsidRPr="00132678">
        <w:rPr>
          <w:lang w:val="es-ES"/>
        </w:rPr>
        <w:t>Sulejman</w:t>
      </w:r>
      <w:proofErr w:type="spellEnd"/>
      <w:r w:rsidRPr="00132678">
        <w:rPr>
          <w:lang w:val="es-ES"/>
        </w:rPr>
        <w:t xml:space="preserve"> </w:t>
      </w:r>
      <w:proofErr w:type="spellStart"/>
      <w:r w:rsidRPr="00132678">
        <w:rPr>
          <w:lang w:val="es-ES"/>
        </w:rPr>
        <w:t>Bargjini</w:t>
      </w:r>
      <w:proofErr w:type="spellEnd"/>
      <w:r w:rsidRPr="00132678">
        <w:rPr>
          <w:lang w:val="es-ES"/>
        </w:rPr>
        <w:t xml:space="preserve">, un gobernador local de </w:t>
      </w:r>
      <w:proofErr w:type="spellStart"/>
      <w:r w:rsidRPr="00132678">
        <w:rPr>
          <w:lang w:val="es-ES"/>
        </w:rPr>
        <w:t>Mullet</w:t>
      </w:r>
      <w:proofErr w:type="spellEnd"/>
      <w:r w:rsidRPr="00132678">
        <w:rPr>
          <w:lang w:val="es-ES"/>
        </w:rPr>
        <w:t>. Se convirtió en capital del país en 1920 y tiene una población de casi un millón de habitantes. La ciudad acoge las instituciones públicas, universidades y es el centro de la vida política, económica y cultural del país.</w:t>
      </w:r>
      <w:r>
        <w:rPr>
          <w:lang w:val="es-ES"/>
        </w:rPr>
        <w:t xml:space="preserve"> </w:t>
      </w:r>
      <w:r w:rsidRPr="00132678">
        <w:rPr>
          <w:lang w:val="es-ES"/>
        </w:rPr>
        <w:t>Alojamiento en Tirana</w:t>
      </w:r>
    </w:p>
    <w:p w14:paraId="49446E67" w14:textId="77777777" w:rsidR="00D56170" w:rsidRDefault="00D56170" w:rsidP="009A7157">
      <w:pPr>
        <w:spacing w:after="0"/>
        <w:ind w:left="-426" w:right="284"/>
        <w:rPr>
          <w:lang w:val="es-ES"/>
        </w:rPr>
      </w:pPr>
    </w:p>
    <w:p w14:paraId="6D374F8E" w14:textId="74C860F8" w:rsidR="00132678" w:rsidRPr="00C40544" w:rsidRDefault="00D56170" w:rsidP="009A7157">
      <w:pPr>
        <w:spacing w:after="0"/>
        <w:ind w:left="-426" w:right="284"/>
        <w:jc w:val="both"/>
        <w:rPr>
          <w:b/>
          <w:color w:val="C00000"/>
          <w:lang w:val="es-ES"/>
        </w:rPr>
      </w:pPr>
      <w:r w:rsidRPr="00C40544">
        <w:rPr>
          <w:b/>
          <w:color w:val="C00000"/>
          <w:lang w:val="es-ES"/>
        </w:rPr>
        <w:t>DÍA 7. TIRANA - KRUJA – FISHTE – TIRANA</w:t>
      </w:r>
    </w:p>
    <w:p w14:paraId="7DF3D9E4" w14:textId="77777777" w:rsidR="00132678" w:rsidRPr="00132678" w:rsidRDefault="00132678" w:rsidP="009A7157">
      <w:pPr>
        <w:spacing w:after="0"/>
        <w:ind w:left="-426" w:right="284"/>
        <w:jc w:val="both"/>
        <w:rPr>
          <w:lang w:val="es-ES"/>
        </w:rPr>
      </w:pPr>
      <w:r w:rsidRPr="00132678">
        <w:rPr>
          <w:lang w:val="es-ES"/>
        </w:rPr>
        <w:t xml:space="preserve">Desayuno. Llegada a la ciudad de </w:t>
      </w:r>
      <w:proofErr w:type="spellStart"/>
      <w:r w:rsidRPr="00132678">
        <w:rPr>
          <w:lang w:val="es-ES"/>
        </w:rPr>
        <w:t>Kruja</w:t>
      </w:r>
      <w:proofErr w:type="spellEnd"/>
      <w:r w:rsidRPr="00132678">
        <w:rPr>
          <w:lang w:val="es-ES"/>
        </w:rPr>
        <w:t xml:space="preserve">, conocida por ser el núcleo de la resistencia anti–otomana durante el siglo XV. Se trata de una ciudad bastante montañosa dominada por una ciudadela del siglo XV. </w:t>
      </w:r>
      <w:proofErr w:type="spellStart"/>
      <w:r w:rsidRPr="00132678">
        <w:rPr>
          <w:lang w:val="es-ES"/>
        </w:rPr>
        <w:t>Kruja</w:t>
      </w:r>
      <w:proofErr w:type="spellEnd"/>
      <w:r w:rsidRPr="00132678">
        <w:rPr>
          <w:lang w:val="es-ES"/>
        </w:rPr>
        <w:t xml:space="preserve"> destaca por su bazar típico otomano y su Museo Etnográfico que va a ser parte de nuestras visitas.</w:t>
      </w:r>
    </w:p>
    <w:p w14:paraId="4E82018C" w14:textId="77777777" w:rsidR="00132678" w:rsidRPr="00132678" w:rsidRDefault="00132678" w:rsidP="009A7157">
      <w:pPr>
        <w:spacing w:after="0"/>
        <w:ind w:left="-426" w:right="284"/>
        <w:jc w:val="both"/>
        <w:rPr>
          <w:lang w:val="es-ES"/>
        </w:rPr>
      </w:pPr>
      <w:r w:rsidRPr="00132678">
        <w:rPr>
          <w:lang w:val="es-ES"/>
        </w:rPr>
        <w:t xml:space="preserve">KRUJA: Después de sobrevivir miles de años, estuvo a punto de desaparecer a comienzos del siglo XX y consiguió resurgir durante los últimos 50 años. </w:t>
      </w:r>
      <w:proofErr w:type="spellStart"/>
      <w:r w:rsidRPr="00132678">
        <w:rPr>
          <w:lang w:val="es-ES"/>
        </w:rPr>
        <w:t>Kruja</w:t>
      </w:r>
      <w:proofErr w:type="spellEnd"/>
      <w:r w:rsidRPr="00132678">
        <w:rPr>
          <w:lang w:val="es-ES"/>
        </w:rPr>
        <w:t xml:space="preserve"> es una atracción turística con una vista espectacular de la montaña. Lo más importante de esta ciudad son la fortaleza con su ciudadela y el bazar tradicional.</w:t>
      </w:r>
    </w:p>
    <w:p w14:paraId="6C824866" w14:textId="77777777" w:rsidR="00132678" w:rsidRPr="00132678" w:rsidRDefault="00132678" w:rsidP="009A7157">
      <w:pPr>
        <w:spacing w:after="0"/>
        <w:ind w:left="-426" w:right="284"/>
        <w:jc w:val="both"/>
        <w:rPr>
          <w:lang w:val="es-ES"/>
        </w:rPr>
      </w:pPr>
      <w:r w:rsidRPr="00132678">
        <w:rPr>
          <w:lang w:val="es-ES"/>
        </w:rPr>
        <w:t xml:space="preserve">Una vez terminada la visita de </w:t>
      </w:r>
      <w:proofErr w:type="spellStart"/>
      <w:r w:rsidRPr="00132678">
        <w:rPr>
          <w:lang w:val="es-ES"/>
        </w:rPr>
        <w:t>Kruja</w:t>
      </w:r>
      <w:proofErr w:type="spellEnd"/>
      <w:r w:rsidRPr="00132678">
        <w:rPr>
          <w:lang w:val="es-ES"/>
        </w:rPr>
        <w:t xml:space="preserve"> continuaremos nuestro viaje hacia el pueblo de </w:t>
      </w:r>
      <w:proofErr w:type="spellStart"/>
      <w:r w:rsidRPr="00132678">
        <w:rPr>
          <w:lang w:val="es-ES"/>
        </w:rPr>
        <w:t>Fishta</w:t>
      </w:r>
      <w:proofErr w:type="spellEnd"/>
      <w:r w:rsidRPr="00132678">
        <w:rPr>
          <w:lang w:val="es-ES"/>
        </w:rPr>
        <w:t>, para almorzar en un agroturismo muy famoso gracias a su materia prima obtenida en la propia finca. (Almuerzo incluido)</w:t>
      </w:r>
    </w:p>
    <w:p w14:paraId="5D206A83" w14:textId="77777777" w:rsidR="00132678" w:rsidRPr="00132678" w:rsidRDefault="00132678" w:rsidP="009A7157">
      <w:pPr>
        <w:spacing w:after="0"/>
        <w:ind w:left="-426" w:right="284"/>
        <w:jc w:val="both"/>
        <w:rPr>
          <w:lang w:val="es-ES"/>
        </w:rPr>
      </w:pPr>
    </w:p>
    <w:p w14:paraId="3FA30E5D" w14:textId="77777777" w:rsidR="00132678" w:rsidRPr="00132678" w:rsidRDefault="00132678" w:rsidP="009A7157">
      <w:pPr>
        <w:spacing w:after="0"/>
        <w:ind w:left="-426" w:right="284"/>
        <w:jc w:val="both"/>
        <w:rPr>
          <w:lang w:val="es-ES"/>
        </w:rPr>
      </w:pPr>
      <w:r w:rsidRPr="00132678">
        <w:rPr>
          <w:lang w:val="es-ES"/>
        </w:rPr>
        <w:t xml:space="preserve">Ahí visitaremos el taller del queso, la finca de los animales y nos explicaran los diferentes procesos por los que pasan frutas, verduras y carnes para convertirse al final en una deliciosa comida. </w:t>
      </w:r>
      <w:proofErr w:type="spellStart"/>
      <w:r w:rsidRPr="00132678">
        <w:rPr>
          <w:lang w:val="es-ES"/>
        </w:rPr>
        <w:t>Fishta</w:t>
      </w:r>
      <w:proofErr w:type="spellEnd"/>
      <w:r w:rsidRPr="00132678">
        <w:rPr>
          <w:lang w:val="es-ES"/>
        </w:rPr>
        <w:t xml:space="preserve"> es también el lugar de nacimiento del renacentista y traductor </w:t>
      </w:r>
      <w:proofErr w:type="spellStart"/>
      <w:r w:rsidRPr="00132678">
        <w:rPr>
          <w:lang w:val="es-ES"/>
        </w:rPr>
        <w:t>Gjergj</w:t>
      </w:r>
      <w:proofErr w:type="spellEnd"/>
      <w:r w:rsidRPr="00132678">
        <w:rPr>
          <w:lang w:val="es-ES"/>
        </w:rPr>
        <w:t xml:space="preserve"> </w:t>
      </w:r>
      <w:proofErr w:type="spellStart"/>
      <w:r w:rsidRPr="00132678">
        <w:rPr>
          <w:lang w:val="es-ES"/>
        </w:rPr>
        <w:t>Fishta</w:t>
      </w:r>
      <w:proofErr w:type="spellEnd"/>
      <w:r w:rsidRPr="00132678">
        <w:rPr>
          <w:lang w:val="es-ES"/>
        </w:rPr>
        <w:t>. “</w:t>
      </w:r>
      <w:proofErr w:type="spellStart"/>
      <w:r w:rsidRPr="00132678">
        <w:rPr>
          <w:lang w:val="es-ES"/>
        </w:rPr>
        <w:t>Mrizi</w:t>
      </w:r>
      <w:proofErr w:type="spellEnd"/>
      <w:r w:rsidRPr="00132678">
        <w:rPr>
          <w:lang w:val="es-ES"/>
        </w:rPr>
        <w:t xml:space="preserve"> i </w:t>
      </w:r>
      <w:proofErr w:type="spellStart"/>
      <w:r w:rsidRPr="00132678">
        <w:rPr>
          <w:lang w:val="es-ES"/>
        </w:rPr>
        <w:t>Zanave</w:t>
      </w:r>
      <w:proofErr w:type="spellEnd"/>
      <w:r w:rsidRPr="00132678">
        <w:rPr>
          <w:lang w:val="es-ES"/>
        </w:rPr>
        <w:t xml:space="preserve">”, conocido por ser el mejor agroturismo del momento, ofrece especialidades orgánicas de la zona de </w:t>
      </w:r>
      <w:proofErr w:type="spellStart"/>
      <w:r w:rsidRPr="00132678">
        <w:rPr>
          <w:lang w:val="es-ES"/>
        </w:rPr>
        <w:t>Kallmet</w:t>
      </w:r>
      <w:proofErr w:type="spellEnd"/>
      <w:r w:rsidRPr="00132678">
        <w:rPr>
          <w:lang w:val="es-ES"/>
        </w:rPr>
        <w:t xml:space="preserve"> y </w:t>
      </w:r>
      <w:proofErr w:type="spellStart"/>
      <w:r w:rsidRPr="00132678">
        <w:rPr>
          <w:lang w:val="es-ES"/>
        </w:rPr>
        <w:t>Zadrima</w:t>
      </w:r>
      <w:proofErr w:type="spellEnd"/>
      <w:r w:rsidRPr="00132678">
        <w:rPr>
          <w:lang w:val="es-ES"/>
        </w:rPr>
        <w:t>. Visita del taller de cerámica y del Bio-farm.</w:t>
      </w:r>
    </w:p>
    <w:p w14:paraId="6D6AD967" w14:textId="77777777" w:rsidR="00132678" w:rsidRPr="00132678" w:rsidRDefault="00132678" w:rsidP="009A7157">
      <w:pPr>
        <w:spacing w:after="0"/>
        <w:ind w:left="-426" w:right="284"/>
        <w:jc w:val="both"/>
        <w:rPr>
          <w:lang w:val="es-ES"/>
        </w:rPr>
      </w:pPr>
      <w:r w:rsidRPr="00132678">
        <w:rPr>
          <w:lang w:val="es-ES"/>
        </w:rPr>
        <w:t>Por la mañana, otorgaremos especial atención al Museo de Arte Medieval, el cual conoceremos acompañados de un especialista de la institución, el cual nos dará una explicación profesional y detallada del arte iconográfico. Alojamiento en Tirana.</w:t>
      </w:r>
    </w:p>
    <w:p w14:paraId="32A302CE" w14:textId="77777777" w:rsidR="00D56170" w:rsidRDefault="00D56170" w:rsidP="009A7157">
      <w:pPr>
        <w:spacing w:after="0"/>
        <w:ind w:left="-426" w:right="284"/>
        <w:jc w:val="both"/>
        <w:rPr>
          <w:b/>
          <w:bCs/>
          <w:lang w:val="es-ES"/>
        </w:rPr>
      </w:pPr>
    </w:p>
    <w:p w14:paraId="5D62ECA6" w14:textId="272E348E" w:rsidR="00132678" w:rsidRPr="00132678" w:rsidRDefault="00D56170" w:rsidP="009A7157">
      <w:pPr>
        <w:spacing w:after="0"/>
        <w:ind w:left="-426" w:right="284"/>
        <w:jc w:val="both"/>
        <w:rPr>
          <w:b/>
          <w:color w:val="C00000"/>
          <w:lang w:val="es-ES"/>
        </w:rPr>
      </w:pPr>
      <w:r w:rsidRPr="00C40544">
        <w:rPr>
          <w:b/>
          <w:color w:val="C00000"/>
          <w:lang w:val="es-ES"/>
        </w:rPr>
        <w:t>DÍA 8. TIRANA – AEROPUERTO DE TIRANA</w:t>
      </w:r>
    </w:p>
    <w:p w14:paraId="10F57668" w14:textId="77777777" w:rsidR="00132678" w:rsidRDefault="00132678" w:rsidP="009A7157">
      <w:pPr>
        <w:spacing w:after="0"/>
        <w:ind w:left="-426" w:right="284"/>
        <w:jc w:val="both"/>
        <w:rPr>
          <w:lang w:val="es-ES"/>
        </w:rPr>
      </w:pPr>
      <w:r w:rsidRPr="00132678">
        <w:rPr>
          <w:lang w:val="es-ES"/>
        </w:rPr>
        <w:t xml:space="preserve">Por la mañana, a la hora indicada, traslado al aeropuerto. </w:t>
      </w:r>
    </w:p>
    <w:p w14:paraId="3C8EC3AE" w14:textId="77777777" w:rsidR="00132678" w:rsidRDefault="00132678" w:rsidP="009A7157">
      <w:pPr>
        <w:spacing w:after="0"/>
        <w:ind w:left="-426" w:right="284"/>
        <w:jc w:val="both"/>
        <w:rPr>
          <w:lang w:val="es-ES"/>
        </w:rPr>
      </w:pPr>
    </w:p>
    <w:p w14:paraId="371D78C4" w14:textId="1E2BBD19" w:rsidR="00132678" w:rsidRPr="00132678" w:rsidRDefault="0043662B" w:rsidP="009A7157">
      <w:pPr>
        <w:spacing w:after="0"/>
        <w:ind w:left="-426" w:right="284"/>
        <w:jc w:val="right"/>
        <w:rPr>
          <w:b/>
          <w:color w:val="C00000"/>
          <w:lang w:val="es-ES"/>
        </w:rPr>
      </w:pPr>
      <w:r w:rsidRPr="00C40544">
        <w:rPr>
          <w:b/>
          <w:color w:val="C00000"/>
          <w:lang w:val="es-ES"/>
        </w:rPr>
        <w:t>FIN DE NUESTROS SERVICIOS</w:t>
      </w:r>
      <w:r w:rsidR="00132678" w:rsidRPr="00132678">
        <w:rPr>
          <w:b/>
          <w:color w:val="C00000"/>
          <w:lang w:val="es-ES"/>
        </w:rPr>
        <w:t>.</w:t>
      </w:r>
    </w:p>
    <w:p w14:paraId="0A03EBD1" w14:textId="6FAEBB9D" w:rsidR="00132678" w:rsidRDefault="00132678" w:rsidP="009A7157">
      <w:pPr>
        <w:spacing w:after="0"/>
        <w:ind w:left="-426" w:right="284"/>
        <w:jc w:val="both"/>
        <w:rPr>
          <w:lang w:val="es-ES"/>
        </w:rPr>
      </w:pPr>
    </w:p>
    <w:p w14:paraId="0AC8969D" w14:textId="77777777" w:rsidR="00C40544" w:rsidRDefault="00C40544" w:rsidP="009A7157">
      <w:pPr>
        <w:spacing w:after="0"/>
        <w:ind w:left="-426" w:right="284"/>
        <w:jc w:val="both"/>
        <w:rPr>
          <w:lang w:val="es-ES"/>
        </w:rPr>
      </w:pPr>
    </w:p>
    <w:p w14:paraId="4C1E963A" w14:textId="12E25573" w:rsidR="00132678" w:rsidRPr="00C40544" w:rsidRDefault="00D56170" w:rsidP="009A7157">
      <w:pPr>
        <w:spacing w:after="0"/>
        <w:ind w:left="-426" w:right="284"/>
        <w:jc w:val="both"/>
        <w:rPr>
          <w:b/>
          <w:color w:val="C00000"/>
          <w:lang w:val="es-ES"/>
        </w:rPr>
      </w:pPr>
      <w:r w:rsidRPr="00C40544">
        <w:rPr>
          <w:b/>
          <w:color w:val="C00000"/>
          <w:lang w:val="es-ES"/>
        </w:rPr>
        <w:lastRenderedPageBreak/>
        <w:t>EL PROGRAMA INCLUYE</w:t>
      </w:r>
      <w:r w:rsidR="00132678" w:rsidRPr="00132678">
        <w:rPr>
          <w:b/>
          <w:color w:val="C00000"/>
          <w:lang w:val="es-ES"/>
        </w:rPr>
        <w:t>:</w:t>
      </w:r>
    </w:p>
    <w:p w14:paraId="3DB5587D" w14:textId="77777777" w:rsidR="00D56170" w:rsidRPr="00132678" w:rsidRDefault="00D56170" w:rsidP="009A7157">
      <w:pPr>
        <w:spacing w:after="0"/>
        <w:ind w:left="-426" w:right="284"/>
        <w:jc w:val="both"/>
        <w:rPr>
          <w:b/>
          <w:lang w:val="es-ES"/>
        </w:rPr>
      </w:pPr>
    </w:p>
    <w:p w14:paraId="5E1EE404" w14:textId="77777777" w:rsidR="00C40544" w:rsidRDefault="00132678" w:rsidP="00C40544">
      <w:pPr>
        <w:numPr>
          <w:ilvl w:val="0"/>
          <w:numId w:val="5"/>
        </w:numPr>
        <w:spacing w:after="0" w:line="276" w:lineRule="auto"/>
        <w:ind w:left="0" w:right="425" w:hanging="284"/>
        <w:jc w:val="both"/>
        <w:rPr>
          <w:lang w:val="es-ES"/>
        </w:rPr>
      </w:pPr>
      <w:r w:rsidRPr="00132678">
        <w:rPr>
          <w:lang w:val="es-ES"/>
        </w:rPr>
        <w:t xml:space="preserve">7 </w:t>
      </w:r>
      <w:proofErr w:type="spellStart"/>
      <w:r w:rsidR="00C40544">
        <w:rPr>
          <w:lang w:val="es-ES"/>
        </w:rPr>
        <w:t>nohes</w:t>
      </w:r>
      <w:proofErr w:type="spellEnd"/>
      <w:r w:rsidR="00C40544">
        <w:rPr>
          <w:lang w:val="es-ES"/>
        </w:rPr>
        <w:t xml:space="preserve"> de alojamiento</w:t>
      </w:r>
      <w:r w:rsidRPr="00132678">
        <w:rPr>
          <w:lang w:val="es-ES"/>
        </w:rPr>
        <w:t xml:space="preserve"> en hoteles de 4* </w:t>
      </w:r>
    </w:p>
    <w:p w14:paraId="4C760EC1" w14:textId="02A1C003" w:rsidR="00132678" w:rsidRPr="00132678" w:rsidRDefault="00C40544" w:rsidP="00C40544">
      <w:pPr>
        <w:numPr>
          <w:ilvl w:val="0"/>
          <w:numId w:val="5"/>
        </w:numPr>
        <w:spacing w:after="0" w:line="276" w:lineRule="auto"/>
        <w:ind w:left="0" w:right="425" w:hanging="284"/>
        <w:jc w:val="both"/>
        <w:rPr>
          <w:lang w:val="es-ES"/>
        </w:rPr>
      </w:pPr>
      <w:r>
        <w:rPr>
          <w:lang w:val="es-ES"/>
        </w:rPr>
        <w:t>D</w:t>
      </w:r>
      <w:r w:rsidR="00132678" w:rsidRPr="00132678">
        <w:rPr>
          <w:lang w:val="es-ES"/>
        </w:rPr>
        <w:t>esayuno</w:t>
      </w:r>
      <w:r>
        <w:rPr>
          <w:lang w:val="es-ES"/>
        </w:rPr>
        <w:t xml:space="preserve"> por noche de alojamiento.</w:t>
      </w:r>
    </w:p>
    <w:p w14:paraId="6820DA3A" w14:textId="77777777" w:rsidR="00132678" w:rsidRPr="00132678" w:rsidRDefault="00132678" w:rsidP="00C40544">
      <w:pPr>
        <w:numPr>
          <w:ilvl w:val="0"/>
          <w:numId w:val="5"/>
        </w:numPr>
        <w:spacing w:after="0" w:line="276" w:lineRule="auto"/>
        <w:ind w:left="0" w:right="425" w:hanging="284"/>
        <w:jc w:val="both"/>
        <w:rPr>
          <w:lang w:val="es-ES"/>
        </w:rPr>
      </w:pPr>
      <w:r w:rsidRPr="00132678">
        <w:rPr>
          <w:lang w:val="es-ES"/>
        </w:rPr>
        <w:t>Guía/conductor local profesional de habla hispana desde el inicio del tour hasta el final</w:t>
      </w:r>
    </w:p>
    <w:p w14:paraId="4F60D449" w14:textId="77777777" w:rsidR="00132678" w:rsidRPr="00132678" w:rsidRDefault="00132678" w:rsidP="00C40544">
      <w:pPr>
        <w:numPr>
          <w:ilvl w:val="0"/>
          <w:numId w:val="5"/>
        </w:numPr>
        <w:spacing w:after="0" w:line="276" w:lineRule="auto"/>
        <w:ind w:left="0" w:right="425" w:hanging="284"/>
        <w:jc w:val="both"/>
        <w:rPr>
          <w:lang w:val="es-ES"/>
        </w:rPr>
      </w:pPr>
      <w:r w:rsidRPr="00132678">
        <w:rPr>
          <w:lang w:val="es-ES"/>
        </w:rPr>
        <w:t>Vehículo moderno con A/C</w:t>
      </w:r>
    </w:p>
    <w:p w14:paraId="50BCDFF7" w14:textId="77777777" w:rsidR="00132678" w:rsidRPr="00132678" w:rsidRDefault="00132678" w:rsidP="00C40544">
      <w:pPr>
        <w:numPr>
          <w:ilvl w:val="0"/>
          <w:numId w:val="5"/>
        </w:numPr>
        <w:spacing w:after="0" w:line="276" w:lineRule="auto"/>
        <w:ind w:left="0" w:right="425" w:hanging="284"/>
        <w:jc w:val="both"/>
        <w:rPr>
          <w:lang w:val="es-ES"/>
        </w:rPr>
      </w:pPr>
      <w:r w:rsidRPr="00132678">
        <w:rPr>
          <w:lang w:val="es-ES"/>
        </w:rPr>
        <w:t>Media pensión (5 almuerzos especiales en agroturismo y restaurantes selectos) incluidos en el precio</w:t>
      </w:r>
    </w:p>
    <w:p w14:paraId="78E8F2B3" w14:textId="77777777" w:rsidR="00132678" w:rsidRPr="00132678" w:rsidRDefault="00132678" w:rsidP="00C40544">
      <w:pPr>
        <w:numPr>
          <w:ilvl w:val="0"/>
          <w:numId w:val="5"/>
        </w:numPr>
        <w:spacing w:after="0" w:line="276" w:lineRule="auto"/>
        <w:ind w:left="0" w:right="425" w:hanging="284"/>
        <w:jc w:val="both"/>
        <w:rPr>
          <w:lang w:val="es-ES"/>
        </w:rPr>
      </w:pPr>
      <w:r w:rsidRPr="00132678">
        <w:rPr>
          <w:lang w:val="es-ES"/>
        </w:rPr>
        <w:t>Todas las entradas mencionadas en el programa: Ciudadela de Berat UNESCO, Museo de iconografía “</w:t>
      </w:r>
      <w:proofErr w:type="spellStart"/>
      <w:r w:rsidRPr="00132678">
        <w:rPr>
          <w:lang w:val="es-ES"/>
        </w:rPr>
        <w:t>Onufri</w:t>
      </w:r>
      <w:proofErr w:type="spellEnd"/>
      <w:r w:rsidRPr="00132678">
        <w:rPr>
          <w:lang w:val="es-ES"/>
        </w:rPr>
        <w:t xml:space="preserve">”, Berat, Sitio Arqueológico de Apolonia, Parque Arqueológico de </w:t>
      </w:r>
      <w:proofErr w:type="spellStart"/>
      <w:r w:rsidRPr="00132678">
        <w:rPr>
          <w:lang w:val="es-ES"/>
        </w:rPr>
        <w:t>Butrinti</w:t>
      </w:r>
      <w:proofErr w:type="spellEnd"/>
      <w:r w:rsidRPr="00132678">
        <w:rPr>
          <w:lang w:val="es-ES"/>
        </w:rPr>
        <w:t xml:space="preserve">, UNESCO Ciudadela de </w:t>
      </w:r>
      <w:proofErr w:type="spellStart"/>
      <w:r w:rsidRPr="00132678">
        <w:rPr>
          <w:lang w:val="es-ES"/>
        </w:rPr>
        <w:t>Gjirokaster</w:t>
      </w:r>
      <w:proofErr w:type="spellEnd"/>
      <w:r w:rsidRPr="00132678">
        <w:rPr>
          <w:lang w:val="es-ES"/>
        </w:rPr>
        <w:t xml:space="preserve">, UNESCO Casa </w:t>
      </w:r>
      <w:proofErr w:type="spellStart"/>
      <w:r w:rsidRPr="00132678">
        <w:rPr>
          <w:lang w:val="es-ES"/>
        </w:rPr>
        <w:t>Skendulaj</w:t>
      </w:r>
      <w:proofErr w:type="spellEnd"/>
      <w:r w:rsidRPr="00132678">
        <w:rPr>
          <w:lang w:val="es-ES"/>
        </w:rPr>
        <w:t xml:space="preserve"> de </w:t>
      </w:r>
      <w:proofErr w:type="spellStart"/>
      <w:r w:rsidRPr="00132678">
        <w:rPr>
          <w:lang w:val="es-ES"/>
        </w:rPr>
        <w:t>Gjirokaster</w:t>
      </w:r>
      <w:proofErr w:type="spellEnd"/>
      <w:r w:rsidRPr="00132678">
        <w:rPr>
          <w:lang w:val="es-ES"/>
        </w:rPr>
        <w:t xml:space="preserve">, Museo de Arte Medieval </w:t>
      </w:r>
      <w:proofErr w:type="spellStart"/>
      <w:r w:rsidRPr="00132678">
        <w:rPr>
          <w:lang w:val="es-ES"/>
        </w:rPr>
        <w:t>Korca</w:t>
      </w:r>
      <w:proofErr w:type="spellEnd"/>
      <w:r w:rsidRPr="00132678">
        <w:rPr>
          <w:lang w:val="es-ES"/>
        </w:rPr>
        <w:t xml:space="preserve">, Catedral Ortodoxa de </w:t>
      </w:r>
      <w:proofErr w:type="spellStart"/>
      <w:r w:rsidRPr="00132678">
        <w:rPr>
          <w:lang w:val="es-ES"/>
        </w:rPr>
        <w:t>Korca</w:t>
      </w:r>
      <w:proofErr w:type="spellEnd"/>
      <w:r w:rsidRPr="00132678">
        <w:rPr>
          <w:lang w:val="es-ES"/>
        </w:rPr>
        <w:t xml:space="preserve">, Monasterio de </w:t>
      </w:r>
      <w:proofErr w:type="spellStart"/>
      <w:r w:rsidRPr="00132678">
        <w:rPr>
          <w:lang w:val="es-ES"/>
        </w:rPr>
        <w:t>Voskopoja</w:t>
      </w:r>
      <w:proofErr w:type="spellEnd"/>
      <w:r w:rsidRPr="00132678">
        <w:rPr>
          <w:lang w:val="es-ES"/>
        </w:rPr>
        <w:t xml:space="preserve">, Mezquita de </w:t>
      </w:r>
      <w:proofErr w:type="spellStart"/>
      <w:r w:rsidRPr="00132678">
        <w:rPr>
          <w:lang w:val="es-ES"/>
        </w:rPr>
        <w:t>Et’hem</w:t>
      </w:r>
      <w:proofErr w:type="spellEnd"/>
      <w:r w:rsidRPr="00132678">
        <w:rPr>
          <w:lang w:val="es-ES"/>
        </w:rPr>
        <w:t xml:space="preserve"> Bey en Tirana, Bunker Atómico, Tirana, Museo Etnográfico de </w:t>
      </w:r>
      <w:proofErr w:type="spellStart"/>
      <w:r w:rsidRPr="00132678">
        <w:rPr>
          <w:lang w:val="es-ES"/>
        </w:rPr>
        <w:t>Kruja</w:t>
      </w:r>
      <w:proofErr w:type="spellEnd"/>
    </w:p>
    <w:p w14:paraId="1BB3B36B" w14:textId="77777777" w:rsidR="00132678" w:rsidRPr="00132678" w:rsidRDefault="00132678" w:rsidP="00C40544">
      <w:pPr>
        <w:numPr>
          <w:ilvl w:val="0"/>
          <w:numId w:val="5"/>
        </w:numPr>
        <w:spacing w:after="0" w:line="276" w:lineRule="auto"/>
        <w:ind w:left="0" w:right="425" w:hanging="284"/>
        <w:jc w:val="both"/>
        <w:rPr>
          <w:lang w:val="es-ES"/>
        </w:rPr>
      </w:pPr>
      <w:r w:rsidRPr="00132678">
        <w:rPr>
          <w:lang w:val="es-ES"/>
        </w:rPr>
        <w:t>Materiales de Información (Mapas)</w:t>
      </w:r>
    </w:p>
    <w:p w14:paraId="57F6C30C" w14:textId="209ABDDC" w:rsidR="00132678" w:rsidRDefault="00132678" w:rsidP="00C40544">
      <w:pPr>
        <w:numPr>
          <w:ilvl w:val="0"/>
          <w:numId w:val="5"/>
        </w:numPr>
        <w:spacing w:after="0" w:line="276" w:lineRule="auto"/>
        <w:ind w:left="0" w:right="425" w:hanging="284"/>
        <w:jc w:val="both"/>
        <w:rPr>
          <w:lang w:val="es-ES"/>
        </w:rPr>
      </w:pPr>
      <w:r w:rsidRPr="00132678">
        <w:rPr>
          <w:lang w:val="es-ES"/>
        </w:rPr>
        <w:t xml:space="preserve">Todos los impuestos de turistas </w:t>
      </w:r>
    </w:p>
    <w:p w14:paraId="1D3C11CC" w14:textId="1D44EE69" w:rsidR="00D56170" w:rsidRDefault="00D56170" w:rsidP="00C40544">
      <w:pPr>
        <w:numPr>
          <w:ilvl w:val="0"/>
          <w:numId w:val="5"/>
        </w:numPr>
        <w:spacing w:after="0" w:line="276" w:lineRule="auto"/>
        <w:ind w:left="0" w:right="425" w:hanging="284"/>
        <w:jc w:val="both"/>
        <w:rPr>
          <w:lang w:val="es-ES"/>
        </w:rPr>
      </w:pPr>
      <w:r>
        <w:rPr>
          <w:lang w:val="es-ES"/>
        </w:rPr>
        <w:t>Tarjeta de asistencia al viajero hasta los 74 años</w:t>
      </w:r>
    </w:p>
    <w:p w14:paraId="1F9F413A" w14:textId="3B61D604" w:rsidR="00D56170" w:rsidRPr="00132678" w:rsidRDefault="00D56170" w:rsidP="00C40544">
      <w:pPr>
        <w:numPr>
          <w:ilvl w:val="0"/>
          <w:numId w:val="5"/>
        </w:numPr>
        <w:spacing w:after="0" w:line="276" w:lineRule="auto"/>
        <w:ind w:left="0" w:right="425" w:hanging="284"/>
        <w:jc w:val="both"/>
        <w:rPr>
          <w:lang w:val="es-ES"/>
        </w:rPr>
      </w:pPr>
      <w:r>
        <w:rPr>
          <w:lang w:val="es-ES"/>
        </w:rPr>
        <w:t xml:space="preserve">Fee </w:t>
      </w:r>
      <w:r w:rsidR="0043662B">
        <w:rPr>
          <w:lang w:val="es-ES"/>
        </w:rPr>
        <w:t>administrativo.</w:t>
      </w:r>
    </w:p>
    <w:p w14:paraId="3B18CE3B" w14:textId="77777777" w:rsidR="00C40544" w:rsidRDefault="00C40544" w:rsidP="009A7157">
      <w:pPr>
        <w:spacing w:after="0"/>
        <w:ind w:left="-426" w:right="284"/>
        <w:jc w:val="both"/>
        <w:rPr>
          <w:b/>
          <w:color w:val="C00000"/>
          <w:lang w:val="es-ES"/>
        </w:rPr>
      </w:pPr>
    </w:p>
    <w:p w14:paraId="5819FB30" w14:textId="17EEB169" w:rsidR="00132678" w:rsidRPr="00C40544" w:rsidRDefault="00D56170" w:rsidP="009A7157">
      <w:pPr>
        <w:spacing w:after="0"/>
        <w:ind w:left="-426" w:right="284"/>
        <w:jc w:val="both"/>
        <w:rPr>
          <w:b/>
          <w:color w:val="C00000"/>
          <w:lang w:val="es-ES"/>
        </w:rPr>
      </w:pPr>
      <w:r w:rsidRPr="00C40544">
        <w:rPr>
          <w:b/>
          <w:color w:val="C00000"/>
          <w:lang w:val="es-ES"/>
        </w:rPr>
        <w:t>EL PROGRAMA NO INCLUYE</w:t>
      </w:r>
      <w:r w:rsidR="00132678" w:rsidRPr="00132678">
        <w:rPr>
          <w:b/>
          <w:color w:val="C00000"/>
          <w:lang w:val="es-ES"/>
        </w:rPr>
        <w:t>:</w:t>
      </w:r>
    </w:p>
    <w:p w14:paraId="6BA7CF71" w14:textId="77777777" w:rsidR="00D56170" w:rsidRPr="00132678" w:rsidRDefault="00D56170" w:rsidP="009A7157">
      <w:pPr>
        <w:spacing w:after="0"/>
        <w:ind w:left="-426" w:right="284"/>
        <w:jc w:val="both"/>
        <w:rPr>
          <w:b/>
          <w:lang w:val="es-ES"/>
        </w:rPr>
      </w:pPr>
    </w:p>
    <w:p w14:paraId="0E7F3BE3" w14:textId="791334FD" w:rsidR="00132678" w:rsidRPr="00132678" w:rsidRDefault="00D56170" w:rsidP="00C40544">
      <w:pPr>
        <w:numPr>
          <w:ilvl w:val="0"/>
          <w:numId w:val="4"/>
        </w:numPr>
        <w:spacing w:after="0" w:line="276" w:lineRule="auto"/>
        <w:ind w:left="0" w:right="284" w:hanging="284"/>
        <w:jc w:val="both"/>
        <w:rPr>
          <w:lang w:val="es-ES"/>
        </w:rPr>
      </w:pPr>
      <w:r>
        <w:rPr>
          <w:lang w:val="es-ES"/>
        </w:rPr>
        <w:t>Tiquetes aéreos</w:t>
      </w:r>
      <w:r w:rsidR="009A7157">
        <w:rPr>
          <w:lang w:val="es-ES"/>
        </w:rPr>
        <w:t>.</w:t>
      </w:r>
    </w:p>
    <w:p w14:paraId="42291ED9" w14:textId="77777777" w:rsidR="00132678" w:rsidRPr="00132678" w:rsidRDefault="00132678" w:rsidP="00C40544">
      <w:pPr>
        <w:numPr>
          <w:ilvl w:val="0"/>
          <w:numId w:val="4"/>
        </w:numPr>
        <w:spacing w:after="0" w:line="276" w:lineRule="auto"/>
        <w:ind w:left="0" w:right="284" w:hanging="284"/>
        <w:jc w:val="both"/>
        <w:rPr>
          <w:lang w:val="es-ES"/>
        </w:rPr>
      </w:pPr>
      <w:r w:rsidRPr="00132678">
        <w:rPr>
          <w:lang w:val="es-ES"/>
        </w:rPr>
        <w:t>Propinas a guías y conductores.</w:t>
      </w:r>
    </w:p>
    <w:p w14:paraId="3E914B31" w14:textId="77777777" w:rsidR="00132678" w:rsidRDefault="00132678" w:rsidP="00C40544">
      <w:pPr>
        <w:numPr>
          <w:ilvl w:val="0"/>
          <w:numId w:val="4"/>
        </w:numPr>
        <w:spacing w:after="0" w:line="276" w:lineRule="auto"/>
        <w:ind w:left="0" w:right="284" w:hanging="284"/>
        <w:jc w:val="both"/>
        <w:rPr>
          <w:lang w:val="es-ES"/>
        </w:rPr>
      </w:pPr>
      <w:r w:rsidRPr="00132678">
        <w:rPr>
          <w:lang w:val="es-ES"/>
        </w:rPr>
        <w:t>Cualquier servicio no mencionado en el programa</w:t>
      </w:r>
    </w:p>
    <w:p w14:paraId="37E10085" w14:textId="3FADAD33" w:rsidR="009A7157" w:rsidRDefault="009A7157" w:rsidP="009A7157">
      <w:pPr>
        <w:spacing w:after="0"/>
        <w:ind w:right="284"/>
        <w:jc w:val="both"/>
        <w:rPr>
          <w:lang w:val="es-ES"/>
        </w:rPr>
      </w:pPr>
    </w:p>
    <w:p w14:paraId="4E494FBD" w14:textId="04DA54F9" w:rsidR="009A7157" w:rsidRDefault="00C40544" w:rsidP="009A7157">
      <w:pPr>
        <w:spacing w:after="0"/>
        <w:ind w:right="284"/>
        <w:jc w:val="both"/>
        <w:rPr>
          <w:lang w:val="es-ES"/>
        </w:rPr>
      </w:pPr>
      <w:r>
        <w:rPr>
          <w:noProof/>
        </w:rPr>
        <mc:AlternateContent>
          <mc:Choice Requires="wps">
            <w:drawing>
              <wp:anchor distT="0" distB="0" distL="114300" distR="114300" simplePos="0" relativeHeight="251663360" behindDoc="0" locked="0" layoutInCell="1" allowOverlap="1" wp14:anchorId="37DF6CB7" wp14:editId="767BC066">
                <wp:simplePos x="0" y="0"/>
                <wp:positionH relativeFrom="column">
                  <wp:posOffset>-127635</wp:posOffset>
                </wp:positionH>
                <wp:positionV relativeFrom="paragraph">
                  <wp:posOffset>183515</wp:posOffset>
                </wp:positionV>
                <wp:extent cx="3762375" cy="1416050"/>
                <wp:effectExtent l="0" t="0" r="28575" b="12700"/>
                <wp:wrapSquare wrapText="bothSides"/>
                <wp:docPr id="2067747414" name="Cuadro de texto 1"/>
                <wp:cNvGraphicFramePr/>
                <a:graphic xmlns:a="http://schemas.openxmlformats.org/drawingml/2006/main">
                  <a:graphicData uri="http://schemas.microsoft.com/office/word/2010/wordprocessingShape">
                    <wps:wsp>
                      <wps:cNvSpPr txBox="1"/>
                      <wps:spPr>
                        <a:xfrm>
                          <a:off x="0" y="0"/>
                          <a:ext cx="3762375" cy="1416050"/>
                        </a:xfrm>
                        <a:prstGeom prst="rect">
                          <a:avLst/>
                        </a:prstGeom>
                        <a:noFill/>
                        <a:ln w="6350">
                          <a:solidFill>
                            <a:prstClr val="black"/>
                          </a:solidFill>
                        </a:ln>
                      </wps:spPr>
                      <wps:txbx>
                        <w:txbxContent>
                          <w:p w14:paraId="14373836" w14:textId="21BECD11" w:rsidR="00D56170" w:rsidRPr="00C40544" w:rsidRDefault="00D56170" w:rsidP="009A7157">
                            <w:pPr>
                              <w:spacing w:after="0"/>
                              <w:ind w:right="284"/>
                              <w:jc w:val="both"/>
                              <w:rPr>
                                <w:b/>
                                <w:bCs/>
                                <w:color w:val="C00000"/>
                                <w:lang w:val="es-ES"/>
                              </w:rPr>
                            </w:pPr>
                            <w:r w:rsidRPr="00C40544">
                              <w:rPr>
                                <w:b/>
                                <w:bCs/>
                                <w:color w:val="C00000"/>
                                <w:lang w:val="es-ES"/>
                              </w:rPr>
                              <w:t>HOTELES PREVISTOS O SIMILARES:</w:t>
                            </w:r>
                          </w:p>
                          <w:p w14:paraId="0245CF70" w14:textId="77777777" w:rsidR="00D56170" w:rsidRPr="00132678" w:rsidRDefault="00D56170" w:rsidP="009A7157">
                            <w:pPr>
                              <w:spacing w:after="0"/>
                              <w:ind w:right="284"/>
                              <w:jc w:val="both"/>
                              <w:rPr>
                                <w:b/>
                                <w:bCs/>
                                <w:lang w:val="es-ES"/>
                              </w:rPr>
                            </w:pPr>
                          </w:p>
                          <w:p w14:paraId="257435FA" w14:textId="77777777" w:rsidR="00D56170" w:rsidRDefault="00D56170" w:rsidP="009A7157">
                            <w:pPr>
                              <w:spacing w:after="0"/>
                              <w:ind w:right="284"/>
                              <w:jc w:val="both"/>
                              <w:rPr>
                                <w:lang w:val="es-ES"/>
                              </w:rPr>
                            </w:pPr>
                            <w:r w:rsidRPr="00132678">
                              <w:rPr>
                                <w:lang w:val="es-ES"/>
                              </w:rPr>
                              <w:t xml:space="preserve">Hotel </w:t>
                            </w:r>
                            <w:proofErr w:type="spellStart"/>
                            <w:r w:rsidRPr="00132678">
                              <w:rPr>
                                <w:lang w:val="es-ES"/>
                              </w:rPr>
                              <w:t>Mangalemi</w:t>
                            </w:r>
                            <w:proofErr w:type="spellEnd"/>
                            <w:r w:rsidRPr="00132678">
                              <w:rPr>
                                <w:lang w:val="es-ES"/>
                              </w:rPr>
                              <w:t xml:space="preserve"> Berat 3+* </w:t>
                            </w:r>
                          </w:p>
                          <w:p w14:paraId="764780CC" w14:textId="77777777" w:rsidR="00D56170" w:rsidRDefault="00D56170" w:rsidP="009A7157">
                            <w:pPr>
                              <w:spacing w:after="0"/>
                              <w:ind w:right="284"/>
                              <w:jc w:val="both"/>
                              <w:rPr>
                                <w:lang w:val="it-IT"/>
                              </w:rPr>
                            </w:pPr>
                            <w:r w:rsidRPr="009A7157">
                              <w:rPr>
                                <w:lang w:val="it-IT"/>
                              </w:rPr>
                              <w:t xml:space="preserve">Hotel Brilant Saranda 4* </w:t>
                            </w:r>
                          </w:p>
                          <w:p w14:paraId="30250F2A" w14:textId="77777777" w:rsidR="00D56170" w:rsidRPr="009A7157" w:rsidRDefault="00D56170" w:rsidP="009A7157">
                            <w:pPr>
                              <w:spacing w:after="0"/>
                              <w:ind w:right="284"/>
                              <w:jc w:val="both"/>
                              <w:rPr>
                                <w:lang w:val="it-IT"/>
                              </w:rPr>
                            </w:pPr>
                            <w:r w:rsidRPr="009A7157">
                              <w:rPr>
                                <w:lang w:val="it-IT"/>
                              </w:rPr>
                              <w:t>Hotel Hani i Pazarit Korca 4*</w:t>
                            </w:r>
                          </w:p>
                          <w:p w14:paraId="18C39E3E" w14:textId="77777777" w:rsidR="00D56170" w:rsidRPr="00B0712D" w:rsidRDefault="00D56170" w:rsidP="00B0712D">
                            <w:pPr>
                              <w:spacing w:after="0"/>
                              <w:ind w:right="284"/>
                              <w:jc w:val="both"/>
                              <w:rPr>
                                <w:lang w:val="it-IT"/>
                              </w:rPr>
                            </w:pPr>
                            <w:r w:rsidRPr="009A7157">
                              <w:rPr>
                                <w:lang w:val="it-IT"/>
                              </w:rPr>
                              <w:t>Hotel Tirana International, Tirana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F6CB7" id="Cuadro de texto 1" o:spid="_x0000_s1030" type="#_x0000_t202" style="position:absolute;left:0;text-align:left;margin-left:-10.05pt;margin-top:14.45pt;width:296.25pt;height:1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" filled="f" strokeweight=".5pt">
                <v:textbox>
                  <w:txbxContent>
                    <w:p w14:paraId="14373836" w14:textId="21BECD11" w:rsidR="00D56170" w:rsidRPr="00C40544" w:rsidRDefault="00D56170" w:rsidP="009A7157">
                      <w:pPr>
                        <w:spacing w:after="0"/>
                        <w:ind w:right="284"/>
                        <w:jc w:val="both"/>
                        <w:rPr>
                          <w:b/>
                          <w:bCs/>
                          <w:color w:val="C00000"/>
                          <w:lang w:val="es-ES"/>
                        </w:rPr>
                      </w:pPr>
                      <w:r w:rsidRPr="00C40544">
                        <w:rPr>
                          <w:b/>
                          <w:bCs/>
                          <w:color w:val="C00000"/>
                          <w:lang w:val="es-ES"/>
                        </w:rPr>
                        <w:t>HOTELES PREVISTOS O SIMILARES:</w:t>
                      </w:r>
                    </w:p>
                    <w:p w14:paraId="0245CF70" w14:textId="77777777" w:rsidR="00D56170" w:rsidRPr="00132678" w:rsidRDefault="00D56170" w:rsidP="009A7157">
                      <w:pPr>
                        <w:spacing w:after="0"/>
                        <w:ind w:right="284"/>
                        <w:jc w:val="both"/>
                        <w:rPr>
                          <w:b/>
                          <w:bCs/>
                          <w:lang w:val="es-ES"/>
                        </w:rPr>
                      </w:pPr>
                    </w:p>
                    <w:p w14:paraId="257435FA" w14:textId="77777777" w:rsidR="00D56170" w:rsidRDefault="00D56170" w:rsidP="009A7157">
                      <w:pPr>
                        <w:spacing w:after="0"/>
                        <w:ind w:right="284"/>
                        <w:jc w:val="both"/>
                        <w:rPr>
                          <w:lang w:val="es-ES"/>
                        </w:rPr>
                      </w:pPr>
                      <w:r w:rsidRPr="00132678">
                        <w:rPr>
                          <w:lang w:val="es-ES"/>
                        </w:rPr>
                        <w:t xml:space="preserve">Hotel </w:t>
                      </w:r>
                      <w:proofErr w:type="spellStart"/>
                      <w:r w:rsidRPr="00132678">
                        <w:rPr>
                          <w:lang w:val="es-ES"/>
                        </w:rPr>
                        <w:t>Mangalemi</w:t>
                      </w:r>
                      <w:proofErr w:type="spellEnd"/>
                      <w:r w:rsidRPr="00132678">
                        <w:rPr>
                          <w:lang w:val="es-ES"/>
                        </w:rPr>
                        <w:t xml:space="preserve"> Berat 3+* </w:t>
                      </w:r>
                    </w:p>
                    <w:p w14:paraId="764780CC" w14:textId="77777777" w:rsidR="00D56170" w:rsidRDefault="00D56170" w:rsidP="009A7157">
                      <w:pPr>
                        <w:spacing w:after="0"/>
                        <w:ind w:right="284"/>
                        <w:jc w:val="both"/>
                        <w:rPr>
                          <w:lang w:val="it-IT"/>
                        </w:rPr>
                      </w:pPr>
                      <w:r w:rsidRPr="009A7157">
                        <w:rPr>
                          <w:lang w:val="it-IT"/>
                        </w:rPr>
                        <w:t xml:space="preserve">Hotel Brilant Saranda 4* </w:t>
                      </w:r>
                    </w:p>
                    <w:p w14:paraId="30250F2A" w14:textId="77777777" w:rsidR="00D56170" w:rsidRPr="009A7157" w:rsidRDefault="00D56170" w:rsidP="009A7157">
                      <w:pPr>
                        <w:spacing w:after="0"/>
                        <w:ind w:right="284"/>
                        <w:jc w:val="both"/>
                        <w:rPr>
                          <w:lang w:val="it-IT"/>
                        </w:rPr>
                      </w:pPr>
                      <w:r w:rsidRPr="009A7157">
                        <w:rPr>
                          <w:lang w:val="it-IT"/>
                        </w:rPr>
                        <w:t>Hotel Hani i Pazarit Korca 4*</w:t>
                      </w:r>
                    </w:p>
                    <w:p w14:paraId="18C39E3E" w14:textId="77777777" w:rsidR="00D56170" w:rsidRPr="00B0712D" w:rsidRDefault="00D56170" w:rsidP="00B0712D">
                      <w:pPr>
                        <w:spacing w:after="0"/>
                        <w:ind w:right="284"/>
                        <w:jc w:val="both"/>
                        <w:rPr>
                          <w:lang w:val="it-IT"/>
                        </w:rPr>
                      </w:pPr>
                      <w:r w:rsidRPr="009A7157">
                        <w:rPr>
                          <w:lang w:val="it-IT"/>
                        </w:rPr>
                        <w:t>Hotel Tirana International, Tirana 4*</w:t>
                      </w:r>
                    </w:p>
                  </w:txbxContent>
                </v:textbox>
                <w10:wrap type="square"/>
              </v:shape>
            </w:pict>
          </mc:Fallback>
        </mc:AlternateContent>
      </w:r>
    </w:p>
    <w:p w14:paraId="5D4FCEF1" w14:textId="7A4FD9EF" w:rsidR="00D56170" w:rsidRPr="00902155" w:rsidRDefault="00D56170" w:rsidP="009A7157">
      <w:pPr>
        <w:spacing w:after="0"/>
        <w:ind w:right="284"/>
        <w:jc w:val="both"/>
        <w:rPr>
          <w:lang w:val="es-419"/>
        </w:rPr>
      </w:pPr>
    </w:p>
    <w:p w14:paraId="23F1C89C" w14:textId="36B8C262" w:rsidR="00D56170" w:rsidRPr="00902155" w:rsidRDefault="00D56170" w:rsidP="009A7157">
      <w:pPr>
        <w:spacing w:after="0"/>
        <w:ind w:right="284"/>
        <w:jc w:val="both"/>
        <w:rPr>
          <w:lang w:val="es-419"/>
        </w:rPr>
      </w:pPr>
    </w:p>
    <w:p w14:paraId="47EAFE34" w14:textId="67E88030" w:rsidR="00D56170" w:rsidRPr="00902155" w:rsidRDefault="00D56170" w:rsidP="009A7157">
      <w:pPr>
        <w:spacing w:after="0"/>
        <w:ind w:right="284"/>
        <w:jc w:val="both"/>
        <w:rPr>
          <w:lang w:val="es-419"/>
        </w:rPr>
      </w:pPr>
    </w:p>
    <w:p w14:paraId="7960F598" w14:textId="64F41AFB" w:rsidR="00D56170" w:rsidRPr="00902155" w:rsidRDefault="00D56170" w:rsidP="009A7157">
      <w:pPr>
        <w:spacing w:after="0"/>
        <w:ind w:right="284"/>
        <w:jc w:val="both"/>
        <w:rPr>
          <w:lang w:val="es-419"/>
        </w:rPr>
      </w:pPr>
    </w:p>
    <w:p w14:paraId="71B09F89" w14:textId="2D4AEEDB" w:rsidR="00D56170" w:rsidRPr="00902155" w:rsidRDefault="00D56170" w:rsidP="009A7157">
      <w:pPr>
        <w:spacing w:after="0"/>
        <w:ind w:right="284"/>
        <w:jc w:val="both"/>
        <w:rPr>
          <w:lang w:val="es-419"/>
        </w:rPr>
      </w:pPr>
    </w:p>
    <w:p w14:paraId="66007CD1" w14:textId="66185FC5" w:rsidR="00132678" w:rsidRPr="00902155" w:rsidRDefault="00132678" w:rsidP="009A7157">
      <w:pPr>
        <w:spacing w:after="0"/>
        <w:ind w:right="284"/>
        <w:jc w:val="both"/>
        <w:rPr>
          <w:lang w:val="es-419"/>
        </w:rPr>
      </w:pPr>
    </w:p>
    <w:p w14:paraId="3CB09322" w14:textId="30821166" w:rsidR="00D56170" w:rsidRPr="00902155" w:rsidRDefault="00D56170" w:rsidP="009A7157">
      <w:pPr>
        <w:spacing w:after="0"/>
        <w:ind w:right="284"/>
        <w:jc w:val="both"/>
        <w:rPr>
          <w:lang w:val="es-419"/>
        </w:rPr>
      </w:pPr>
    </w:p>
    <w:p w14:paraId="0FC63D06" w14:textId="4496B3F7" w:rsidR="00C40544" w:rsidRPr="00902155" w:rsidRDefault="00C40544" w:rsidP="009A7157">
      <w:pPr>
        <w:spacing w:after="0"/>
        <w:ind w:right="284"/>
        <w:jc w:val="both"/>
        <w:rPr>
          <w:lang w:val="es-419"/>
        </w:rPr>
      </w:pPr>
    </w:p>
    <w:p w14:paraId="4C16CE4E" w14:textId="77777777" w:rsidR="00D56170" w:rsidRPr="00902155" w:rsidRDefault="00D56170" w:rsidP="009A7157">
      <w:pPr>
        <w:spacing w:after="0"/>
        <w:ind w:right="284"/>
        <w:jc w:val="both"/>
        <w:rPr>
          <w:lang w:val="es-419"/>
        </w:rPr>
      </w:pPr>
    </w:p>
    <w:p w14:paraId="1F45C8F3" w14:textId="25F54800" w:rsidR="00902155" w:rsidRDefault="00902155">
      <w:pPr>
        <w:rPr>
          <w:lang w:val="es-419"/>
        </w:rPr>
      </w:pPr>
      <w:r>
        <w:rPr>
          <w:lang w:val="es-419"/>
        </w:rPr>
        <w:br w:type="page"/>
      </w:r>
    </w:p>
    <w:p w14:paraId="4DD7ECA2" w14:textId="77777777" w:rsidR="00181C06" w:rsidRPr="00902155" w:rsidRDefault="00181C06" w:rsidP="009A7157">
      <w:pPr>
        <w:spacing w:after="0"/>
        <w:ind w:right="284"/>
        <w:jc w:val="both"/>
        <w:rPr>
          <w:lang w:val="es-419"/>
        </w:rPr>
      </w:pPr>
    </w:p>
    <w:p w14:paraId="1541FAEE" w14:textId="77777777" w:rsidR="00181C06" w:rsidRPr="00902155" w:rsidRDefault="00181C06" w:rsidP="009A7157">
      <w:pPr>
        <w:spacing w:after="0"/>
        <w:ind w:right="284"/>
        <w:jc w:val="both"/>
        <w:rPr>
          <w:lang w:val="es-419"/>
        </w:rPr>
      </w:pPr>
    </w:p>
    <w:p w14:paraId="3C0A59B5" w14:textId="32561A7E" w:rsidR="00181C06" w:rsidRPr="00181C06" w:rsidRDefault="00181C06" w:rsidP="00181C06">
      <w:pPr>
        <w:spacing w:after="0"/>
        <w:ind w:right="284"/>
        <w:jc w:val="both"/>
        <w:rPr>
          <w:b/>
          <w:color w:val="C00000"/>
          <w:lang w:val="es-ES"/>
        </w:rPr>
      </w:pPr>
      <w:r w:rsidRPr="00181C06">
        <w:rPr>
          <w:b/>
          <w:color w:val="C00000"/>
          <w:lang w:val="es-ES"/>
        </w:rPr>
        <w:t>FECHAS DE SALIDA 2025:</w:t>
      </w:r>
    </w:p>
    <w:p w14:paraId="7420587B" w14:textId="77777777" w:rsidR="00181C06" w:rsidRPr="00181C06" w:rsidRDefault="00181C06" w:rsidP="00181C06">
      <w:pPr>
        <w:spacing w:after="0"/>
        <w:ind w:right="284"/>
        <w:jc w:val="both"/>
        <w:rPr>
          <w:lang w:val="es-ES"/>
        </w:rPr>
      </w:pPr>
      <w:r w:rsidRPr="00181C06">
        <w:rPr>
          <w:lang w:val="es-ES"/>
        </w:rPr>
        <w:t>ABRIL: 12, 26</w:t>
      </w:r>
    </w:p>
    <w:p w14:paraId="17EF5DD3" w14:textId="77777777" w:rsidR="00181C06" w:rsidRPr="00181C06" w:rsidRDefault="00181C06" w:rsidP="00181C06">
      <w:pPr>
        <w:spacing w:after="0"/>
        <w:ind w:right="284"/>
        <w:jc w:val="both"/>
        <w:rPr>
          <w:lang w:val="es-ES"/>
        </w:rPr>
      </w:pPr>
      <w:r w:rsidRPr="00181C06">
        <w:rPr>
          <w:lang w:val="es-ES"/>
        </w:rPr>
        <w:t>MAYO: 10</w:t>
      </w:r>
    </w:p>
    <w:p w14:paraId="54EF13EF" w14:textId="77777777" w:rsidR="00181C06" w:rsidRPr="00181C06" w:rsidRDefault="00181C06" w:rsidP="00181C06">
      <w:pPr>
        <w:spacing w:after="0"/>
        <w:ind w:right="284"/>
        <w:jc w:val="both"/>
        <w:rPr>
          <w:lang w:val="es-ES"/>
        </w:rPr>
      </w:pPr>
      <w:r w:rsidRPr="00181C06">
        <w:rPr>
          <w:lang w:val="es-ES"/>
        </w:rPr>
        <w:t>JUNIO: 14, 21, 28</w:t>
      </w:r>
    </w:p>
    <w:p w14:paraId="72DC9F13" w14:textId="77777777" w:rsidR="00181C06" w:rsidRPr="00181C06" w:rsidRDefault="00181C06" w:rsidP="00181C06">
      <w:pPr>
        <w:spacing w:after="0"/>
        <w:ind w:right="284"/>
        <w:jc w:val="both"/>
        <w:rPr>
          <w:lang w:val="es-ES"/>
        </w:rPr>
      </w:pPr>
      <w:r w:rsidRPr="00181C06">
        <w:rPr>
          <w:lang w:val="es-ES"/>
        </w:rPr>
        <w:t>Julio: 05,12,19, 26</w:t>
      </w:r>
    </w:p>
    <w:p w14:paraId="14CF8149" w14:textId="77777777" w:rsidR="00181C06" w:rsidRPr="00181C06" w:rsidRDefault="00181C06" w:rsidP="00181C06">
      <w:pPr>
        <w:spacing w:after="0"/>
        <w:ind w:right="284"/>
        <w:jc w:val="both"/>
        <w:rPr>
          <w:lang w:val="es-ES"/>
        </w:rPr>
      </w:pPr>
      <w:r w:rsidRPr="00181C06">
        <w:rPr>
          <w:lang w:val="es-ES"/>
        </w:rPr>
        <w:t>AGOSTO: 2, 9, 23, 30</w:t>
      </w:r>
    </w:p>
    <w:p w14:paraId="779F77DA" w14:textId="77777777" w:rsidR="00181C06" w:rsidRPr="00181C06" w:rsidRDefault="00181C06" w:rsidP="00181C06">
      <w:pPr>
        <w:spacing w:after="0"/>
        <w:ind w:right="284"/>
        <w:jc w:val="both"/>
        <w:rPr>
          <w:lang w:val="es-ES"/>
        </w:rPr>
      </w:pPr>
      <w:r w:rsidRPr="00181C06">
        <w:rPr>
          <w:lang w:val="es-ES"/>
        </w:rPr>
        <w:t>SEPTIEMBRE: 6,13,20</w:t>
      </w:r>
    </w:p>
    <w:p w14:paraId="3BC5D816" w14:textId="77777777" w:rsidR="00181C06" w:rsidRPr="00181C06" w:rsidRDefault="00181C06" w:rsidP="00181C06">
      <w:pPr>
        <w:spacing w:after="0"/>
        <w:ind w:right="284"/>
        <w:jc w:val="both"/>
        <w:rPr>
          <w:lang w:val="es-ES"/>
        </w:rPr>
      </w:pPr>
      <w:r w:rsidRPr="00181C06">
        <w:rPr>
          <w:lang w:val="es-ES"/>
        </w:rPr>
        <w:t>OCTUBRE: 4</w:t>
      </w:r>
    </w:p>
    <w:p w14:paraId="2FFFA16E" w14:textId="77777777" w:rsidR="00181C06" w:rsidRPr="00181C06" w:rsidRDefault="00181C06" w:rsidP="00181C06">
      <w:pPr>
        <w:spacing w:after="0"/>
        <w:ind w:right="284"/>
        <w:jc w:val="both"/>
        <w:rPr>
          <w:lang w:val="es-ES"/>
        </w:rPr>
      </w:pPr>
      <w:r w:rsidRPr="00181C06">
        <w:rPr>
          <w:lang w:val="es-ES"/>
        </w:rPr>
        <w:t>NOVIEMBRE: 29</w:t>
      </w:r>
    </w:p>
    <w:p w14:paraId="156E81AF" w14:textId="77777777" w:rsidR="00181C06" w:rsidRDefault="00181C06" w:rsidP="009A7157">
      <w:pPr>
        <w:spacing w:after="0"/>
        <w:ind w:right="284"/>
        <w:jc w:val="both"/>
        <w:rPr>
          <w:lang w:val="it-IT"/>
        </w:rPr>
      </w:pPr>
    </w:p>
    <w:p w14:paraId="2DD6D367" w14:textId="77777777" w:rsidR="00181C06" w:rsidRDefault="00181C06" w:rsidP="009A7157">
      <w:pPr>
        <w:spacing w:after="0"/>
        <w:ind w:right="284"/>
        <w:jc w:val="both"/>
        <w:rPr>
          <w:lang w:val="it-IT"/>
        </w:rPr>
      </w:pPr>
    </w:p>
    <w:tbl>
      <w:tblPr>
        <w:tblStyle w:val="Tablaconcuadrcula"/>
        <w:tblW w:w="10030" w:type="dxa"/>
        <w:tblInd w:w="-604" w:type="dxa"/>
        <w:tblLook w:val="04A0" w:firstRow="1" w:lastRow="0" w:firstColumn="1" w:lastColumn="0" w:noHBand="0" w:noVBand="1"/>
      </w:tblPr>
      <w:tblGrid>
        <w:gridCol w:w="3343"/>
        <w:gridCol w:w="3343"/>
        <w:gridCol w:w="3344"/>
      </w:tblGrid>
      <w:tr w:rsidR="0043662B" w:rsidRPr="0043662B" w14:paraId="42965E98" w14:textId="77777777" w:rsidTr="0043662B">
        <w:trPr>
          <w:trHeight w:val="740"/>
        </w:trPr>
        <w:tc>
          <w:tcPr>
            <w:tcW w:w="3343" w:type="dxa"/>
          </w:tcPr>
          <w:p w14:paraId="126E76B9" w14:textId="77777777" w:rsidR="0043662B" w:rsidRPr="00C40544" w:rsidRDefault="0043662B" w:rsidP="0043662B">
            <w:pPr>
              <w:ind w:right="284"/>
              <w:jc w:val="center"/>
              <w:rPr>
                <w:b/>
                <w:bCs/>
                <w:color w:val="C00000"/>
              </w:rPr>
            </w:pPr>
            <w:r w:rsidRPr="00C40544">
              <w:rPr>
                <w:b/>
                <w:bCs/>
                <w:color w:val="C00000"/>
              </w:rPr>
              <w:t>PRECIO POR PERSONA SEGUN LA ACOMODACION Y TEMPORADA</w:t>
            </w:r>
          </w:p>
          <w:p w14:paraId="10BB3453" w14:textId="31FEB64D" w:rsidR="0043662B" w:rsidRPr="00C40544" w:rsidRDefault="0043662B" w:rsidP="0043662B">
            <w:pPr>
              <w:ind w:right="284"/>
              <w:jc w:val="center"/>
              <w:rPr>
                <w:b/>
                <w:bCs/>
                <w:color w:val="C00000"/>
              </w:rPr>
            </w:pPr>
          </w:p>
        </w:tc>
        <w:tc>
          <w:tcPr>
            <w:tcW w:w="3343" w:type="dxa"/>
          </w:tcPr>
          <w:p w14:paraId="629C9B73" w14:textId="786584CA" w:rsidR="0043662B" w:rsidRPr="00C40544" w:rsidRDefault="0043662B" w:rsidP="0043662B">
            <w:pPr>
              <w:ind w:right="284"/>
              <w:jc w:val="center"/>
              <w:rPr>
                <w:b/>
                <w:bCs/>
                <w:color w:val="C00000"/>
              </w:rPr>
            </w:pPr>
          </w:p>
          <w:p w14:paraId="78D30770" w14:textId="3AA26FC8" w:rsidR="0043662B" w:rsidRPr="00C40544" w:rsidRDefault="0043662B" w:rsidP="0043662B">
            <w:pPr>
              <w:ind w:right="284"/>
              <w:jc w:val="center"/>
              <w:rPr>
                <w:b/>
                <w:bCs/>
                <w:color w:val="C00000"/>
              </w:rPr>
            </w:pPr>
            <w:r w:rsidRPr="00C40544">
              <w:rPr>
                <w:b/>
                <w:bCs/>
                <w:color w:val="C00000"/>
              </w:rPr>
              <w:t>DOBLE</w:t>
            </w:r>
          </w:p>
        </w:tc>
        <w:tc>
          <w:tcPr>
            <w:tcW w:w="3344" w:type="dxa"/>
          </w:tcPr>
          <w:p w14:paraId="1FBC8EBB" w14:textId="77777777" w:rsidR="0043662B" w:rsidRPr="00C40544" w:rsidRDefault="0043662B" w:rsidP="0043662B">
            <w:pPr>
              <w:ind w:right="284"/>
              <w:jc w:val="center"/>
              <w:rPr>
                <w:b/>
                <w:bCs/>
                <w:color w:val="C00000"/>
              </w:rPr>
            </w:pPr>
          </w:p>
          <w:p w14:paraId="52D14D7C" w14:textId="2D0479AC" w:rsidR="0043662B" w:rsidRPr="00C40544" w:rsidRDefault="0043662B" w:rsidP="0043662B">
            <w:pPr>
              <w:ind w:right="284"/>
              <w:jc w:val="center"/>
              <w:rPr>
                <w:b/>
                <w:bCs/>
                <w:color w:val="C00000"/>
              </w:rPr>
            </w:pPr>
            <w:r w:rsidRPr="00C40544">
              <w:rPr>
                <w:b/>
                <w:bCs/>
                <w:color w:val="C00000"/>
              </w:rPr>
              <w:t>SUPLEMENTO SENCILLA</w:t>
            </w:r>
          </w:p>
        </w:tc>
      </w:tr>
      <w:tr w:rsidR="0043662B" w:rsidRPr="0043662B" w14:paraId="00E32245" w14:textId="77777777" w:rsidTr="0043662B">
        <w:trPr>
          <w:trHeight w:val="740"/>
        </w:trPr>
        <w:tc>
          <w:tcPr>
            <w:tcW w:w="3343" w:type="dxa"/>
          </w:tcPr>
          <w:p w14:paraId="2465A642" w14:textId="77777777" w:rsidR="0043662B" w:rsidRPr="0043662B" w:rsidRDefault="0043662B" w:rsidP="0043662B">
            <w:pPr>
              <w:ind w:right="284"/>
              <w:jc w:val="center"/>
              <w:rPr>
                <w:b/>
                <w:bCs/>
              </w:rPr>
            </w:pPr>
          </w:p>
          <w:p w14:paraId="1DB7D12D" w14:textId="0E877DF2" w:rsidR="0043662B" w:rsidRPr="0043662B" w:rsidRDefault="0043662B" w:rsidP="0043662B">
            <w:pPr>
              <w:ind w:right="284"/>
              <w:jc w:val="center"/>
              <w:rPr>
                <w:b/>
                <w:bCs/>
              </w:rPr>
            </w:pPr>
            <w:r w:rsidRPr="0043662B">
              <w:rPr>
                <w:b/>
                <w:bCs/>
              </w:rPr>
              <w:t>OTOÑO 2025</w:t>
            </w:r>
          </w:p>
        </w:tc>
        <w:tc>
          <w:tcPr>
            <w:tcW w:w="3343" w:type="dxa"/>
          </w:tcPr>
          <w:p w14:paraId="177823F8" w14:textId="0037509B" w:rsidR="0043662B" w:rsidRDefault="0043662B" w:rsidP="0043662B">
            <w:pPr>
              <w:ind w:right="284"/>
              <w:jc w:val="center"/>
            </w:pPr>
          </w:p>
          <w:p w14:paraId="2FE06AAA" w14:textId="3B9571F0" w:rsidR="0043662B" w:rsidRPr="0043662B" w:rsidRDefault="0043662B" w:rsidP="0043662B">
            <w:pPr>
              <w:ind w:right="284"/>
              <w:jc w:val="center"/>
            </w:pPr>
            <w:r>
              <w:t>USD 1.770</w:t>
            </w:r>
          </w:p>
        </w:tc>
        <w:tc>
          <w:tcPr>
            <w:tcW w:w="3344" w:type="dxa"/>
          </w:tcPr>
          <w:p w14:paraId="028BCA2E" w14:textId="77777777" w:rsidR="0043662B" w:rsidRDefault="0043662B" w:rsidP="0043662B">
            <w:pPr>
              <w:ind w:right="284"/>
              <w:jc w:val="center"/>
            </w:pPr>
          </w:p>
          <w:p w14:paraId="4F68C1E4" w14:textId="3104A66E" w:rsidR="0043662B" w:rsidRPr="0043662B" w:rsidRDefault="0043662B" w:rsidP="0043662B">
            <w:pPr>
              <w:ind w:right="284"/>
              <w:jc w:val="center"/>
            </w:pPr>
            <w:r>
              <w:t>USD 400</w:t>
            </w:r>
          </w:p>
        </w:tc>
      </w:tr>
      <w:tr w:rsidR="0043662B" w:rsidRPr="0043662B" w14:paraId="4D99990E" w14:textId="77777777" w:rsidTr="0043662B">
        <w:trPr>
          <w:trHeight w:val="895"/>
        </w:trPr>
        <w:tc>
          <w:tcPr>
            <w:tcW w:w="3343" w:type="dxa"/>
          </w:tcPr>
          <w:p w14:paraId="71001906" w14:textId="77777777" w:rsidR="0043662B" w:rsidRPr="0043662B" w:rsidRDefault="0043662B" w:rsidP="0043662B">
            <w:pPr>
              <w:ind w:right="284"/>
              <w:jc w:val="center"/>
              <w:rPr>
                <w:b/>
                <w:bCs/>
              </w:rPr>
            </w:pPr>
          </w:p>
          <w:p w14:paraId="3DF493FD" w14:textId="47C635E0" w:rsidR="0043662B" w:rsidRPr="0043662B" w:rsidRDefault="0043662B" w:rsidP="0043662B">
            <w:pPr>
              <w:ind w:right="284"/>
              <w:jc w:val="center"/>
              <w:rPr>
                <w:b/>
                <w:bCs/>
              </w:rPr>
            </w:pPr>
            <w:r w:rsidRPr="0043662B">
              <w:rPr>
                <w:b/>
                <w:bCs/>
              </w:rPr>
              <w:t>VERANO 2025</w:t>
            </w:r>
          </w:p>
        </w:tc>
        <w:tc>
          <w:tcPr>
            <w:tcW w:w="3343" w:type="dxa"/>
          </w:tcPr>
          <w:p w14:paraId="7624A85F" w14:textId="77777777" w:rsidR="0043662B" w:rsidRDefault="0043662B" w:rsidP="0043662B">
            <w:pPr>
              <w:ind w:right="284"/>
              <w:jc w:val="center"/>
            </w:pPr>
          </w:p>
          <w:p w14:paraId="6ADE2713" w14:textId="6180681B" w:rsidR="0043662B" w:rsidRPr="0043662B" w:rsidRDefault="0043662B" w:rsidP="0043662B">
            <w:pPr>
              <w:ind w:right="284"/>
              <w:jc w:val="center"/>
            </w:pPr>
            <w:r>
              <w:t>USD 1.865</w:t>
            </w:r>
          </w:p>
        </w:tc>
        <w:tc>
          <w:tcPr>
            <w:tcW w:w="3344" w:type="dxa"/>
          </w:tcPr>
          <w:p w14:paraId="69589781" w14:textId="77777777" w:rsidR="0043662B" w:rsidRDefault="0043662B" w:rsidP="0043662B">
            <w:pPr>
              <w:ind w:right="284"/>
              <w:jc w:val="center"/>
            </w:pPr>
          </w:p>
          <w:p w14:paraId="678DFFC2" w14:textId="5805645C" w:rsidR="0043662B" w:rsidRPr="0043662B" w:rsidRDefault="0043662B" w:rsidP="0043662B">
            <w:pPr>
              <w:ind w:right="284"/>
              <w:jc w:val="center"/>
            </w:pPr>
            <w:r>
              <w:t>USD 440</w:t>
            </w:r>
          </w:p>
        </w:tc>
      </w:tr>
    </w:tbl>
    <w:p w14:paraId="60B06AE7" w14:textId="77777777" w:rsidR="00D56170" w:rsidRPr="0043662B" w:rsidRDefault="00D56170" w:rsidP="009A7157">
      <w:pPr>
        <w:spacing w:after="0"/>
        <w:ind w:right="284"/>
        <w:jc w:val="both"/>
      </w:pPr>
    </w:p>
    <w:p w14:paraId="46C02EAC" w14:textId="77777777" w:rsidR="00D56170" w:rsidRPr="0043662B" w:rsidRDefault="00D56170" w:rsidP="009A7157">
      <w:pPr>
        <w:spacing w:after="0"/>
        <w:ind w:right="284"/>
        <w:jc w:val="both"/>
      </w:pPr>
    </w:p>
    <w:p w14:paraId="21F514E8" w14:textId="77777777" w:rsidR="00C40544" w:rsidRPr="0043662B" w:rsidRDefault="00C40544" w:rsidP="009A7157">
      <w:pPr>
        <w:spacing w:after="0"/>
        <w:ind w:left="-426" w:right="284"/>
        <w:jc w:val="both"/>
      </w:pPr>
    </w:p>
    <w:p w14:paraId="2FA68274" w14:textId="77777777" w:rsidR="00D56170" w:rsidRPr="0043662B" w:rsidRDefault="00D56170" w:rsidP="009A7157">
      <w:pPr>
        <w:pBdr>
          <w:bottom w:val="single" w:sz="6" w:space="1" w:color="auto"/>
        </w:pBdr>
        <w:spacing w:after="0"/>
        <w:ind w:left="-426" w:right="284"/>
        <w:jc w:val="both"/>
      </w:pPr>
    </w:p>
    <w:p w14:paraId="43E71E24" w14:textId="77777777" w:rsidR="00D56170" w:rsidRPr="0043662B" w:rsidRDefault="00D56170" w:rsidP="009A7157">
      <w:pPr>
        <w:spacing w:after="0"/>
        <w:ind w:left="-426" w:right="284"/>
        <w:jc w:val="both"/>
      </w:pPr>
    </w:p>
    <w:p w14:paraId="78146EE3" w14:textId="6F9DEB60" w:rsidR="00D56170" w:rsidRPr="00902155" w:rsidRDefault="00D56170" w:rsidP="00902155">
      <w:pPr>
        <w:spacing w:before="1"/>
        <w:ind w:right="214"/>
        <w:jc w:val="both"/>
        <w:rPr>
          <w:rFonts w:ascii="Segoe UI" w:hAnsi="Segoe UI" w:cs="Segoe UI"/>
        </w:rPr>
      </w:pPr>
      <w:bookmarkStart w:id="0" w:name="_Hlk196915564"/>
      <w:r w:rsidRPr="00801550">
        <w:rPr>
          <w:rFonts w:ascii="Segoe UI" w:hAnsi="Segoe UI" w:cs="Segoe UI"/>
          <w:b/>
          <w:sz w:val="18"/>
          <w:szCs w:val="18"/>
        </w:rPr>
        <w:t>GRUPO</w:t>
      </w:r>
      <w:r w:rsidRPr="00801550">
        <w:rPr>
          <w:rFonts w:ascii="Segoe UI" w:hAnsi="Segoe UI" w:cs="Segoe UI"/>
          <w:b/>
          <w:spacing w:val="-1"/>
          <w:sz w:val="18"/>
          <w:szCs w:val="18"/>
        </w:rPr>
        <w:t xml:space="preserve"> </w:t>
      </w:r>
      <w:r w:rsidRPr="00801550">
        <w:rPr>
          <w:rFonts w:ascii="Segoe UI" w:hAnsi="Segoe UI" w:cs="Segoe UI"/>
          <w:b/>
          <w:sz w:val="18"/>
          <w:szCs w:val="18"/>
        </w:rPr>
        <w:t>EMPRESARIAL JMG TRAVEL SAS con</w:t>
      </w:r>
      <w:r w:rsidRPr="00801550">
        <w:rPr>
          <w:rFonts w:ascii="Segoe UI" w:hAnsi="Segoe UI" w:cs="Segoe UI"/>
          <w:b/>
          <w:spacing w:val="-2"/>
          <w:sz w:val="18"/>
          <w:szCs w:val="18"/>
        </w:rPr>
        <w:t xml:space="preserve"> </w:t>
      </w:r>
      <w:r w:rsidRPr="00801550">
        <w:rPr>
          <w:rFonts w:ascii="Segoe UI" w:hAnsi="Segoe UI" w:cs="Segoe UI"/>
          <w:b/>
          <w:sz w:val="18"/>
          <w:szCs w:val="18"/>
        </w:rPr>
        <w:t>RNT 131889 expedido por</w:t>
      </w:r>
      <w:r w:rsidRPr="00801550">
        <w:rPr>
          <w:rFonts w:ascii="Segoe UI" w:hAnsi="Segoe UI" w:cs="Segoe UI"/>
          <w:b/>
          <w:spacing w:val="-1"/>
          <w:sz w:val="18"/>
          <w:szCs w:val="18"/>
        </w:rPr>
        <w:t xml:space="preserve"> </w:t>
      </w:r>
      <w:r w:rsidRPr="00801550">
        <w:rPr>
          <w:rFonts w:ascii="Segoe UI" w:hAnsi="Segoe UI" w:cs="Segoe UI"/>
          <w:b/>
          <w:sz w:val="18"/>
          <w:szCs w:val="18"/>
        </w:rPr>
        <w:t>el Ministerio</w:t>
      </w:r>
      <w:r w:rsidRPr="00801550">
        <w:rPr>
          <w:rFonts w:ascii="Segoe UI" w:hAnsi="Segoe UI" w:cs="Segoe UI"/>
          <w:b/>
          <w:spacing w:val="-1"/>
          <w:sz w:val="18"/>
          <w:szCs w:val="18"/>
        </w:rPr>
        <w:t xml:space="preserve"> </w:t>
      </w:r>
      <w:r w:rsidRPr="00801550">
        <w:rPr>
          <w:rFonts w:ascii="Segoe UI" w:hAnsi="Segoe UI" w:cs="Segoe UI"/>
          <w:b/>
          <w:sz w:val="18"/>
          <w:szCs w:val="18"/>
        </w:rPr>
        <w:t>de</w:t>
      </w:r>
      <w:r w:rsidRPr="00801550">
        <w:rPr>
          <w:rFonts w:ascii="Segoe UI" w:hAnsi="Segoe UI" w:cs="Segoe UI"/>
          <w:b/>
          <w:spacing w:val="-1"/>
          <w:sz w:val="18"/>
          <w:szCs w:val="18"/>
        </w:rPr>
        <w:t xml:space="preserve"> </w:t>
      </w:r>
      <w:r w:rsidRPr="00801550">
        <w:rPr>
          <w:rFonts w:ascii="Segoe UI" w:hAnsi="Segoe UI" w:cs="Segoe UI"/>
          <w:b/>
          <w:sz w:val="18"/>
          <w:szCs w:val="18"/>
        </w:rPr>
        <w:t xml:space="preserve">Comercio Industria y Turismo, </w:t>
      </w:r>
      <w:r w:rsidRPr="00801550">
        <w:rPr>
          <w:rFonts w:ascii="Segoe UI" w:hAnsi="Segoe UI" w:cs="Segoe UI"/>
          <w:sz w:val="18"/>
          <w:szCs w:val="18"/>
        </w:rPr>
        <w:t>amparada y regulada por el régimen de responsabilidad que establece la cláusula de responsabilidad sobre el decreto 2438/2010 y la ley 300/96 su D.R. 1075/97, ley 1480 de</w:t>
      </w:r>
      <w:r w:rsidRPr="00801550">
        <w:rPr>
          <w:rFonts w:ascii="Segoe UI" w:hAnsi="Segoe UI" w:cs="Segoe UI"/>
          <w:spacing w:val="-1"/>
          <w:sz w:val="18"/>
          <w:szCs w:val="18"/>
        </w:rPr>
        <w:t xml:space="preserve"> </w:t>
      </w:r>
      <w:r w:rsidRPr="00801550">
        <w:rPr>
          <w:rFonts w:ascii="Segoe UI" w:hAnsi="Segoe UI" w:cs="Segoe UI"/>
          <w:sz w:val="18"/>
          <w:szCs w:val="18"/>
        </w:rPr>
        <w:t>2011</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demás</w:t>
      </w:r>
      <w:r w:rsidRPr="00801550">
        <w:rPr>
          <w:rFonts w:ascii="Segoe UI" w:hAnsi="Segoe UI" w:cs="Segoe UI"/>
          <w:spacing w:val="-3"/>
          <w:sz w:val="18"/>
          <w:szCs w:val="18"/>
        </w:rPr>
        <w:t xml:space="preserve"> </w:t>
      </w:r>
      <w:r w:rsidRPr="00801550">
        <w:rPr>
          <w:rFonts w:ascii="Segoe UI" w:hAnsi="Segoe UI" w:cs="Segoe UI"/>
          <w:sz w:val="18"/>
          <w:szCs w:val="18"/>
        </w:rPr>
        <w:t>decretos</w:t>
      </w:r>
      <w:r w:rsidRPr="00801550">
        <w:rPr>
          <w:rFonts w:ascii="Segoe UI" w:hAnsi="Segoe UI" w:cs="Segoe UI"/>
          <w:spacing w:val="-1"/>
          <w:sz w:val="18"/>
          <w:szCs w:val="18"/>
        </w:rPr>
        <w:t xml:space="preserve"> </w:t>
      </w:r>
      <w:r w:rsidRPr="00801550">
        <w:rPr>
          <w:rFonts w:ascii="Segoe UI" w:hAnsi="Segoe UI" w:cs="Segoe UI"/>
          <w:sz w:val="18"/>
          <w:szCs w:val="18"/>
        </w:rPr>
        <w:t>reglamentarios</w:t>
      </w:r>
      <w:r w:rsidRPr="00801550">
        <w:rPr>
          <w:rFonts w:ascii="Segoe UI" w:hAnsi="Segoe UI" w:cs="Segoe UI"/>
          <w:b/>
          <w:sz w:val="18"/>
          <w:szCs w:val="18"/>
        </w:rPr>
        <w:t xml:space="preserve">. G.E. JMG TRAVEL SAS </w:t>
      </w:r>
      <w:r w:rsidRPr="00801550">
        <w:rPr>
          <w:rFonts w:ascii="Segoe UI" w:hAnsi="Segoe UI" w:cs="Segoe UI"/>
          <w:sz w:val="18"/>
          <w:szCs w:val="18"/>
        </w:rPr>
        <w:t>no</w:t>
      </w:r>
      <w:r w:rsidRPr="00801550">
        <w:rPr>
          <w:rFonts w:ascii="Segoe UI" w:hAnsi="Segoe UI" w:cs="Segoe UI"/>
          <w:spacing w:val="-1"/>
          <w:sz w:val="18"/>
          <w:szCs w:val="18"/>
        </w:rPr>
        <w:t xml:space="preserve"> </w:t>
      </w:r>
      <w:r w:rsidRPr="00801550">
        <w:rPr>
          <w:rFonts w:ascii="Segoe UI" w:hAnsi="Segoe UI" w:cs="Segoe UI"/>
          <w:sz w:val="18"/>
          <w:szCs w:val="18"/>
        </w:rPr>
        <w:t>asume</w:t>
      </w:r>
      <w:r w:rsidRPr="00801550">
        <w:rPr>
          <w:rFonts w:ascii="Segoe UI" w:hAnsi="Segoe UI" w:cs="Segoe UI"/>
          <w:spacing w:val="-1"/>
          <w:sz w:val="18"/>
          <w:szCs w:val="18"/>
        </w:rPr>
        <w:t xml:space="preserve"> </w:t>
      </w:r>
      <w:r w:rsidRPr="00801550">
        <w:rPr>
          <w:rFonts w:ascii="Segoe UI" w:hAnsi="Segoe UI" w:cs="Segoe UI"/>
          <w:sz w:val="18"/>
          <w:szCs w:val="18"/>
        </w:rPr>
        <w:t>responsabilidad</w:t>
      </w:r>
      <w:r w:rsidRPr="00801550">
        <w:rPr>
          <w:rFonts w:ascii="Segoe UI" w:hAnsi="Segoe UI" w:cs="Segoe UI"/>
          <w:spacing w:val="-1"/>
          <w:sz w:val="18"/>
          <w:szCs w:val="18"/>
        </w:rPr>
        <w:t xml:space="preserve"> </w:t>
      </w:r>
      <w:r w:rsidRPr="00801550">
        <w:rPr>
          <w:rFonts w:ascii="Segoe UI" w:hAnsi="Segoe UI" w:cs="Segoe UI"/>
          <w:sz w:val="18"/>
          <w:szCs w:val="18"/>
        </w:rPr>
        <w:t>frente a los usuarios por el servicio de transporte aéreo, salvo que se trate de vuelo fletado y de acuerdo con las condiciones del transporte. Está comprometida con el cumplimiento de la Resolución 3860 de</w:t>
      </w:r>
      <w:r w:rsidRPr="00801550">
        <w:rPr>
          <w:rFonts w:ascii="Segoe UI" w:hAnsi="Segoe UI" w:cs="Segoe UI"/>
          <w:spacing w:val="-2"/>
          <w:sz w:val="18"/>
          <w:szCs w:val="18"/>
        </w:rPr>
        <w:t xml:space="preserve"> </w:t>
      </w:r>
      <w:r w:rsidRPr="00801550">
        <w:rPr>
          <w:rFonts w:ascii="Segoe UI" w:hAnsi="Segoe UI" w:cs="Segoe UI"/>
          <w:sz w:val="18"/>
          <w:szCs w:val="18"/>
        </w:rPr>
        <w:t>2015</w:t>
      </w:r>
      <w:r w:rsidRPr="00801550">
        <w:rPr>
          <w:rFonts w:ascii="Segoe UI" w:hAnsi="Segoe UI" w:cs="Segoe UI"/>
          <w:spacing w:val="-2"/>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sostenibilidad turística</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4"/>
          <w:sz w:val="18"/>
          <w:szCs w:val="18"/>
        </w:rPr>
        <w:t xml:space="preserve"> </w:t>
      </w:r>
      <w:r w:rsidRPr="00801550">
        <w:rPr>
          <w:rFonts w:ascii="Segoe UI" w:hAnsi="Segoe UI" w:cs="Segoe UI"/>
          <w:sz w:val="18"/>
          <w:szCs w:val="18"/>
        </w:rPr>
        <w:t>679</w:t>
      </w:r>
      <w:r w:rsidRPr="00801550">
        <w:rPr>
          <w:rFonts w:ascii="Segoe UI" w:hAnsi="Segoe UI" w:cs="Segoe UI"/>
          <w:spacing w:val="-4"/>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2001</w:t>
      </w:r>
      <w:r w:rsidRPr="00801550">
        <w:rPr>
          <w:rFonts w:ascii="Segoe UI" w:hAnsi="Segoe UI" w:cs="Segoe UI"/>
          <w:spacing w:val="-1"/>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5"/>
          <w:sz w:val="18"/>
          <w:szCs w:val="18"/>
        </w:rPr>
        <w:t xml:space="preserve"> </w:t>
      </w:r>
      <w:r w:rsidRPr="00801550">
        <w:rPr>
          <w:rFonts w:ascii="Segoe UI" w:hAnsi="Segoe UI" w:cs="Segoe UI"/>
          <w:sz w:val="18"/>
          <w:szCs w:val="18"/>
        </w:rPr>
        <w:t>prevención</w:t>
      </w:r>
      <w:r w:rsidRPr="00801550">
        <w:rPr>
          <w:rFonts w:ascii="Segoe UI" w:hAnsi="Segoe UI" w:cs="Segoe UI"/>
          <w:spacing w:val="-3"/>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prostitución,</w:t>
      </w:r>
      <w:r w:rsidRPr="00801550">
        <w:rPr>
          <w:rFonts w:ascii="Segoe UI" w:hAnsi="Segoe UI" w:cs="Segoe UI"/>
          <w:spacing w:val="-3"/>
          <w:sz w:val="18"/>
          <w:szCs w:val="18"/>
        </w:rPr>
        <w:t xml:space="preserve"> </w:t>
      </w:r>
      <w:r w:rsidRPr="00801550">
        <w:rPr>
          <w:rFonts w:ascii="Segoe UI" w:hAnsi="Segoe UI" w:cs="Segoe UI"/>
          <w:sz w:val="18"/>
          <w:szCs w:val="18"/>
        </w:rPr>
        <w:t>la pornografía,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6"/>
          <w:sz w:val="18"/>
          <w:szCs w:val="18"/>
        </w:rPr>
        <w:t xml:space="preserve"> </w:t>
      </w:r>
      <w:r w:rsidRPr="00801550">
        <w:rPr>
          <w:rFonts w:ascii="Segoe UI" w:hAnsi="Segoe UI" w:cs="Segoe UI"/>
          <w:sz w:val="18"/>
          <w:szCs w:val="18"/>
        </w:rPr>
        <w:t>turismo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y</w:t>
      </w:r>
      <w:r w:rsidRPr="00801550">
        <w:rPr>
          <w:rFonts w:ascii="Segoe UI" w:hAnsi="Segoe UI" w:cs="Segoe UI"/>
          <w:spacing w:val="-5"/>
          <w:sz w:val="18"/>
          <w:szCs w:val="18"/>
        </w:rPr>
        <w:t xml:space="preserve"> </w:t>
      </w:r>
      <w:r w:rsidRPr="00801550">
        <w:rPr>
          <w:rFonts w:ascii="Segoe UI" w:hAnsi="Segoe UI" w:cs="Segoe UI"/>
          <w:sz w:val="18"/>
          <w:szCs w:val="18"/>
        </w:rPr>
        <w:t>demás</w:t>
      </w:r>
      <w:r w:rsidRPr="00801550">
        <w:rPr>
          <w:rFonts w:ascii="Segoe UI" w:hAnsi="Segoe UI" w:cs="Segoe UI"/>
          <w:spacing w:val="-5"/>
          <w:sz w:val="18"/>
          <w:szCs w:val="18"/>
        </w:rPr>
        <w:t xml:space="preserve"> </w:t>
      </w:r>
      <w:r w:rsidRPr="00801550">
        <w:rPr>
          <w:rFonts w:ascii="Segoe UI" w:hAnsi="Segoe UI" w:cs="Segoe UI"/>
          <w:sz w:val="18"/>
          <w:szCs w:val="18"/>
        </w:rPr>
        <w:t>formas</w:t>
      </w:r>
      <w:r w:rsidRPr="00801550">
        <w:rPr>
          <w:rFonts w:ascii="Segoe UI" w:hAnsi="Segoe UI" w:cs="Segoe UI"/>
          <w:spacing w:val="-5"/>
          <w:sz w:val="18"/>
          <w:szCs w:val="18"/>
        </w:rPr>
        <w:t xml:space="preserve"> </w:t>
      </w:r>
      <w:r w:rsidRPr="00801550">
        <w:rPr>
          <w:rFonts w:ascii="Segoe UI" w:hAnsi="Segoe UI" w:cs="Segoe UI"/>
          <w:sz w:val="18"/>
          <w:szCs w:val="18"/>
        </w:rPr>
        <w:t>de</w:t>
      </w:r>
      <w:r w:rsidRPr="00801550">
        <w:rPr>
          <w:rFonts w:ascii="Segoe UI" w:hAnsi="Segoe UI" w:cs="Segoe UI"/>
          <w:spacing w:val="-7"/>
          <w:sz w:val="18"/>
          <w:szCs w:val="18"/>
        </w:rPr>
        <w:t xml:space="preserve"> </w:t>
      </w:r>
      <w:r w:rsidRPr="00801550">
        <w:rPr>
          <w:rFonts w:ascii="Segoe UI" w:hAnsi="Segoe UI" w:cs="Segoe UI"/>
          <w:sz w:val="18"/>
          <w:szCs w:val="18"/>
        </w:rPr>
        <w:t>abuso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con</w:t>
      </w:r>
      <w:r w:rsidRPr="00801550">
        <w:rPr>
          <w:rFonts w:ascii="Segoe UI" w:hAnsi="Segoe UI" w:cs="Segoe UI"/>
          <w:spacing w:val="-7"/>
          <w:sz w:val="18"/>
          <w:szCs w:val="18"/>
        </w:rPr>
        <w:t xml:space="preserve"> </w:t>
      </w:r>
      <w:r w:rsidRPr="00801550">
        <w:rPr>
          <w:rFonts w:ascii="Segoe UI" w:hAnsi="Segoe UI" w:cs="Segoe UI"/>
          <w:sz w:val="18"/>
          <w:szCs w:val="18"/>
        </w:rPr>
        <w:t>niños,</w:t>
      </w:r>
      <w:r w:rsidRPr="00801550">
        <w:rPr>
          <w:rFonts w:ascii="Segoe UI" w:hAnsi="Segoe UI" w:cs="Segoe UI"/>
          <w:spacing w:val="-8"/>
          <w:sz w:val="18"/>
          <w:szCs w:val="18"/>
        </w:rPr>
        <w:t xml:space="preserve"> </w:t>
      </w:r>
      <w:r w:rsidRPr="00801550">
        <w:rPr>
          <w:rFonts w:ascii="Segoe UI" w:hAnsi="Segoe UI" w:cs="Segoe UI"/>
          <w:sz w:val="18"/>
          <w:szCs w:val="18"/>
        </w:rPr>
        <w:t>niñas</w:t>
      </w:r>
      <w:r w:rsidRPr="00801550">
        <w:rPr>
          <w:rFonts w:ascii="Segoe UI" w:hAnsi="Segoe UI" w:cs="Segoe UI"/>
          <w:spacing w:val="-5"/>
          <w:sz w:val="18"/>
          <w:szCs w:val="18"/>
        </w:rPr>
        <w:t xml:space="preserve"> </w:t>
      </w:r>
      <w:r w:rsidRPr="00801550">
        <w:rPr>
          <w:rFonts w:ascii="Segoe UI" w:hAnsi="Segoe UI" w:cs="Segoe UI"/>
          <w:sz w:val="18"/>
          <w:szCs w:val="18"/>
        </w:rPr>
        <w:t>y</w:t>
      </w:r>
      <w:r w:rsidRPr="00801550">
        <w:rPr>
          <w:rFonts w:ascii="Segoe UI" w:hAnsi="Segoe UI" w:cs="Segoe UI"/>
          <w:spacing w:val="-7"/>
          <w:sz w:val="18"/>
          <w:szCs w:val="18"/>
        </w:rPr>
        <w:t xml:space="preserve"> </w:t>
      </w:r>
      <w:r w:rsidRPr="00801550">
        <w:rPr>
          <w:rFonts w:ascii="Segoe UI" w:hAnsi="Segoe UI" w:cs="Segoe UI"/>
          <w:sz w:val="18"/>
          <w:szCs w:val="18"/>
        </w:rPr>
        <w:t>adolescentes.</w:t>
      </w:r>
      <w:r w:rsidRPr="00801550">
        <w:rPr>
          <w:rFonts w:ascii="Segoe UI" w:hAnsi="Segoe UI" w:cs="Segoe UI"/>
          <w:spacing w:val="-3"/>
          <w:sz w:val="18"/>
          <w:szCs w:val="18"/>
        </w:rPr>
        <w:t xml:space="preserve"> </w:t>
      </w:r>
      <w:r w:rsidRPr="00801550">
        <w:rPr>
          <w:rFonts w:ascii="Segoe UI" w:hAnsi="Segoe UI" w:cs="Segoe UI"/>
          <w:sz w:val="18"/>
          <w:szCs w:val="18"/>
        </w:rPr>
        <w:t>No apoya el comercio ilegal de especies de flora y fauna, respeta y promueve la conservación la biodiversidad,</w:t>
      </w:r>
      <w:r w:rsidRPr="00801550">
        <w:rPr>
          <w:rFonts w:ascii="Segoe UI" w:hAnsi="Segoe UI" w:cs="Segoe UI"/>
          <w:spacing w:val="-3"/>
          <w:sz w:val="18"/>
          <w:szCs w:val="18"/>
        </w:rPr>
        <w:t xml:space="preserve"> </w:t>
      </w:r>
      <w:r w:rsidRPr="00801550">
        <w:rPr>
          <w:rFonts w:ascii="Segoe UI" w:hAnsi="Segoe UI" w:cs="Segoe UI"/>
          <w:sz w:val="18"/>
          <w:szCs w:val="18"/>
        </w:rPr>
        <w:t>acorde</w:t>
      </w:r>
      <w:r w:rsidRPr="00801550">
        <w:rPr>
          <w:rFonts w:ascii="Segoe UI" w:hAnsi="Segoe UI" w:cs="Segoe UI"/>
          <w:spacing w:val="-4"/>
          <w:sz w:val="18"/>
          <w:szCs w:val="18"/>
        </w:rPr>
        <w:t xml:space="preserve"> </w:t>
      </w:r>
      <w:r w:rsidRPr="00801550">
        <w:rPr>
          <w:rFonts w:ascii="Segoe UI" w:hAnsi="Segoe UI" w:cs="Segoe UI"/>
          <w:sz w:val="18"/>
          <w:szCs w:val="18"/>
        </w:rPr>
        <w:t>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17</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1981</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2"/>
          <w:sz w:val="18"/>
          <w:szCs w:val="18"/>
        </w:rPr>
        <w:t xml:space="preserve"> </w:t>
      </w:r>
      <w:r w:rsidRPr="00801550">
        <w:rPr>
          <w:rFonts w:ascii="Segoe UI" w:hAnsi="Segoe UI" w:cs="Segoe UI"/>
          <w:sz w:val="18"/>
          <w:szCs w:val="18"/>
        </w:rPr>
        <w:t>prevenir,</w:t>
      </w:r>
      <w:r w:rsidRPr="00801550">
        <w:rPr>
          <w:rFonts w:ascii="Segoe UI" w:hAnsi="Segoe UI" w:cs="Segoe UI"/>
          <w:spacing w:val="-3"/>
          <w:sz w:val="18"/>
          <w:szCs w:val="18"/>
        </w:rPr>
        <w:t xml:space="preserve"> </w:t>
      </w:r>
      <w:r w:rsidRPr="00801550">
        <w:rPr>
          <w:rFonts w:ascii="Segoe UI" w:hAnsi="Segoe UI" w:cs="Segoe UI"/>
          <w:sz w:val="18"/>
          <w:szCs w:val="18"/>
        </w:rPr>
        <w:t>castigar</w:t>
      </w:r>
      <w:r w:rsidRPr="00801550">
        <w:rPr>
          <w:rFonts w:ascii="Segoe UI" w:hAnsi="Segoe UI" w:cs="Segoe UI"/>
          <w:spacing w:val="-2"/>
          <w:sz w:val="18"/>
          <w:szCs w:val="18"/>
        </w:rPr>
        <w:t xml:space="preserve"> </w:t>
      </w:r>
      <w:r w:rsidRPr="00801550">
        <w:rPr>
          <w:rFonts w:ascii="Segoe UI" w:hAnsi="Segoe UI" w:cs="Segoe UI"/>
          <w:sz w:val="18"/>
          <w:szCs w:val="18"/>
        </w:rPr>
        <w:t>y rechazar</w:t>
      </w:r>
      <w:r w:rsidRPr="00801550">
        <w:rPr>
          <w:rFonts w:ascii="Segoe UI" w:hAnsi="Segoe UI" w:cs="Segoe UI"/>
          <w:spacing w:val="-2"/>
          <w:sz w:val="18"/>
          <w:szCs w:val="18"/>
        </w:rPr>
        <w:t xml:space="preserve"> </w:t>
      </w:r>
      <w:r w:rsidRPr="00801550">
        <w:rPr>
          <w:rFonts w:ascii="Segoe UI" w:hAnsi="Segoe UI" w:cs="Segoe UI"/>
          <w:sz w:val="18"/>
          <w:szCs w:val="18"/>
        </w:rPr>
        <w:t>todo</w:t>
      </w:r>
      <w:r w:rsidRPr="00801550">
        <w:rPr>
          <w:rFonts w:ascii="Segoe UI" w:hAnsi="Segoe UI" w:cs="Segoe UI"/>
          <w:spacing w:val="-2"/>
          <w:sz w:val="18"/>
          <w:szCs w:val="18"/>
        </w:rPr>
        <w:t xml:space="preserve"> </w:t>
      </w:r>
      <w:r w:rsidRPr="00801550">
        <w:rPr>
          <w:rFonts w:ascii="Segoe UI" w:hAnsi="Segoe UI" w:cs="Segoe UI"/>
          <w:sz w:val="18"/>
          <w:szCs w:val="18"/>
        </w:rPr>
        <w:t>acto</w:t>
      </w:r>
      <w:r w:rsidRPr="00801550">
        <w:rPr>
          <w:rFonts w:ascii="Segoe UI" w:hAnsi="Segoe UI" w:cs="Segoe UI"/>
          <w:spacing w:val="-2"/>
          <w:sz w:val="18"/>
          <w:szCs w:val="18"/>
        </w:rPr>
        <w:t xml:space="preserve"> </w:t>
      </w:r>
      <w:r w:rsidRPr="00801550">
        <w:rPr>
          <w:rFonts w:ascii="Segoe UI" w:hAnsi="Segoe UI" w:cs="Segoe UI"/>
          <w:sz w:val="18"/>
          <w:szCs w:val="18"/>
        </w:rPr>
        <w:t>que</w:t>
      </w:r>
      <w:r w:rsidRPr="00801550">
        <w:rPr>
          <w:rFonts w:ascii="Segoe UI" w:hAnsi="Segoe UI" w:cs="Segoe UI"/>
          <w:spacing w:val="-2"/>
          <w:sz w:val="18"/>
          <w:szCs w:val="18"/>
        </w:rPr>
        <w:t xml:space="preserve"> </w:t>
      </w:r>
      <w:r w:rsidRPr="00801550">
        <w:rPr>
          <w:rFonts w:ascii="Segoe UI" w:hAnsi="Segoe UI" w:cs="Segoe UI"/>
          <w:sz w:val="18"/>
          <w:szCs w:val="18"/>
        </w:rPr>
        <w:t>maltrate y atente contra la vida de las especies animales del país y la ley 1333 de 2009 para evitar la contaminación</w:t>
      </w:r>
      <w:r w:rsidRPr="00801550">
        <w:rPr>
          <w:rFonts w:ascii="Segoe UI" w:hAnsi="Segoe UI" w:cs="Segoe UI"/>
          <w:spacing w:val="-8"/>
          <w:sz w:val="18"/>
          <w:szCs w:val="18"/>
        </w:rPr>
        <w:t xml:space="preserve"> </w:t>
      </w:r>
      <w:r w:rsidRPr="00801550">
        <w:rPr>
          <w:rFonts w:ascii="Segoe UI" w:hAnsi="Segoe UI" w:cs="Segoe UI"/>
          <w:sz w:val="18"/>
          <w:szCs w:val="18"/>
        </w:rPr>
        <w:t>o</w:t>
      </w:r>
      <w:r w:rsidRPr="00801550">
        <w:rPr>
          <w:rFonts w:ascii="Segoe UI" w:hAnsi="Segoe UI" w:cs="Segoe UI"/>
          <w:spacing w:val="-8"/>
          <w:sz w:val="18"/>
          <w:szCs w:val="18"/>
        </w:rPr>
        <w:t xml:space="preserve"> </w:t>
      </w:r>
      <w:r w:rsidRPr="00801550">
        <w:rPr>
          <w:rFonts w:ascii="Segoe UI" w:hAnsi="Segoe UI" w:cs="Segoe UI"/>
          <w:sz w:val="18"/>
          <w:szCs w:val="18"/>
        </w:rPr>
        <w:t>realización</w:t>
      </w:r>
      <w:r w:rsidRPr="00801550">
        <w:rPr>
          <w:rFonts w:ascii="Segoe UI" w:hAnsi="Segoe UI" w:cs="Segoe UI"/>
          <w:spacing w:val="-8"/>
          <w:sz w:val="18"/>
          <w:szCs w:val="18"/>
        </w:rPr>
        <w:t xml:space="preserve"> </w:t>
      </w:r>
      <w:r w:rsidRPr="00801550">
        <w:rPr>
          <w:rFonts w:ascii="Segoe UI" w:hAnsi="Segoe UI" w:cs="Segoe UI"/>
          <w:sz w:val="18"/>
          <w:szCs w:val="18"/>
        </w:rPr>
        <w:t>de</w:t>
      </w:r>
      <w:r w:rsidRPr="00801550">
        <w:rPr>
          <w:rFonts w:ascii="Segoe UI" w:hAnsi="Segoe UI" w:cs="Segoe UI"/>
          <w:spacing w:val="-8"/>
          <w:sz w:val="18"/>
          <w:szCs w:val="18"/>
        </w:rPr>
        <w:t xml:space="preserve"> </w:t>
      </w:r>
      <w:r w:rsidRPr="00801550">
        <w:rPr>
          <w:rFonts w:ascii="Segoe UI" w:hAnsi="Segoe UI" w:cs="Segoe UI"/>
          <w:sz w:val="18"/>
          <w:szCs w:val="18"/>
        </w:rPr>
        <w:t>acciones</w:t>
      </w:r>
      <w:r w:rsidRPr="00801550">
        <w:rPr>
          <w:rFonts w:ascii="Segoe UI" w:hAnsi="Segoe UI" w:cs="Segoe UI"/>
          <w:spacing w:val="-9"/>
          <w:sz w:val="18"/>
          <w:szCs w:val="18"/>
        </w:rPr>
        <w:t xml:space="preserve"> </w:t>
      </w:r>
      <w:r w:rsidRPr="00801550">
        <w:rPr>
          <w:rFonts w:ascii="Segoe UI" w:hAnsi="Segoe UI" w:cs="Segoe UI"/>
          <w:sz w:val="18"/>
          <w:szCs w:val="18"/>
        </w:rPr>
        <w:t>en</w:t>
      </w:r>
      <w:r w:rsidRPr="00801550">
        <w:rPr>
          <w:rFonts w:ascii="Segoe UI" w:hAnsi="Segoe UI" w:cs="Segoe UI"/>
          <w:spacing w:val="-8"/>
          <w:sz w:val="18"/>
          <w:szCs w:val="18"/>
        </w:rPr>
        <w:t xml:space="preserve"> </w:t>
      </w:r>
      <w:r w:rsidRPr="00801550">
        <w:rPr>
          <w:rFonts w:ascii="Segoe UI" w:hAnsi="Segoe UI" w:cs="Segoe UI"/>
          <w:sz w:val="18"/>
          <w:szCs w:val="18"/>
        </w:rPr>
        <w:t>contra</w:t>
      </w:r>
      <w:r w:rsidRPr="00801550">
        <w:rPr>
          <w:rFonts w:ascii="Segoe UI" w:hAnsi="Segoe UI" w:cs="Segoe UI"/>
          <w:spacing w:val="-8"/>
          <w:sz w:val="18"/>
          <w:szCs w:val="18"/>
        </w:rPr>
        <w:t xml:space="preserve"> </w:t>
      </w:r>
      <w:r w:rsidRPr="00801550">
        <w:rPr>
          <w:rFonts w:ascii="Segoe UI" w:hAnsi="Segoe UI" w:cs="Segoe UI"/>
          <w:sz w:val="18"/>
          <w:szCs w:val="18"/>
        </w:rPr>
        <w:t>del</w:t>
      </w:r>
      <w:r w:rsidRPr="00801550">
        <w:rPr>
          <w:rFonts w:ascii="Segoe UI" w:hAnsi="Segoe UI" w:cs="Segoe UI"/>
          <w:spacing w:val="-9"/>
          <w:sz w:val="18"/>
          <w:szCs w:val="18"/>
        </w:rPr>
        <w:t xml:space="preserve"> </w:t>
      </w:r>
      <w:r w:rsidRPr="00801550">
        <w:rPr>
          <w:rFonts w:ascii="Segoe UI" w:hAnsi="Segoe UI" w:cs="Segoe UI"/>
          <w:sz w:val="18"/>
          <w:szCs w:val="18"/>
        </w:rPr>
        <w:t>medio</w:t>
      </w:r>
      <w:r w:rsidRPr="00801550">
        <w:rPr>
          <w:rFonts w:ascii="Segoe UI" w:hAnsi="Segoe UI" w:cs="Segoe UI"/>
          <w:spacing w:val="-8"/>
          <w:sz w:val="18"/>
          <w:szCs w:val="18"/>
        </w:rPr>
        <w:t xml:space="preserve"> </w:t>
      </w:r>
      <w:r w:rsidRPr="00801550">
        <w:rPr>
          <w:rFonts w:ascii="Segoe UI" w:hAnsi="Segoe UI" w:cs="Segoe UI"/>
          <w:sz w:val="18"/>
          <w:szCs w:val="18"/>
        </w:rPr>
        <w:t>ambiente.</w:t>
      </w:r>
      <w:r w:rsidRPr="00801550">
        <w:rPr>
          <w:rFonts w:ascii="Segoe UI" w:hAnsi="Segoe UI" w:cs="Segoe UI"/>
          <w:spacing w:val="-8"/>
          <w:sz w:val="18"/>
          <w:szCs w:val="18"/>
        </w:rPr>
        <w:t xml:space="preserve"> </w:t>
      </w:r>
      <w:r w:rsidRPr="00801550">
        <w:rPr>
          <w:rFonts w:ascii="Segoe UI" w:hAnsi="Segoe UI" w:cs="Segoe UI"/>
          <w:sz w:val="18"/>
          <w:szCs w:val="18"/>
        </w:rPr>
        <w:t>No</w:t>
      </w:r>
      <w:r w:rsidRPr="00801550">
        <w:rPr>
          <w:rFonts w:ascii="Segoe UI" w:hAnsi="Segoe UI" w:cs="Segoe UI"/>
          <w:spacing w:val="-8"/>
          <w:sz w:val="18"/>
          <w:szCs w:val="18"/>
        </w:rPr>
        <w:t xml:space="preserve"> </w:t>
      </w:r>
      <w:r w:rsidRPr="00801550">
        <w:rPr>
          <w:rFonts w:ascii="Segoe UI" w:hAnsi="Segoe UI" w:cs="Segoe UI"/>
          <w:sz w:val="18"/>
          <w:szCs w:val="18"/>
        </w:rPr>
        <w:t>apoya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9"/>
          <w:sz w:val="18"/>
          <w:szCs w:val="18"/>
        </w:rPr>
        <w:t xml:space="preserve"> </w:t>
      </w:r>
      <w:r w:rsidRPr="00801550">
        <w:rPr>
          <w:rFonts w:ascii="Segoe UI" w:hAnsi="Segoe UI" w:cs="Segoe UI"/>
          <w:sz w:val="18"/>
          <w:szCs w:val="18"/>
        </w:rPr>
        <w:t>comercio</w:t>
      </w:r>
      <w:r w:rsidRPr="00801550">
        <w:rPr>
          <w:rFonts w:ascii="Segoe UI" w:hAnsi="Segoe UI" w:cs="Segoe UI"/>
          <w:spacing w:val="-7"/>
          <w:sz w:val="18"/>
          <w:szCs w:val="18"/>
        </w:rPr>
        <w:t xml:space="preserve"> </w:t>
      </w:r>
      <w:r w:rsidRPr="00801550">
        <w:rPr>
          <w:rFonts w:ascii="Segoe UI" w:hAnsi="Segoe UI" w:cs="Segoe UI"/>
          <w:sz w:val="18"/>
          <w:szCs w:val="18"/>
        </w:rPr>
        <w:t>ilegal de bienes culturales, respeta y promueve la conservación de nuestra cultura, acorde la ley 63 de 1986</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prevención</w:t>
      </w:r>
      <w:r w:rsidRPr="00801550">
        <w:rPr>
          <w:rFonts w:ascii="Segoe UI" w:hAnsi="Segoe UI" w:cs="Segoe UI"/>
          <w:spacing w:val="-1"/>
          <w:sz w:val="18"/>
          <w:szCs w:val="18"/>
        </w:rPr>
        <w:t xml:space="preserve"> </w:t>
      </w:r>
      <w:r w:rsidRPr="00801550">
        <w:rPr>
          <w:rFonts w:ascii="Segoe UI" w:hAnsi="Segoe UI" w:cs="Segoe UI"/>
          <w:sz w:val="18"/>
          <w:szCs w:val="18"/>
        </w:rPr>
        <w:t>del</w:t>
      </w:r>
      <w:r w:rsidRPr="00801550">
        <w:rPr>
          <w:rFonts w:ascii="Segoe UI" w:hAnsi="Segoe UI" w:cs="Segoe UI"/>
          <w:spacing w:val="-3"/>
          <w:sz w:val="18"/>
          <w:szCs w:val="18"/>
        </w:rPr>
        <w:t xml:space="preserve"> </w:t>
      </w:r>
      <w:r w:rsidRPr="00801550">
        <w:rPr>
          <w:rFonts w:ascii="Segoe UI" w:hAnsi="Segoe UI" w:cs="Segoe UI"/>
          <w:sz w:val="18"/>
          <w:szCs w:val="18"/>
        </w:rPr>
        <w:t>tráfico</w:t>
      </w:r>
      <w:r w:rsidRPr="00801550">
        <w:rPr>
          <w:rFonts w:ascii="Segoe UI" w:hAnsi="Segoe UI" w:cs="Segoe UI"/>
          <w:spacing w:val="-1"/>
          <w:sz w:val="18"/>
          <w:szCs w:val="18"/>
        </w:rPr>
        <w:t xml:space="preserve"> </w:t>
      </w:r>
      <w:r w:rsidRPr="00801550">
        <w:rPr>
          <w:rFonts w:ascii="Segoe UI" w:hAnsi="Segoe UI" w:cs="Segoe UI"/>
          <w:sz w:val="18"/>
          <w:szCs w:val="18"/>
        </w:rPr>
        <w:t>ilegal</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los</w:t>
      </w:r>
      <w:r w:rsidRPr="00801550">
        <w:rPr>
          <w:rFonts w:ascii="Segoe UI" w:hAnsi="Segoe UI" w:cs="Segoe UI"/>
          <w:spacing w:val="-3"/>
          <w:sz w:val="18"/>
          <w:szCs w:val="18"/>
        </w:rPr>
        <w:t xml:space="preserve"> </w:t>
      </w:r>
      <w:r w:rsidRPr="00801550">
        <w:rPr>
          <w:rFonts w:ascii="Segoe UI" w:hAnsi="Segoe UI" w:cs="Segoe UI"/>
          <w:sz w:val="18"/>
          <w:szCs w:val="18"/>
        </w:rPr>
        <w:t>bienes</w:t>
      </w:r>
      <w:r w:rsidRPr="00801550">
        <w:rPr>
          <w:rFonts w:ascii="Segoe UI" w:hAnsi="Segoe UI" w:cs="Segoe UI"/>
          <w:spacing w:val="-1"/>
          <w:sz w:val="18"/>
          <w:szCs w:val="18"/>
        </w:rPr>
        <w:t xml:space="preserve"> </w:t>
      </w:r>
      <w:r w:rsidRPr="00801550">
        <w:rPr>
          <w:rFonts w:ascii="Segoe UI" w:hAnsi="Segoe UI" w:cs="Segoe UI"/>
          <w:sz w:val="18"/>
          <w:szCs w:val="18"/>
        </w:rPr>
        <w:t>culturales del</w:t>
      </w:r>
      <w:r w:rsidRPr="00801550">
        <w:rPr>
          <w:rFonts w:ascii="Segoe UI" w:hAnsi="Segoe UI" w:cs="Segoe UI"/>
          <w:spacing w:val="-3"/>
          <w:sz w:val="18"/>
          <w:szCs w:val="18"/>
        </w:rPr>
        <w:t xml:space="preserve"> </w:t>
      </w:r>
      <w:r w:rsidRPr="00801550">
        <w:rPr>
          <w:rFonts w:ascii="Segoe UI" w:hAnsi="Segoe UI" w:cs="Segoe UI"/>
          <w:sz w:val="18"/>
          <w:szCs w:val="18"/>
        </w:rPr>
        <w:t>país</w:t>
      </w:r>
      <w:r w:rsidRPr="00801550">
        <w:rPr>
          <w:rFonts w:ascii="Segoe UI" w:hAnsi="Segoe UI" w:cs="Segoe UI"/>
          <w:spacing w:val="-2"/>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1185</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2008</w:t>
      </w:r>
      <w:r w:rsidRPr="00801550">
        <w:rPr>
          <w:rFonts w:ascii="Segoe UI" w:hAnsi="Segoe UI" w:cs="Segoe UI"/>
          <w:spacing w:val="-1"/>
          <w:sz w:val="18"/>
          <w:szCs w:val="18"/>
        </w:rPr>
        <w:t xml:space="preserve"> </w:t>
      </w:r>
      <w:r w:rsidRPr="00801550">
        <w:rPr>
          <w:rFonts w:ascii="Segoe UI" w:hAnsi="Segoe UI" w:cs="Segoe UI"/>
          <w:sz w:val="18"/>
          <w:szCs w:val="18"/>
        </w:rPr>
        <w:t>que busca la salvaguardia, protección, sostenibilidad, divulgación y estímulo para los bienes del patrimonio cultural de la Nación.</w:t>
      </w:r>
      <w:bookmarkEnd w:id="0"/>
    </w:p>
    <w:sectPr w:rsidR="00D56170" w:rsidRPr="00902155" w:rsidSect="00D56170">
      <w:headerReference w:type="default" r:id="rId10"/>
      <w:footerReference w:type="default" r:id="rId11"/>
      <w:pgSz w:w="12240" w:h="15840"/>
      <w:pgMar w:top="1417" w:right="616"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00296" w14:textId="77777777" w:rsidR="00BC5A1E" w:rsidRDefault="00BC5A1E" w:rsidP="00D56170">
      <w:pPr>
        <w:spacing w:after="0" w:line="240" w:lineRule="auto"/>
      </w:pPr>
      <w:r>
        <w:separator/>
      </w:r>
    </w:p>
  </w:endnote>
  <w:endnote w:type="continuationSeparator" w:id="0">
    <w:p w14:paraId="78C66C9F" w14:textId="77777777" w:rsidR="00BC5A1E" w:rsidRDefault="00BC5A1E" w:rsidP="00D56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9DAD" w14:textId="77777777" w:rsidR="00D56170" w:rsidRPr="00146FE8" w:rsidRDefault="00D56170" w:rsidP="00D56170">
    <w:pPr>
      <w:pStyle w:val="Piedepgina"/>
      <w:rPr>
        <w:rFonts w:ascii="Segoe UI" w:hAnsi="Segoe UI" w:cs="Segoe UI"/>
        <w:b/>
        <w:bCs/>
        <w:color w:val="0070C0"/>
      </w:rPr>
    </w:pPr>
    <w:bookmarkStart w:id="1" w:name="_Hlk196914524"/>
    <w:bookmarkStart w:id="2" w:name="_Hlk196914525"/>
    <w:r w:rsidRPr="00146FE8">
      <w:rPr>
        <w:rFonts w:ascii="Segoe UI" w:hAnsi="Segoe UI" w:cs="Segoe UI"/>
        <w:b/>
        <w:bCs/>
        <w:noProof/>
        <w:color w:val="0070C0"/>
      </w:rPr>
      <w:drawing>
        <wp:anchor distT="0" distB="0" distL="114300" distR="114300" simplePos="0" relativeHeight="251661312" behindDoc="0" locked="0" layoutInCell="1" allowOverlap="1" wp14:anchorId="5BC2FC45" wp14:editId="6254B7CF">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8C540" w14:textId="77777777" w:rsidR="00BC5A1E" w:rsidRDefault="00BC5A1E" w:rsidP="00D56170">
      <w:pPr>
        <w:spacing w:after="0" w:line="240" w:lineRule="auto"/>
      </w:pPr>
      <w:r>
        <w:separator/>
      </w:r>
    </w:p>
  </w:footnote>
  <w:footnote w:type="continuationSeparator" w:id="0">
    <w:p w14:paraId="3A924C0E" w14:textId="77777777" w:rsidR="00BC5A1E" w:rsidRDefault="00BC5A1E" w:rsidP="00D56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9E07" w14:textId="6D3B6762" w:rsidR="00D56170" w:rsidRDefault="00D56170">
    <w:pPr>
      <w:pStyle w:val="Encabezado"/>
    </w:pPr>
    <w:r>
      <w:rPr>
        <w:noProof/>
      </w:rPr>
      <w:drawing>
        <wp:anchor distT="0" distB="0" distL="0" distR="0" simplePos="0" relativeHeight="251659264" behindDoc="1" locked="0" layoutInCell="1" allowOverlap="1" wp14:anchorId="1AFA1D21" wp14:editId="05290F3D">
          <wp:simplePos x="0" y="0"/>
          <wp:positionH relativeFrom="page">
            <wp:posOffset>3175635</wp:posOffset>
          </wp:positionH>
          <wp:positionV relativeFrom="page">
            <wp:posOffset>67945</wp:posOffset>
          </wp:positionV>
          <wp:extent cx="1181100" cy="800100"/>
          <wp:effectExtent l="0" t="0" r="0" b="0"/>
          <wp:wrapNone/>
          <wp:docPr id="1" name="Image 1"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tipo&#10;&#10;El contenido generado por IA puede ser incorrecto."/>
                  <pic:cNvPicPr/>
                </pic:nvPicPr>
                <pic:blipFill>
                  <a:blip r:embed="rId1" cstate="print"/>
                  <a:stretch>
                    <a:fillRect/>
                  </a:stretch>
                </pic:blipFill>
                <pic:spPr>
                  <a:xfrm>
                    <a:off x="0" y="0"/>
                    <a:ext cx="11811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164F9"/>
    <w:multiLevelType w:val="hybridMultilevel"/>
    <w:tmpl w:val="0206E980"/>
    <w:lvl w:ilvl="0" w:tplc="620A8070">
      <w:start w:val="1"/>
      <w:numFmt w:val="bullet"/>
      <w:lvlText w:val="×"/>
      <w:lvlJc w:val="left"/>
      <w:pPr>
        <w:ind w:left="320" w:hanging="114"/>
      </w:pPr>
      <w:rPr>
        <w:rFonts w:ascii="Segoe UI" w:hAnsi="Segoe UI" w:hint="default"/>
        <w:b/>
        <w:bCs/>
        <w:i w:val="0"/>
        <w:iCs w:val="0"/>
        <w:color w:val="FF0000"/>
        <w:spacing w:val="0"/>
        <w:w w:val="54"/>
        <w:sz w:val="28"/>
        <w:szCs w:val="28"/>
        <w:lang w:val="es-ES" w:eastAsia="en-US" w:bidi="ar-SA"/>
      </w:rPr>
    </w:lvl>
    <w:lvl w:ilvl="1" w:tplc="FFFFFFFF">
      <w:numFmt w:val="bullet"/>
      <w:lvlText w:val="•"/>
      <w:lvlJc w:val="left"/>
      <w:pPr>
        <w:ind w:left="810" w:hanging="114"/>
      </w:pPr>
      <w:rPr>
        <w:lang w:val="es-ES" w:eastAsia="en-US" w:bidi="ar-SA"/>
      </w:rPr>
    </w:lvl>
    <w:lvl w:ilvl="2" w:tplc="FFFFFFFF">
      <w:numFmt w:val="bullet"/>
      <w:lvlText w:val="•"/>
      <w:lvlJc w:val="left"/>
      <w:pPr>
        <w:ind w:left="1300" w:hanging="114"/>
      </w:pPr>
      <w:rPr>
        <w:lang w:val="es-ES" w:eastAsia="en-US" w:bidi="ar-SA"/>
      </w:rPr>
    </w:lvl>
    <w:lvl w:ilvl="3" w:tplc="FFFFFFFF">
      <w:numFmt w:val="bullet"/>
      <w:lvlText w:val="•"/>
      <w:lvlJc w:val="left"/>
      <w:pPr>
        <w:ind w:left="1790" w:hanging="114"/>
      </w:pPr>
      <w:rPr>
        <w:lang w:val="es-ES" w:eastAsia="en-US" w:bidi="ar-SA"/>
      </w:rPr>
    </w:lvl>
    <w:lvl w:ilvl="4" w:tplc="FFFFFFFF">
      <w:numFmt w:val="bullet"/>
      <w:lvlText w:val="•"/>
      <w:lvlJc w:val="left"/>
      <w:pPr>
        <w:ind w:left="2281" w:hanging="114"/>
      </w:pPr>
      <w:rPr>
        <w:lang w:val="es-ES" w:eastAsia="en-US" w:bidi="ar-SA"/>
      </w:rPr>
    </w:lvl>
    <w:lvl w:ilvl="5" w:tplc="FFFFFFFF">
      <w:numFmt w:val="bullet"/>
      <w:lvlText w:val="•"/>
      <w:lvlJc w:val="left"/>
      <w:pPr>
        <w:ind w:left="2771" w:hanging="114"/>
      </w:pPr>
      <w:rPr>
        <w:lang w:val="es-ES" w:eastAsia="en-US" w:bidi="ar-SA"/>
      </w:rPr>
    </w:lvl>
    <w:lvl w:ilvl="6" w:tplc="FFFFFFFF">
      <w:numFmt w:val="bullet"/>
      <w:lvlText w:val="•"/>
      <w:lvlJc w:val="left"/>
      <w:pPr>
        <w:ind w:left="3261" w:hanging="114"/>
      </w:pPr>
      <w:rPr>
        <w:lang w:val="es-ES" w:eastAsia="en-US" w:bidi="ar-SA"/>
      </w:rPr>
    </w:lvl>
    <w:lvl w:ilvl="7" w:tplc="FFFFFFFF">
      <w:numFmt w:val="bullet"/>
      <w:lvlText w:val="•"/>
      <w:lvlJc w:val="left"/>
      <w:pPr>
        <w:ind w:left="3751" w:hanging="114"/>
      </w:pPr>
      <w:rPr>
        <w:lang w:val="es-ES" w:eastAsia="en-US" w:bidi="ar-SA"/>
      </w:rPr>
    </w:lvl>
    <w:lvl w:ilvl="8" w:tplc="FFFFFFFF">
      <w:numFmt w:val="bullet"/>
      <w:lvlText w:val="•"/>
      <w:lvlJc w:val="left"/>
      <w:pPr>
        <w:ind w:left="4242" w:hanging="114"/>
      </w:pPr>
      <w:rPr>
        <w:lang w:val="es-ES" w:eastAsia="en-US" w:bidi="ar-SA"/>
      </w:rPr>
    </w:lvl>
  </w:abstractNum>
  <w:abstractNum w:abstractNumId="1" w15:restartNumberingAfterBreak="0">
    <w:nsid w:val="21487E4B"/>
    <w:multiLevelType w:val="hybridMultilevel"/>
    <w:tmpl w:val="8B862DF6"/>
    <w:lvl w:ilvl="0" w:tplc="C310D108">
      <w:numFmt w:val="bullet"/>
      <w:lvlText w:val="•"/>
      <w:lvlJc w:val="left"/>
      <w:pPr>
        <w:ind w:left="320" w:hanging="114"/>
      </w:pPr>
      <w:rPr>
        <w:rFonts w:ascii="Verdana" w:eastAsia="Verdana" w:hAnsi="Verdana" w:cs="Verdana" w:hint="default"/>
        <w:b w:val="0"/>
        <w:bCs w:val="0"/>
        <w:i w:val="0"/>
        <w:iCs w:val="0"/>
        <w:color w:val="171715"/>
        <w:spacing w:val="0"/>
        <w:w w:val="54"/>
        <w:sz w:val="13"/>
        <w:szCs w:val="13"/>
        <w:lang w:val="es-ES" w:eastAsia="en-US" w:bidi="ar-SA"/>
      </w:rPr>
    </w:lvl>
    <w:lvl w:ilvl="1" w:tplc="B12EC76A">
      <w:numFmt w:val="bullet"/>
      <w:lvlText w:val="•"/>
      <w:lvlJc w:val="left"/>
      <w:pPr>
        <w:ind w:left="810" w:hanging="114"/>
      </w:pPr>
      <w:rPr>
        <w:lang w:val="es-ES" w:eastAsia="en-US" w:bidi="ar-SA"/>
      </w:rPr>
    </w:lvl>
    <w:lvl w:ilvl="2" w:tplc="D4847A5C">
      <w:numFmt w:val="bullet"/>
      <w:lvlText w:val="•"/>
      <w:lvlJc w:val="left"/>
      <w:pPr>
        <w:ind w:left="1300" w:hanging="114"/>
      </w:pPr>
      <w:rPr>
        <w:lang w:val="es-ES" w:eastAsia="en-US" w:bidi="ar-SA"/>
      </w:rPr>
    </w:lvl>
    <w:lvl w:ilvl="3" w:tplc="9A308996">
      <w:numFmt w:val="bullet"/>
      <w:lvlText w:val="•"/>
      <w:lvlJc w:val="left"/>
      <w:pPr>
        <w:ind w:left="1790" w:hanging="114"/>
      </w:pPr>
      <w:rPr>
        <w:lang w:val="es-ES" w:eastAsia="en-US" w:bidi="ar-SA"/>
      </w:rPr>
    </w:lvl>
    <w:lvl w:ilvl="4" w:tplc="BC84A1FC">
      <w:numFmt w:val="bullet"/>
      <w:lvlText w:val="•"/>
      <w:lvlJc w:val="left"/>
      <w:pPr>
        <w:ind w:left="2281" w:hanging="114"/>
      </w:pPr>
      <w:rPr>
        <w:lang w:val="es-ES" w:eastAsia="en-US" w:bidi="ar-SA"/>
      </w:rPr>
    </w:lvl>
    <w:lvl w:ilvl="5" w:tplc="AA60B10A">
      <w:numFmt w:val="bullet"/>
      <w:lvlText w:val="•"/>
      <w:lvlJc w:val="left"/>
      <w:pPr>
        <w:ind w:left="2771" w:hanging="114"/>
      </w:pPr>
      <w:rPr>
        <w:lang w:val="es-ES" w:eastAsia="en-US" w:bidi="ar-SA"/>
      </w:rPr>
    </w:lvl>
    <w:lvl w:ilvl="6" w:tplc="619E4042">
      <w:numFmt w:val="bullet"/>
      <w:lvlText w:val="•"/>
      <w:lvlJc w:val="left"/>
      <w:pPr>
        <w:ind w:left="3261" w:hanging="114"/>
      </w:pPr>
      <w:rPr>
        <w:lang w:val="es-ES" w:eastAsia="en-US" w:bidi="ar-SA"/>
      </w:rPr>
    </w:lvl>
    <w:lvl w:ilvl="7" w:tplc="983CCF22">
      <w:numFmt w:val="bullet"/>
      <w:lvlText w:val="•"/>
      <w:lvlJc w:val="left"/>
      <w:pPr>
        <w:ind w:left="3751" w:hanging="114"/>
      </w:pPr>
      <w:rPr>
        <w:lang w:val="es-ES" w:eastAsia="en-US" w:bidi="ar-SA"/>
      </w:rPr>
    </w:lvl>
    <w:lvl w:ilvl="8" w:tplc="E0547096">
      <w:numFmt w:val="bullet"/>
      <w:lvlText w:val="•"/>
      <w:lvlJc w:val="left"/>
      <w:pPr>
        <w:ind w:left="4242" w:hanging="114"/>
      </w:pPr>
      <w:rPr>
        <w:lang w:val="es-ES" w:eastAsia="en-US" w:bidi="ar-SA"/>
      </w:rPr>
    </w:lvl>
  </w:abstractNum>
  <w:abstractNum w:abstractNumId="2" w15:restartNumberingAfterBreak="0">
    <w:nsid w:val="41F75540"/>
    <w:multiLevelType w:val="hybridMultilevel"/>
    <w:tmpl w:val="1960F650"/>
    <w:lvl w:ilvl="0" w:tplc="0E148D96">
      <w:start w:val="1"/>
      <w:numFmt w:val="bullet"/>
      <w:lvlText w:val=""/>
      <w:lvlJc w:val="left"/>
      <w:pPr>
        <w:ind w:left="320" w:hanging="114"/>
      </w:pPr>
      <w:rPr>
        <w:rFonts w:ascii="Wingdings" w:hAnsi="Wingdings" w:hint="default"/>
        <w:b/>
        <w:bCs/>
        <w:i w:val="0"/>
        <w:iCs w:val="0"/>
        <w:color w:val="C00000"/>
        <w:spacing w:val="0"/>
        <w:w w:val="54"/>
        <w:sz w:val="28"/>
        <w:szCs w:val="28"/>
        <w:lang w:val="es-ES" w:eastAsia="en-US" w:bidi="ar-SA"/>
      </w:rPr>
    </w:lvl>
    <w:lvl w:ilvl="1" w:tplc="FFFFFFFF">
      <w:numFmt w:val="bullet"/>
      <w:lvlText w:val="•"/>
      <w:lvlJc w:val="left"/>
      <w:pPr>
        <w:ind w:left="810" w:hanging="114"/>
      </w:pPr>
      <w:rPr>
        <w:lang w:val="es-ES" w:eastAsia="en-US" w:bidi="ar-SA"/>
      </w:rPr>
    </w:lvl>
    <w:lvl w:ilvl="2" w:tplc="FFFFFFFF">
      <w:numFmt w:val="bullet"/>
      <w:lvlText w:val="•"/>
      <w:lvlJc w:val="left"/>
      <w:pPr>
        <w:ind w:left="1300" w:hanging="114"/>
      </w:pPr>
      <w:rPr>
        <w:lang w:val="es-ES" w:eastAsia="en-US" w:bidi="ar-SA"/>
      </w:rPr>
    </w:lvl>
    <w:lvl w:ilvl="3" w:tplc="FFFFFFFF">
      <w:numFmt w:val="bullet"/>
      <w:lvlText w:val="•"/>
      <w:lvlJc w:val="left"/>
      <w:pPr>
        <w:ind w:left="1790" w:hanging="114"/>
      </w:pPr>
      <w:rPr>
        <w:lang w:val="es-ES" w:eastAsia="en-US" w:bidi="ar-SA"/>
      </w:rPr>
    </w:lvl>
    <w:lvl w:ilvl="4" w:tplc="FFFFFFFF">
      <w:numFmt w:val="bullet"/>
      <w:lvlText w:val="•"/>
      <w:lvlJc w:val="left"/>
      <w:pPr>
        <w:ind w:left="2281" w:hanging="114"/>
      </w:pPr>
      <w:rPr>
        <w:lang w:val="es-ES" w:eastAsia="en-US" w:bidi="ar-SA"/>
      </w:rPr>
    </w:lvl>
    <w:lvl w:ilvl="5" w:tplc="FFFFFFFF">
      <w:numFmt w:val="bullet"/>
      <w:lvlText w:val="•"/>
      <w:lvlJc w:val="left"/>
      <w:pPr>
        <w:ind w:left="2771" w:hanging="114"/>
      </w:pPr>
      <w:rPr>
        <w:lang w:val="es-ES" w:eastAsia="en-US" w:bidi="ar-SA"/>
      </w:rPr>
    </w:lvl>
    <w:lvl w:ilvl="6" w:tplc="FFFFFFFF">
      <w:numFmt w:val="bullet"/>
      <w:lvlText w:val="•"/>
      <w:lvlJc w:val="left"/>
      <w:pPr>
        <w:ind w:left="3261" w:hanging="114"/>
      </w:pPr>
      <w:rPr>
        <w:lang w:val="es-ES" w:eastAsia="en-US" w:bidi="ar-SA"/>
      </w:rPr>
    </w:lvl>
    <w:lvl w:ilvl="7" w:tplc="FFFFFFFF">
      <w:numFmt w:val="bullet"/>
      <w:lvlText w:val="•"/>
      <w:lvlJc w:val="left"/>
      <w:pPr>
        <w:ind w:left="3751" w:hanging="114"/>
      </w:pPr>
      <w:rPr>
        <w:lang w:val="es-ES" w:eastAsia="en-US" w:bidi="ar-SA"/>
      </w:rPr>
    </w:lvl>
    <w:lvl w:ilvl="8" w:tplc="FFFFFFFF">
      <w:numFmt w:val="bullet"/>
      <w:lvlText w:val="•"/>
      <w:lvlJc w:val="left"/>
      <w:pPr>
        <w:ind w:left="4242" w:hanging="114"/>
      </w:pPr>
      <w:rPr>
        <w:lang w:val="es-ES" w:eastAsia="en-US" w:bidi="ar-SA"/>
      </w:rPr>
    </w:lvl>
  </w:abstractNum>
  <w:abstractNum w:abstractNumId="3" w15:restartNumberingAfterBreak="0">
    <w:nsid w:val="71464B05"/>
    <w:multiLevelType w:val="hybridMultilevel"/>
    <w:tmpl w:val="D23CDDDC"/>
    <w:lvl w:ilvl="0" w:tplc="CDACE61C">
      <w:start w:val="1"/>
      <w:numFmt w:val="bullet"/>
      <w:lvlText w:val=""/>
      <w:lvlJc w:val="left"/>
      <w:pPr>
        <w:ind w:left="320" w:hanging="114"/>
      </w:pPr>
      <w:rPr>
        <w:rFonts w:ascii="Wingdings" w:hAnsi="Wingdings" w:hint="default"/>
        <w:b/>
        <w:bCs/>
        <w:i w:val="0"/>
        <w:iCs w:val="0"/>
        <w:color w:val="7030A0"/>
        <w:spacing w:val="0"/>
        <w:w w:val="54"/>
        <w:sz w:val="28"/>
        <w:szCs w:val="28"/>
        <w:lang w:val="es-ES" w:eastAsia="en-US" w:bidi="ar-SA"/>
      </w:rPr>
    </w:lvl>
    <w:lvl w:ilvl="1" w:tplc="FFFFFFFF">
      <w:numFmt w:val="bullet"/>
      <w:lvlText w:val="•"/>
      <w:lvlJc w:val="left"/>
      <w:pPr>
        <w:ind w:left="810" w:hanging="114"/>
      </w:pPr>
      <w:rPr>
        <w:lang w:val="es-ES" w:eastAsia="en-US" w:bidi="ar-SA"/>
      </w:rPr>
    </w:lvl>
    <w:lvl w:ilvl="2" w:tplc="FFFFFFFF">
      <w:numFmt w:val="bullet"/>
      <w:lvlText w:val="•"/>
      <w:lvlJc w:val="left"/>
      <w:pPr>
        <w:ind w:left="1300" w:hanging="114"/>
      </w:pPr>
      <w:rPr>
        <w:lang w:val="es-ES" w:eastAsia="en-US" w:bidi="ar-SA"/>
      </w:rPr>
    </w:lvl>
    <w:lvl w:ilvl="3" w:tplc="FFFFFFFF">
      <w:numFmt w:val="bullet"/>
      <w:lvlText w:val="•"/>
      <w:lvlJc w:val="left"/>
      <w:pPr>
        <w:ind w:left="1790" w:hanging="114"/>
      </w:pPr>
      <w:rPr>
        <w:lang w:val="es-ES" w:eastAsia="en-US" w:bidi="ar-SA"/>
      </w:rPr>
    </w:lvl>
    <w:lvl w:ilvl="4" w:tplc="FFFFFFFF">
      <w:numFmt w:val="bullet"/>
      <w:lvlText w:val="•"/>
      <w:lvlJc w:val="left"/>
      <w:pPr>
        <w:ind w:left="2281" w:hanging="114"/>
      </w:pPr>
      <w:rPr>
        <w:lang w:val="es-ES" w:eastAsia="en-US" w:bidi="ar-SA"/>
      </w:rPr>
    </w:lvl>
    <w:lvl w:ilvl="5" w:tplc="FFFFFFFF">
      <w:numFmt w:val="bullet"/>
      <w:lvlText w:val="•"/>
      <w:lvlJc w:val="left"/>
      <w:pPr>
        <w:ind w:left="2771" w:hanging="114"/>
      </w:pPr>
      <w:rPr>
        <w:lang w:val="es-ES" w:eastAsia="en-US" w:bidi="ar-SA"/>
      </w:rPr>
    </w:lvl>
    <w:lvl w:ilvl="6" w:tplc="FFFFFFFF">
      <w:numFmt w:val="bullet"/>
      <w:lvlText w:val="•"/>
      <w:lvlJc w:val="left"/>
      <w:pPr>
        <w:ind w:left="3261" w:hanging="114"/>
      </w:pPr>
      <w:rPr>
        <w:lang w:val="es-ES" w:eastAsia="en-US" w:bidi="ar-SA"/>
      </w:rPr>
    </w:lvl>
    <w:lvl w:ilvl="7" w:tplc="FFFFFFFF">
      <w:numFmt w:val="bullet"/>
      <w:lvlText w:val="•"/>
      <w:lvlJc w:val="left"/>
      <w:pPr>
        <w:ind w:left="3751" w:hanging="114"/>
      </w:pPr>
      <w:rPr>
        <w:lang w:val="es-ES" w:eastAsia="en-US" w:bidi="ar-SA"/>
      </w:rPr>
    </w:lvl>
    <w:lvl w:ilvl="8" w:tplc="FFFFFFFF">
      <w:numFmt w:val="bullet"/>
      <w:lvlText w:val="•"/>
      <w:lvlJc w:val="left"/>
      <w:pPr>
        <w:ind w:left="4242" w:hanging="114"/>
      </w:pPr>
      <w:rPr>
        <w:lang w:val="es-ES" w:eastAsia="en-US" w:bidi="ar-SA"/>
      </w:rPr>
    </w:lvl>
  </w:abstractNum>
  <w:num w:numId="1" w16cid:durableId="1392848382">
    <w:abstractNumId w:val="1"/>
  </w:num>
  <w:num w:numId="2" w16cid:durableId="1595085751">
    <w:abstractNumId w:val="1"/>
  </w:num>
  <w:num w:numId="3" w16cid:durableId="986739481">
    <w:abstractNumId w:val="3"/>
  </w:num>
  <w:num w:numId="4" w16cid:durableId="2121795066">
    <w:abstractNumId w:val="0"/>
  </w:num>
  <w:num w:numId="5" w16cid:durableId="10048254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FF5"/>
    <w:rsid w:val="000A28A2"/>
    <w:rsid w:val="00132678"/>
    <w:rsid w:val="00181C06"/>
    <w:rsid w:val="002009D8"/>
    <w:rsid w:val="002D05E2"/>
    <w:rsid w:val="0043662B"/>
    <w:rsid w:val="00667138"/>
    <w:rsid w:val="00814907"/>
    <w:rsid w:val="00814FF5"/>
    <w:rsid w:val="00902155"/>
    <w:rsid w:val="009A7157"/>
    <w:rsid w:val="00AA7753"/>
    <w:rsid w:val="00B86AE8"/>
    <w:rsid w:val="00BC5A1E"/>
    <w:rsid w:val="00C40544"/>
    <w:rsid w:val="00D56170"/>
    <w:rsid w:val="00E615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1A793D"/>
  <w15:chartTrackingRefBased/>
  <w15:docId w15:val="{53DC55EC-D9F6-485D-936D-EC9A6997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14F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14F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14FF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14FF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14FF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14FF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14FF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14FF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14FF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4FF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14FF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14FF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14FF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14FF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14FF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14FF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14FF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14FF5"/>
    <w:rPr>
      <w:rFonts w:eastAsiaTheme="majorEastAsia" w:cstheme="majorBidi"/>
      <w:color w:val="272727" w:themeColor="text1" w:themeTint="D8"/>
    </w:rPr>
  </w:style>
  <w:style w:type="paragraph" w:styleId="Ttulo">
    <w:name w:val="Title"/>
    <w:basedOn w:val="Normal"/>
    <w:next w:val="Normal"/>
    <w:link w:val="TtuloCar"/>
    <w:uiPriority w:val="10"/>
    <w:qFormat/>
    <w:rsid w:val="00814F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14FF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14FF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14FF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14FF5"/>
    <w:pPr>
      <w:spacing w:before="160"/>
      <w:jc w:val="center"/>
    </w:pPr>
    <w:rPr>
      <w:i/>
      <w:iCs/>
      <w:color w:val="404040" w:themeColor="text1" w:themeTint="BF"/>
    </w:rPr>
  </w:style>
  <w:style w:type="character" w:customStyle="1" w:styleId="CitaCar">
    <w:name w:val="Cita Car"/>
    <w:basedOn w:val="Fuentedeprrafopredeter"/>
    <w:link w:val="Cita"/>
    <w:uiPriority w:val="29"/>
    <w:rsid w:val="00814FF5"/>
    <w:rPr>
      <w:i/>
      <w:iCs/>
      <w:color w:val="404040" w:themeColor="text1" w:themeTint="BF"/>
    </w:rPr>
  </w:style>
  <w:style w:type="paragraph" w:styleId="Prrafodelista">
    <w:name w:val="List Paragraph"/>
    <w:basedOn w:val="Normal"/>
    <w:uiPriority w:val="34"/>
    <w:qFormat/>
    <w:rsid w:val="00814FF5"/>
    <w:pPr>
      <w:ind w:left="720"/>
      <w:contextualSpacing/>
    </w:pPr>
  </w:style>
  <w:style w:type="character" w:styleId="nfasisintenso">
    <w:name w:val="Intense Emphasis"/>
    <w:basedOn w:val="Fuentedeprrafopredeter"/>
    <w:uiPriority w:val="21"/>
    <w:qFormat/>
    <w:rsid w:val="00814FF5"/>
    <w:rPr>
      <w:i/>
      <w:iCs/>
      <w:color w:val="0F4761" w:themeColor="accent1" w:themeShade="BF"/>
    </w:rPr>
  </w:style>
  <w:style w:type="paragraph" w:styleId="Citadestacada">
    <w:name w:val="Intense Quote"/>
    <w:basedOn w:val="Normal"/>
    <w:next w:val="Normal"/>
    <w:link w:val="CitadestacadaCar"/>
    <w:uiPriority w:val="30"/>
    <w:qFormat/>
    <w:rsid w:val="00814F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14FF5"/>
    <w:rPr>
      <w:i/>
      <w:iCs/>
      <w:color w:val="0F4761" w:themeColor="accent1" w:themeShade="BF"/>
    </w:rPr>
  </w:style>
  <w:style w:type="character" w:styleId="Referenciaintensa">
    <w:name w:val="Intense Reference"/>
    <w:basedOn w:val="Fuentedeprrafopredeter"/>
    <w:uiPriority w:val="32"/>
    <w:qFormat/>
    <w:rsid w:val="00814FF5"/>
    <w:rPr>
      <w:b/>
      <w:bCs/>
      <w:smallCaps/>
      <w:color w:val="0F4761" w:themeColor="accent1" w:themeShade="BF"/>
      <w:spacing w:val="5"/>
    </w:rPr>
  </w:style>
  <w:style w:type="paragraph" w:styleId="Textoindependiente">
    <w:name w:val="Body Text"/>
    <w:basedOn w:val="Normal"/>
    <w:link w:val="TextoindependienteCar"/>
    <w:uiPriority w:val="99"/>
    <w:semiHidden/>
    <w:unhideWhenUsed/>
    <w:rsid w:val="00132678"/>
    <w:pPr>
      <w:spacing w:after="120"/>
    </w:pPr>
  </w:style>
  <w:style w:type="character" w:customStyle="1" w:styleId="TextoindependienteCar">
    <w:name w:val="Texto independiente Car"/>
    <w:basedOn w:val="Fuentedeprrafopredeter"/>
    <w:link w:val="Textoindependiente"/>
    <w:uiPriority w:val="99"/>
    <w:semiHidden/>
    <w:rsid w:val="00132678"/>
  </w:style>
  <w:style w:type="character" w:styleId="Hipervnculo">
    <w:name w:val="Hyperlink"/>
    <w:basedOn w:val="Fuentedeprrafopredeter"/>
    <w:uiPriority w:val="99"/>
    <w:semiHidden/>
    <w:unhideWhenUsed/>
    <w:rsid w:val="00132678"/>
    <w:rPr>
      <w:color w:val="0000FF"/>
      <w:u w:val="single"/>
    </w:rPr>
  </w:style>
  <w:style w:type="paragraph" w:styleId="Encabezado">
    <w:name w:val="header"/>
    <w:basedOn w:val="Normal"/>
    <w:link w:val="EncabezadoCar"/>
    <w:uiPriority w:val="99"/>
    <w:unhideWhenUsed/>
    <w:rsid w:val="00D561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6170"/>
  </w:style>
  <w:style w:type="paragraph" w:styleId="Piedepgina">
    <w:name w:val="footer"/>
    <w:basedOn w:val="Normal"/>
    <w:link w:val="PiedepginaCar"/>
    <w:uiPriority w:val="99"/>
    <w:unhideWhenUsed/>
    <w:rsid w:val="00D561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6170"/>
  </w:style>
  <w:style w:type="table" w:styleId="Tablaconcuadrcula">
    <w:name w:val="Table Grid"/>
    <w:basedOn w:val="Tablanormal"/>
    <w:uiPriority w:val="39"/>
    <w:rsid w:val="00436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90542">
      <w:bodyDiv w:val="1"/>
      <w:marLeft w:val="0"/>
      <w:marRight w:val="0"/>
      <w:marTop w:val="0"/>
      <w:marBottom w:val="0"/>
      <w:divBdr>
        <w:top w:val="none" w:sz="0" w:space="0" w:color="auto"/>
        <w:left w:val="none" w:sz="0" w:space="0" w:color="auto"/>
        <w:bottom w:val="none" w:sz="0" w:space="0" w:color="auto"/>
        <w:right w:val="none" w:sz="0" w:space="0" w:color="auto"/>
      </w:divBdr>
    </w:div>
    <w:div w:id="329067779">
      <w:bodyDiv w:val="1"/>
      <w:marLeft w:val="0"/>
      <w:marRight w:val="0"/>
      <w:marTop w:val="0"/>
      <w:marBottom w:val="0"/>
      <w:divBdr>
        <w:top w:val="none" w:sz="0" w:space="0" w:color="auto"/>
        <w:left w:val="none" w:sz="0" w:space="0" w:color="auto"/>
        <w:bottom w:val="none" w:sz="0" w:space="0" w:color="auto"/>
        <w:right w:val="none" w:sz="0" w:space="0" w:color="auto"/>
      </w:divBdr>
    </w:div>
    <w:div w:id="349575091">
      <w:bodyDiv w:val="1"/>
      <w:marLeft w:val="0"/>
      <w:marRight w:val="0"/>
      <w:marTop w:val="0"/>
      <w:marBottom w:val="0"/>
      <w:divBdr>
        <w:top w:val="none" w:sz="0" w:space="0" w:color="auto"/>
        <w:left w:val="none" w:sz="0" w:space="0" w:color="auto"/>
        <w:bottom w:val="none" w:sz="0" w:space="0" w:color="auto"/>
        <w:right w:val="none" w:sz="0" w:space="0" w:color="auto"/>
      </w:divBdr>
    </w:div>
    <w:div w:id="352727451">
      <w:bodyDiv w:val="1"/>
      <w:marLeft w:val="0"/>
      <w:marRight w:val="0"/>
      <w:marTop w:val="0"/>
      <w:marBottom w:val="0"/>
      <w:divBdr>
        <w:top w:val="none" w:sz="0" w:space="0" w:color="auto"/>
        <w:left w:val="none" w:sz="0" w:space="0" w:color="auto"/>
        <w:bottom w:val="none" w:sz="0" w:space="0" w:color="auto"/>
        <w:right w:val="none" w:sz="0" w:space="0" w:color="auto"/>
      </w:divBdr>
    </w:div>
    <w:div w:id="419375736">
      <w:bodyDiv w:val="1"/>
      <w:marLeft w:val="0"/>
      <w:marRight w:val="0"/>
      <w:marTop w:val="0"/>
      <w:marBottom w:val="0"/>
      <w:divBdr>
        <w:top w:val="none" w:sz="0" w:space="0" w:color="auto"/>
        <w:left w:val="none" w:sz="0" w:space="0" w:color="auto"/>
        <w:bottom w:val="none" w:sz="0" w:space="0" w:color="auto"/>
        <w:right w:val="none" w:sz="0" w:space="0" w:color="auto"/>
      </w:divBdr>
    </w:div>
    <w:div w:id="590086533">
      <w:bodyDiv w:val="1"/>
      <w:marLeft w:val="0"/>
      <w:marRight w:val="0"/>
      <w:marTop w:val="0"/>
      <w:marBottom w:val="0"/>
      <w:divBdr>
        <w:top w:val="none" w:sz="0" w:space="0" w:color="auto"/>
        <w:left w:val="none" w:sz="0" w:space="0" w:color="auto"/>
        <w:bottom w:val="none" w:sz="0" w:space="0" w:color="auto"/>
        <w:right w:val="none" w:sz="0" w:space="0" w:color="auto"/>
      </w:divBdr>
    </w:div>
    <w:div w:id="603418994">
      <w:bodyDiv w:val="1"/>
      <w:marLeft w:val="0"/>
      <w:marRight w:val="0"/>
      <w:marTop w:val="0"/>
      <w:marBottom w:val="0"/>
      <w:divBdr>
        <w:top w:val="none" w:sz="0" w:space="0" w:color="auto"/>
        <w:left w:val="none" w:sz="0" w:space="0" w:color="auto"/>
        <w:bottom w:val="none" w:sz="0" w:space="0" w:color="auto"/>
        <w:right w:val="none" w:sz="0" w:space="0" w:color="auto"/>
      </w:divBdr>
    </w:div>
    <w:div w:id="610361110">
      <w:bodyDiv w:val="1"/>
      <w:marLeft w:val="0"/>
      <w:marRight w:val="0"/>
      <w:marTop w:val="0"/>
      <w:marBottom w:val="0"/>
      <w:divBdr>
        <w:top w:val="none" w:sz="0" w:space="0" w:color="auto"/>
        <w:left w:val="none" w:sz="0" w:space="0" w:color="auto"/>
        <w:bottom w:val="none" w:sz="0" w:space="0" w:color="auto"/>
        <w:right w:val="none" w:sz="0" w:space="0" w:color="auto"/>
      </w:divBdr>
    </w:div>
    <w:div w:id="811021310">
      <w:bodyDiv w:val="1"/>
      <w:marLeft w:val="0"/>
      <w:marRight w:val="0"/>
      <w:marTop w:val="0"/>
      <w:marBottom w:val="0"/>
      <w:divBdr>
        <w:top w:val="none" w:sz="0" w:space="0" w:color="auto"/>
        <w:left w:val="none" w:sz="0" w:space="0" w:color="auto"/>
        <w:bottom w:val="none" w:sz="0" w:space="0" w:color="auto"/>
        <w:right w:val="none" w:sz="0" w:space="0" w:color="auto"/>
      </w:divBdr>
    </w:div>
    <w:div w:id="871383961">
      <w:bodyDiv w:val="1"/>
      <w:marLeft w:val="0"/>
      <w:marRight w:val="0"/>
      <w:marTop w:val="0"/>
      <w:marBottom w:val="0"/>
      <w:divBdr>
        <w:top w:val="none" w:sz="0" w:space="0" w:color="auto"/>
        <w:left w:val="none" w:sz="0" w:space="0" w:color="auto"/>
        <w:bottom w:val="none" w:sz="0" w:space="0" w:color="auto"/>
        <w:right w:val="none" w:sz="0" w:space="0" w:color="auto"/>
      </w:divBdr>
    </w:div>
    <w:div w:id="1116749181">
      <w:bodyDiv w:val="1"/>
      <w:marLeft w:val="0"/>
      <w:marRight w:val="0"/>
      <w:marTop w:val="0"/>
      <w:marBottom w:val="0"/>
      <w:divBdr>
        <w:top w:val="none" w:sz="0" w:space="0" w:color="auto"/>
        <w:left w:val="none" w:sz="0" w:space="0" w:color="auto"/>
        <w:bottom w:val="none" w:sz="0" w:space="0" w:color="auto"/>
        <w:right w:val="none" w:sz="0" w:space="0" w:color="auto"/>
      </w:divBdr>
    </w:div>
    <w:div w:id="1173690015">
      <w:bodyDiv w:val="1"/>
      <w:marLeft w:val="0"/>
      <w:marRight w:val="0"/>
      <w:marTop w:val="0"/>
      <w:marBottom w:val="0"/>
      <w:divBdr>
        <w:top w:val="none" w:sz="0" w:space="0" w:color="auto"/>
        <w:left w:val="none" w:sz="0" w:space="0" w:color="auto"/>
        <w:bottom w:val="none" w:sz="0" w:space="0" w:color="auto"/>
        <w:right w:val="none" w:sz="0" w:space="0" w:color="auto"/>
      </w:divBdr>
    </w:div>
    <w:div w:id="1196503262">
      <w:bodyDiv w:val="1"/>
      <w:marLeft w:val="0"/>
      <w:marRight w:val="0"/>
      <w:marTop w:val="0"/>
      <w:marBottom w:val="0"/>
      <w:divBdr>
        <w:top w:val="none" w:sz="0" w:space="0" w:color="auto"/>
        <w:left w:val="none" w:sz="0" w:space="0" w:color="auto"/>
        <w:bottom w:val="none" w:sz="0" w:space="0" w:color="auto"/>
        <w:right w:val="none" w:sz="0" w:space="0" w:color="auto"/>
      </w:divBdr>
    </w:div>
    <w:div w:id="1241207792">
      <w:bodyDiv w:val="1"/>
      <w:marLeft w:val="0"/>
      <w:marRight w:val="0"/>
      <w:marTop w:val="0"/>
      <w:marBottom w:val="0"/>
      <w:divBdr>
        <w:top w:val="none" w:sz="0" w:space="0" w:color="auto"/>
        <w:left w:val="none" w:sz="0" w:space="0" w:color="auto"/>
        <w:bottom w:val="none" w:sz="0" w:space="0" w:color="auto"/>
        <w:right w:val="none" w:sz="0" w:space="0" w:color="auto"/>
      </w:divBdr>
    </w:div>
    <w:div w:id="1243249284">
      <w:bodyDiv w:val="1"/>
      <w:marLeft w:val="0"/>
      <w:marRight w:val="0"/>
      <w:marTop w:val="0"/>
      <w:marBottom w:val="0"/>
      <w:divBdr>
        <w:top w:val="none" w:sz="0" w:space="0" w:color="auto"/>
        <w:left w:val="none" w:sz="0" w:space="0" w:color="auto"/>
        <w:bottom w:val="none" w:sz="0" w:space="0" w:color="auto"/>
        <w:right w:val="none" w:sz="0" w:space="0" w:color="auto"/>
      </w:divBdr>
    </w:div>
    <w:div w:id="1406757787">
      <w:bodyDiv w:val="1"/>
      <w:marLeft w:val="0"/>
      <w:marRight w:val="0"/>
      <w:marTop w:val="0"/>
      <w:marBottom w:val="0"/>
      <w:divBdr>
        <w:top w:val="none" w:sz="0" w:space="0" w:color="auto"/>
        <w:left w:val="none" w:sz="0" w:space="0" w:color="auto"/>
        <w:bottom w:val="none" w:sz="0" w:space="0" w:color="auto"/>
        <w:right w:val="none" w:sz="0" w:space="0" w:color="auto"/>
      </w:divBdr>
    </w:div>
    <w:div w:id="1418481788">
      <w:bodyDiv w:val="1"/>
      <w:marLeft w:val="0"/>
      <w:marRight w:val="0"/>
      <w:marTop w:val="0"/>
      <w:marBottom w:val="0"/>
      <w:divBdr>
        <w:top w:val="none" w:sz="0" w:space="0" w:color="auto"/>
        <w:left w:val="none" w:sz="0" w:space="0" w:color="auto"/>
        <w:bottom w:val="none" w:sz="0" w:space="0" w:color="auto"/>
        <w:right w:val="none" w:sz="0" w:space="0" w:color="auto"/>
      </w:divBdr>
    </w:div>
    <w:div w:id="1423063658">
      <w:bodyDiv w:val="1"/>
      <w:marLeft w:val="0"/>
      <w:marRight w:val="0"/>
      <w:marTop w:val="0"/>
      <w:marBottom w:val="0"/>
      <w:divBdr>
        <w:top w:val="none" w:sz="0" w:space="0" w:color="auto"/>
        <w:left w:val="none" w:sz="0" w:space="0" w:color="auto"/>
        <w:bottom w:val="none" w:sz="0" w:space="0" w:color="auto"/>
        <w:right w:val="none" w:sz="0" w:space="0" w:color="auto"/>
      </w:divBdr>
    </w:div>
    <w:div w:id="1521315795">
      <w:bodyDiv w:val="1"/>
      <w:marLeft w:val="0"/>
      <w:marRight w:val="0"/>
      <w:marTop w:val="0"/>
      <w:marBottom w:val="0"/>
      <w:divBdr>
        <w:top w:val="none" w:sz="0" w:space="0" w:color="auto"/>
        <w:left w:val="none" w:sz="0" w:space="0" w:color="auto"/>
        <w:bottom w:val="none" w:sz="0" w:space="0" w:color="auto"/>
        <w:right w:val="none" w:sz="0" w:space="0" w:color="auto"/>
      </w:divBdr>
    </w:div>
    <w:div w:id="1568145425">
      <w:bodyDiv w:val="1"/>
      <w:marLeft w:val="0"/>
      <w:marRight w:val="0"/>
      <w:marTop w:val="0"/>
      <w:marBottom w:val="0"/>
      <w:divBdr>
        <w:top w:val="none" w:sz="0" w:space="0" w:color="auto"/>
        <w:left w:val="none" w:sz="0" w:space="0" w:color="auto"/>
        <w:bottom w:val="none" w:sz="0" w:space="0" w:color="auto"/>
        <w:right w:val="none" w:sz="0" w:space="0" w:color="auto"/>
      </w:divBdr>
    </w:div>
    <w:div w:id="1584727161">
      <w:bodyDiv w:val="1"/>
      <w:marLeft w:val="0"/>
      <w:marRight w:val="0"/>
      <w:marTop w:val="0"/>
      <w:marBottom w:val="0"/>
      <w:divBdr>
        <w:top w:val="none" w:sz="0" w:space="0" w:color="auto"/>
        <w:left w:val="none" w:sz="0" w:space="0" w:color="auto"/>
        <w:bottom w:val="none" w:sz="0" w:space="0" w:color="auto"/>
        <w:right w:val="none" w:sz="0" w:space="0" w:color="auto"/>
      </w:divBdr>
    </w:div>
    <w:div w:id="1661158768">
      <w:bodyDiv w:val="1"/>
      <w:marLeft w:val="0"/>
      <w:marRight w:val="0"/>
      <w:marTop w:val="0"/>
      <w:marBottom w:val="0"/>
      <w:divBdr>
        <w:top w:val="none" w:sz="0" w:space="0" w:color="auto"/>
        <w:left w:val="none" w:sz="0" w:space="0" w:color="auto"/>
        <w:bottom w:val="none" w:sz="0" w:space="0" w:color="auto"/>
        <w:right w:val="none" w:sz="0" w:space="0" w:color="auto"/>
      </w:divBdr>
    </w:div>
    <w:div w:id="1687362197">
      <w:bodyDiv w:val="1"/>
      <w:marLeft w:val="0"/>
      <w:marRight w:val="0"/>
      <w:marTop w:val="0"/>
      <w:marBottom w:val="0"/>
      <w:divBdr>
        <w:top w:val="none" w:sz="0" w:space="0" w:color="auto"/>
        <w:left w:val="none" w:sz="0" w:space="0" w:color="auto"/>
        <w:bottom w:val="none" w:sz="0" w:space="0" w:color="auto"/>
        <w:right w:val="none" w:sz="0" w:space="0" w:color="auto"/>
      </w:divBdr>
    </w:div>
    <w:div w:id="1691834813">
      <w:bodyDiv w:val="1"/>
      <w:marLeft w:val="0"/>
      <w:marRight w:val="0"/>
      <w:marTop w:val="0"/>
      <w:marBottom w:val="0"/>
      <w:divBdr>
        <w:top w:val="none" w:sz="0" w:space="0" w:color="auto"/>
        <w:left w:val="none" w:sz="0" w:space="0" w:color="auto"/>
        <w:bottom w:val="none" w:sz="0" w:space="0" w:color="auto"/>
        <w:right w:val="none" w:sz="0" w:space="0" w:color="auto"/>
      </w:divBdr>
    </w:div>
    <w:div w:id="1752773595">
      <w:bodyDiv w:val="1"/>
      <w:marLeft w:val="0"/>
      <w:marRight w:val="0"/>
      <w:marTop w:val="0"/>
      <w:marBottom w:val="0"/>
      <w:divBdr>
        <w:top w:val="none" w:sz="0" w:space="0" w:color="auto"/>
        <w:left w:val="none" w:sz="0" w:space="0" w:color="auto"/>
        <w:bottom w:val="none" w:sz="0" w:space="0" w:color="auto"/>
        <w:right w:val="none" w:sz="0" w:space="0" w:color="auto"/>
      </w:divBdr>
    </w:div>
    <w:div w:id="1876307322">
      <w:bodyDiv w:val="1"/>
      <w:marLeft w:val="0"/>
      <w:marRight w:val="0"/>
      <w:marTop w:val="0"/>
      <w:marBottom w:val="0"/>
      <w:divBdr>
        <w:top w:val="none" w:sz="0" w:space="0" w:color="auto"/>
        <w:left w:val="none" w:sz="0" w:space="0" w:color="auto"/>
        <w:bottom w:val="none" w:sz="0" w:space="0" w:color="auto"/>
        <w:right w:val="none" w:sz="0" w:space="0" w:color="auto"/>
      </w:divBdr>
    </w:div>
    <w:div w:id="1972245941">
      <w:bodyDiv w:val="1"/>
      <w:marLeft w:val="0"/>
      <w:marRight w:val="0"/>
      <w:marTop w:val="0"/>
      <w:marBottom w:val="0"/>
      <w:divBdr>
        <w:top w:val="none" w:sz="0" w:space="0" w:color="auto"/>
        <w:left w:val="none" w:sz="0" w:space="0" w:color="auto"/>
        <w:bottom w:val="none" w:sz="0" w:space="0" w:color="auto"/>
        <w:right w:val="none" w:sz="0" w:space="0" w:color="auto"/>
      </w:divBdr>
    </w:div>
    <w:div w:id="1978417341">
      <w:bodyDiv w:val="1"/>
      <w:marLeft w:val="0"/>
      <w:marRight w:val="0"/>
      <w:marTop w:val="0"/>
      <w:marBottom w:val="0"/>
      <w:divBdr>
        <w:top w:val="none" w:sz="0" w:space="0" w:color="auto"/>
        <w:left w:val="none" w:sz="0" w:space="0" w:color="auto"/>
        <w:bottom w:val="none" w:sz="0" w:space="0" w:color="auto"/>
        <w:right w:val="none" w:sz="0" w:space="0" w:color="auto"/>
      </w:divBdr>
    </w:div>
    <w:div w:id="2052145337">
      <w:bodyDiv w:val="1"/>
      <w:marLeft w:val="0"/>
      <w:marRight w:val="0"/>
      <w:marTop w:val="0"/>
      <w:marBottom w:val="0"/>
      <w:divBdr>
        <w:top w:val="none" w:sz="0" w:space="0" w:color="auto"/>
        <w:left w:val="none" w:sz="0" w:space="0" w:color="auto"/>
        <w:bottom w:val="none" w:sz="0" w:space="0" w:color="auto"/>
        <w:right w:val="none" w:sz="0" w:space="0" w:color="auto"/>
      </w:divBdr>
    </w:div>
    <w:div w:id="2056461315">
      <w:bodyDiv w:val="1"/>
      <w:marLeft w:val="0"/>
      <w:marRight w:val="0"/>
      <w:marTop w:val="0"/>
      <w:marBottom w:val="0"/>
      <w:divBdr>
        <w:top w:val="none" w:sz="0" w:space="0" w:color="auto"/>
        <w:left w:val="none" w:sz="0" w:space="0" w:color="auto"/>
        <w:bottom w:val="none" w:sz="0" w:space="0" w:color="auto"/>
        <w:right w:val="none" w:sz="0" w:space="0" w:color="auto"/>
      </w:divBdr>
    </w:div>
    <w:div w:id="2071924251">
      <w:bodyDiv w:val="1"/>
      <w:marLeft w:val="0"/>
      <w:marRight w:val="0"/>
      <w:marTop w:val="0"/>
      <w:marBottom w:val="0"/>
      <w:divBdr>
        <w:top w:val="none" w:sz="0" w:space="0" w:color="auto"/>
        <w:left w:val="none" w:sz="0" w:space="0" w:color="auto"/>
        <w:bottom w:val="none" w:sz="0" w:space="0" w:color="auto"/>
        <w:right w:val="none" w:sz="0" w:space="0" w:color="auto"/>
      </w:divBdr>
    </w:div>
    <w:div w:id="2135169519">
      <w:bodyDiv w:val="1"/>
      <w:marLeft w:val="0"/>
      <w:marRight w:val="0"/>
      <w:marTop w:val="0"/>
      <w:marBottom w:val="0"/>
      <w:divBdr>
        <w:top w:val="none" w:sz="0" w:space="0" w:color="auto"/>
        <w:left w:val="none" w:sz="0" w:space="0" w:color="auto"/>
        <w:bottom w:val="none" w:sz="0" w:space="0" w:color="auto"/>
        <w:right w:val="none" w:sz="0" w:space="0" w:color="auto"/>
      </w:divBdr>
    </w:div>
    <w:div w:id="213524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itudetour.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atitudetou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2243</Words>
  <Characters>11264</Characters>
  <Application>Microsoft Office Word</Application>
  <DocSecurity>0</DocSecurity>
  <Lines>281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Albania</dc:title>
  <dc:subject/>
  <dc:creator>Juan Manuel Gaitan</dc:creator>
  <cp:keywords/>
  <dc:description/>
  <cp:lastModifiedBy>Francesca Tagliaboschi</cp:lastModifiedBy>
  <cp:revision>2</cp:revision>
  <dcterms:created xsi:type="dcterms:W3CDTF">2025-06-22T09:01:00Z</dcterms:created>
  <dcterms:modified xsi:type="dcterms:W3CDTF">2025-06-22T09:01:00Z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0c11f38c-86d6-4fae-8d75-8baf8ed1054f</vt:lpwstr>
  </property>
</Properties>
</file>