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ED388" w14:textId="674BABE3" w:rsidR="002C74D8" w:rsidRPr="009C6D56" w:rsidRDefault="00C127FB" w:rsidP="00FF7633">
      <w:pPr>
        <w:pStyle w:val="Sinespaciado"/>
        <w:jc w:val="center"/>
        <w:rPr>
          <w:rFonts w:ascii="Freestyle Script" w:hAnsi="Freestyle Script" w:cs="Arial"/>
          <w:b/>
          <w:color w:val="C00000"/>
          <w:sz w:val="72"/>
          <w:szCs w:val="72"/>
        </w:rPr>
      </w:pPr>
      <w:r w:rsidRPr="009C6D56">
        <w:rPr>
          <w:rFonts w:ascii="Freestyle Script" w:hAnsi="Freestyle Script" w:cs="Arial"/>
          <w:b/>
          <w:color w:val="C00000"/>
          <w:sz w:val="72"/>
          <w:szCs w:val="72"/>
        </w:rPr>
        <w:t>Bolivia</w:t>
      </w:r>
      <w:r w:rsidR="00013350" w:rsidRPr="009C6D56">
        <w:rPr>
          <w:rFonts w:ascii="Freestyle Script" w:hAnsi="Freestyle Script" w:cs="Arial"/>
          <w:b/>
          <w:color w:val="C00000"/>
          <w:sz w:val="72"/>
          <w:szCs w:val="72"/>
        </w:rPr>
        <w:t xml:space="preserve"> Esencial</w:t>
      </w:r>
      <w:r w:rsidR="00FC1D4C" w:rsidRPr="009C6D56">
        <w:rPr>
          <w:rFonts w:ascii="Freestyle Script" w:hAnsi="Freestyle Script" w:cs="Arial"/>
          <w:b/>
          <w:color w:val="C00000"/>
          <w:sz w:val="72"/>
          <w:szCs w:val="72"/>
        </w:rPr>
        <w:t xml:space="preserve"> </w:t>
      </w:r>
      <w:r w:rsidR="00013350" w:rsidRPr="009C6D56">
        <w:rPr>
          <w:rFonts w:ascii="Freestyle Script" w:hAnsi="Freestyle Script" w:cs="Arial"/>
          <w:b/>
          <w:color w:val="C00000"/>
          <w:sz w:val="72"/>
          <w:szCs w:val="72"/>
        </w:rPr>
        <w:t>9</w:t>
      </w:r>
      <w:r w:rsidRPr="009C6D56">
        <w:rPr>
          <w:rFonts w:ascii="Freestyle Script" w:hAnsi="Freestyle Script" w:cs="Arial"/>
          <w:b/>
          <w:color w:val="C00000"/>
          <w:sz w:val="72"/>
          <w:szCs w:val="72"/>
        </w:rPr>
        <w:t xml:space="preserve"> días – </w:t>
      </w:r>
      <w:r w:rsidR="00013350" w:rsidRPr="009C6D56">
        <w:rPr>
          <w:rFonts w:ascii="Freestyle Script" w:hAnsi="Freestyle Script" w:cs="Arial"/>
          <w:b/>
          <w:color w:val="C00000"/>
          <w:sz w:val="72"/>
          <w:szCs w:val="72"/>
        </w:rPr>
        <w:t>8</w:t>
      </w:r>
      <w:r w:rsidR="002C74D8" w:rsidRPr="009C6D56">
        <w:rPr>
          <w:rFonts w:ascii="Freestyle Script" w:hAnsi="Freestyle Script" w:cs="Arial"/>
          <w:b/>
          <w:color w:val="C00000"/>
          <w:sz w:val="72"/>
          <w:szCs w:val="72"/>
        </w:rPr>
        <w:t xml:space="preserve"> noches</w:t>
      </w:r>
    </w:p>
    <w:p w14:paraId="0DD5B059" w14:textId="77777777" w:rsidR="002C74D8" w:rsidRPr="007D2B7D" w:rsidRDefault="00013350" w:rsidP="00FF7633">
      <w:pPr>
        <w:jc w:val="center"/>
        <w:rPr>
          <w:rFonts w:ascii="Segoe UI" w:hAnsi="Segoe UI" w:cs="Segoe UI"/>
          <w:bCs/>
          <w:color w:val="C00000"/>
          <w:sz w:val="24"/>
          <w:szCs w:val="24"/>
        </w:rPr>
      </w:pPr>
      <w:r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Santa Cruz - </w:t>
      </w:r>
      <w:r w:rsidR="00AB6CFD" w:rsidRPr="007D2B7D">
        <w:rPr>
          <w:rFonts w:ascii="Segoe UI" w:hAnsi="Segoe UI" w:cs="Segoe UI"/>
          <w:bCs/>
          <w:color w:val="C00000"/>
          <w:sz w:val="24"/>
          <w:szCs w:val="24"/>
        </w:rPr>
        <w:t>Salar de Uyuni</w:t>
      </w:r>
      <w:r w:rsidR="002C74D8"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 – </w:t>
      </w:r>
      <w:r w:rsidR="00631BD8"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Laguna de Colores </w:t>
      </w:r>
      <w:r w:rsidR="00C127FB" w:rsidRPr="007D2B7D">
        <w:rPr>
          <w:rFonts w:ascii="Segoe UI" w:hAnsi="Segoe UI" w:cs="Segoe UI"/>
          <w:bCs/>
          <w:color w:val="C00000"/>
          <w:sz w:val="24"/>
          <w:szCs w:val="24"/>
        </w:rPr>
        <w:t>–</w:t>
      </w:r>
      <w:r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 </w:t>
      </w:r>
      <w:r w:rsidR="00C127FB" w:rsidRPr="007D2B7D">
        <w:rPr>
          <w:rFonts w:ascii="Segoe UI" w:hAnsi="Segoe UI" w:cs="Segoe UI"/>
          <w:bCs/>
          <w:color w:val="C00000"/>
          <w:sz w:val="24"/>
          <w:szCs w:val="24"/>
        </w:rPr>
        <w:t>La Paz</w:t>
      </w:r>
      <w:r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 –</w:t>
      </w:r>
      <w:r w:rsidR="0011689C"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 Copacabana – Isla del Sol -</w:t>
      </w:r>
      <w:r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 Tiwanaku </w:t>
      </w:r>
      <w:r w:rsidR="00F71DB9"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– La Paz </w:t>
      </w:r>
      <w:r w:rsidR="00C127FB" w:rsidRPr="007D2B7D">
        <w:rPr>
          <w:rFonts w:ascii="Segoe UI" w:hAnsi="Segoe UI" w:cs="Segoe UI"/>
          <w:bCs/>
          <w:color w:val="C00000"/>
          <w:sz w:val="24"/>
          <w:szCs w:val="24"/>
        </w:rPr>
        <w:t xml:space="preserve"> </w:t>
      </w:r>
    </w:p>
    <w:p w14:paraId="5ADB9B77" w14:textId="177F93B5" w:rsidR="00FC1D4C" w:rsidRDefault="007D2B7D" w:rsidP="00FF7633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BF79FF" wp14:editId="33FCFD79">
            <wp:simplePos x="0" y="0"/>
            <wp:positionH relativeFrom="column">
              <wp:posOffset>133350</wp:posOffset>
            </wp:positionH>
            <wp:positionV relativeFrom="paragraph">
              <wp:posOffset>29210</wp:posOffset>
            </wp:positionV>
            <wp:extent cx="5476875" cy="3476625"/>
            <wp:effectExtent l="0" t="0" r="9525" b="9525"/>
            <wp:wrapNone/>
            <wp:docPr id="422375355" name="Imagen 2" descr="ACTUALIZADO 2026) Tour Guiado de Día Completo en Copacabana e Isla del Sol  - con opin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TUALIZADO 2026) Tour Guiado de Día Completo en Copacabana e Isla del Sol  - con opinion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476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1A5D7B8" w14:textId="3B8C7C0B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3AAA0EF3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5715A329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396D7B17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09B38E5C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01549B40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6614DD85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47CC63EC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43FD1F1C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5C6D2354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7B969EB1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0A833CDA" w14:textId="77777777" w:rsidR="009C6D56" w:rsidRDefault="009C6D56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615F12E5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75059A12" w14:textId="77777777" w:rsidR="00FC1D4C" w:rsidRDefault="00FC1D4C" w:rsidP="00FF7633">
      <w:pPr>
        <w:jc w:val="center"/>
        <w:rPr>
          <w:rFonts w:ascii="Arial" w:hAnsi="Arial" w:cs="Arial"/>
          <w:b/>
          <w:sz w:val="20"/>
          <w:szCs w:val="20"/>
        </w:rPr>
      </w:pPr>
    </w:p>
    <w:p w14:paraId="42BE96F2" w14:textId="1744616F" w:rsidR="00FC1D4C" w:rsidRPr="00FC1D4C" w:rsidRDefault="007D2B7D" w:rsidP="00FC1D4C">
      <w:pPr>
        <w:pStyle w:val="Sinespaciad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FC1D4C">
        <w:rPr>
          <w:rFonts w:ascii="Segoe UI" w:hAnsi="Segoe UI" w:cs="Segoe UI"/>
          <w:b/>
          <w:bCs/>
          <w:sz w:val="24"/>
          <w:szCs w:val="24"/>
        </w:rPr>
        <w:t>PRECIO POR PERSONA</w:t>
      </w:r>
      <w:r w:rsidRPr="00FC1D4C">
        <w:rPr>
          <w:rFonts w:ascii="Segoe UI" w:hAnsi="Segoe UI" w:cs="Segoe UI"/>
          <w:sz w:val="24"/>
          <w:szCs w:val="24"/>
        </w:rPr>
        <w:t xml:space="preserve"> EN DÓLARES AMERICANOS</w:t>
      </w:r>
    </w:p>
    <w:tbl>
      <w:tblPr>
        <w:tblW w:w="10817" w:type="dxa"/>
        <w:tblInd w:w="-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3"/>
        <w:gridCol w:w="1748"/>
        <w:gridCol w:w="1431"/>
        <w:gridCol w:w="1431"/>
        <w:gridCol w:w="1431"/>
        <w:gridCol w:w="1431"/>
        <w:gridCol w:w="212"/>
      </w:tblGrid>
      <w:tr w:rsidR="00FC1D4C" w:rsidRPr="00FC1D4C" w14:paraId="2CE5335C" w14:textId="77777777" w:rsidTr="009C6D56">
        <w:trPr>
          <w:gridAfter w:val="1"/>
          <w:wAfter w:w="212" w:type="dxa"/>
          <w:trHeight w:val="621"/>
        </w:trPr>
        <w:tc>
          <w:tcPr>
            <w:tcW w:w="3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24B18E15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bookmarkStart w:id="0" w:name="_Hlk207619548"/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 xml:space="preserve">Categoría / </w:t>
            </w: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br/>
              <w:t>En base a doble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4AA4746D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2213474D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Turista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58A3164F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Primera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039BBD87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Deluxe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08C29BF1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Top Hoteles</w:t>
            </w:r>
          </w:p>
        </w:tc>
      </w:tr>
      <w:tr w:rsidR="00FC1D4C" w:rsidRPr="00FC1D4C" w14:paraId="4E9EABA6" w14:textId="77777777" w:rsidTr="009C6D56">
        <w:trPr>
          <w:trHeight w:val="473"/>
        </w:trPr>
        <w:tc>
          <w:tcPr>
            <w:tcW w:w="3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FF01CD9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98F9529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445A2820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51C2327C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2217973D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E11D0FA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B1483" w14:textId="77777777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</w:tr>
      <w:tr w:rsidR="00FC1D4C" w:rsidRPr="00FC1D4C" w14:paraId="14234E2F" w14:textId="77777777" w:rsidTr="009C6D56">
        <w:trPr>
          <w:trHeight w:val="70"/>
        </w:trPr>
        <w:tc>
          <w:tcPr>
            <w:tcW w:w="3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382BD2C7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441DD1C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DCC3337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4DD5C016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C36F69E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39FD116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E99F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FC1D4C" w:rsidRPr="00FC1D4C" w14:paraId="2CB59F91" w14:textId="77777777" w:rsidTr="009C6D56">
        <w:trPr>
          <w:trHeight w:val="419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297B1740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1 PAX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7B23C" w14:textId="0342759F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9C6D5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4.927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DACA5" w14:textId="335C35F9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9C6D5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5.330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511BA" w14:textId="2DCC7C78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9C6D56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6.670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F9F8" w14:textId="574BFA30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7.130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35A11" w14:textId="42784AA0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7.425</w:t>
            </w:r>
          </w:p>
        </w:tc>
        <w:tc>
          <w:tcPr>
            <w:tcW w:w="212" w:type="dxa"/>
            <w:vAlign w:val="center"/>
            <w:hideMark/>
          </w:tcPr>
          <w:p w14:paraId="1502EFC9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FC1D4C" w:rsidRPr="00FC1D4C" w14:paraId="19C1F401" w14:textId="77777777" w:rsidTr="009C6D56">
        <w:trPr>
          <w:trHeight w:val="419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4EB7590D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2 PAX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21F9" w14:textId="3B6F8B97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2.693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3250" w14:textId="454E6C8C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.871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AED6B" w14:textId="15A4BE17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3.592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31136" w14:textId="5F480992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3.782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841D2" w14:textId="3CF4E0C9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3.993</w:t>
            </w:r>
          </w:p>
        </w:tc>
        <w:tc>
          <w:tcPr>
            <w:tcW w:w="212" w:type="dxa"/>
            <w:vAlign w:val="center"/>
            <w:hideMark/>
          </w:tcPr>
          <w:p w14:paraId="5F820335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FC1D4C" w:rsidRPr="00FC1D4C" w14:paraId="78D0BF32" w14:textId="77777777" w:rsidTr="009C6D56">
        <w:trPr>
          <w:trHeight w:val="419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40BA857B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3 PAX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FA596" w14:textId="5CC52CB0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2.138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04687" w14:textId="59CAE3C3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3.641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E9D7B" w14:textId="79C1FFBF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.987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C5BDC" w14:textId="2145DD7C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3.230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D0181" w14:textId="67DCC540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3.441</w:t>
            </w:r>
          </w:p>
        </w:tc>
        <w:tc>
          <w:tcPr>
            <w:tcW w:w="212" w:type="dxa"/>
            <w:vAlign w:val="center"/>
            <w:hideMark/>
          </w:tcPr>
          <w:p w14:paraId="433F91FF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FC1D4C" w:rsidRPr="00FC1D4C" w14:paraId="2C5BAE23" w14:textId="77777777" w:rsidTr="009C6D56">
        <w:trPr>
          <w:trHeight w:val="419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7B43E004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4 PAX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E738" w14:textId="4004D2EB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.862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5397" w14:textId="70008D13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2.042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B8A0" w14:textId="2406E0C5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.765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293D7" w14:textId="19C5D03F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.953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E5E0C" w14:textId="7EB7F29B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3.133</w:t>
            </w:r>
          </w:p>
        </w:tc>
        <w:tc>
          <w:tcPr>
            <w:tcW w:w="212" w:type="dxa"/>
            <w:vAlign w:val="center"/>
            <w:hideMark/>
          </w:tcPr>
          <w:p w14:paraId="738ABC03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FC1D4C" w:rsidRPr="00FC1D4C" w14:paraId="1671B633" w14:textId="77777777" w:rsidTr="009C6D56">
        <w:trPr>
          <w:trHeight w:val="419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54342FAF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5-6 PAX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6248A" w14:textId="6C95293B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433CF8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2.068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A569" w14:textId="3F5F5453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2.250|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AA0E8" w14:textId="61859E44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.970|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BD68C" w14:textId="5DA9007C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3.161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292DA" w14:textId="55C74590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3.373</w:t>
            </w:r>
          </w:p>
        </w:tc>
        <w:tc>
          <w:tcPr>
            <w:tcW w:w="212" w:type="dxa"/>
            <w:vAlign w:val="center"/>
            <w:hideMark/>
          </w:tcPr>
          <w:p w14:paraId="38B86E71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FC1D4C" w:rsidRPr="00FC1D4C" w14:paraId="73D01CBA" w14:textId="77777777" w:rsidTr="009C6D56">
        <w:trPr>
          <w:trHeight w:val="419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23679181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7-8 PAX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5C692" w14:textId="7472FEF8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1.537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BE89" w14:textId="260DE23B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.720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D4C08" w14:textId="76DE3683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2.439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ACCF1" w14:textId="1DC545C8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2.629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4DA98" w14:textId="4DD41412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.841</w:t>
            </w:r>
          </w:p>
        </w:tc>
        <w:tc>
          <w:tcPr>
            <w:tcW w:w="212" w:type="dxa"/>
            <w:vAlign w:val="center"/>
            <w:hideMark/>
          </w:tcPr>
          <w:p w14:paraId="3E12D708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FC1D4C" w:rsidRPr="00FC1D4C" w14:paraId="5060F3EF" w14:textId="77777777" w:rsidTr="009C6D56">
        <w:trPr>
          <w:trHeight w:val="419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  <w:hideMark/>
          </w:tcPr>
          <w:p w14:paraId="11EB0F13" w14:textId="77777777" w:rsidR="00FC1D4C" w:rsidRPr="009C6D56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Suplemento Simple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DF6FE" w14:textId="1D33B269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457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0C66" w14:textId="259036D8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691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D5948" w14:textId="54683B91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1.316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700C7" w14:textId="116B94F9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.582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5B6D9" w14:textId="48746BA1" w:rsidR="00FC1D4C" w:rsidRPr="00FC1D4C" w:rsidRDefault="00FC1D4C" w:rsidP="00D210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7D2B7D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.828</w:t>
            </w:r>
          </w:p>
        </w:tc>
        <w:tc>
          <w:tcPr>
            <w:tcW w:w="212" w:type="dxa"/>
            <w:vAlign w:val="center"/>
            <w:hideMark/>
          </w:tcPr>
          <w:p w14:paraId="6BD47387" w14:textId="77777777" w:rsidR="00FC1D4C" w:rsidRPr="00FC1D4C" w:rsidRDefault="00FC1D4C" w:rsidP="00D2100E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</w:tbl>
    <w:p w14:paraId="321FD239" w14:textId="77777777" w:rsidR="00FC1D4C" w:rsidRPr="00FC1D4C" w:rsidRDefault="00FC1D4C" w:rsidP="00FC1D4C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FC1D4C">
        <w:rPr>
          <w:rFonts w:ascii="Segoe UI" w:hAnsi="Segoe UI" w:cs="Segoe UI"/>
          <w:b/>
          <w:bCs/>
          <w:sz w:val="24"/>
          <w:szCs w:val="24"/>
        </w:rPr>
        <w:t>Nota:</w:t>
      </w:r>
    </w:p>
    <w:p w14:paraId="09D0A81B" w14:textId="77777777" w:rsidR="00FC1D4C" w:rsidRPr="00FC1D4C" w:rsidRDefault="00FC1D4C" w:rsidP="00FC1D4C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De 1 a 4 personas en 01 JEEP 4x4 en Uyuni</w:t>
      </w:r>
    </w:p>
    <w:p w14:paraId="24CDCDA8" w14:textId="77777777" w:rsidR="00FC1D4C" w:rsidRPr="00FC1D4C" w:rsidRDefault="00FC1D4C" w:rsidP="00FC1D4C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De 5 a 8 personas en 02 JEEPS 4x4 en Uyuni </w:t>
      </w:r>
    </w:p>
    <w:bookmarkEnd w:id="0"/>
    <w:p w14:paraId="2B49418F" w14:textId="4BB67CC4" w:rsidR="00FC1D4C" w:rsidRPr="009C6D56" w:rsidRDefault="00FC1D4C" w:rsidP="00FF7633">
      <w:pPr>
        <w:pStyle w:val="Sinespaciado"/>
        <w:jc w:val="both"/>
        <w:rPr>
          <w:rFonts w:ascii="Freestyle Script" w:hAnsi="Freestyle Script" w:cs="Arial"/>
          <w:iCs/>
          <w:color w:val="C00000"/>
          <w:sz w:val="56"/>
          <w:szCs w:val="56"/>
        </w:rPr>
      </w:pPr>
      <w:r w:rsidRPr="009C6D56">
        <w:rPr>
          <w:rFonts w:ascii="Freestyle Script" w:hAnsi="Freestyle Script" w:cs="Arial"/>
          <w:iCs/>
          <w:color w:val="C00000"/>
          <w:sz w:val="56"/>
          <w:szCs w:val="56"/>
        </w:rPr>
        <w:lastRenderedPageBreak/>
        <w:t>Aquí inicia tu viaje.</w:t>
      </w:r>
    </w:p>
    <w:p w14:paraId="6E104445" w14:textId="77777777" w:rsidR="00FC1D4C" w:rsidRDefault="00FC1D4C" w:rsidP="00FF7633">
      <w:pPr>
        <w:pStyle w:val="Sinespaciado"/>
        <w:jc w:val="both"/>
        <w:rPr>
          <w:rFonts w:ascii="Arial" w:hAnsi="Arial" w:cs="Arial"/>
          <w:i/>
          <w:sz w:val="20"/>
          <w:szCs w:val="20"/>
        </w:rPr>
      </w:pPr>
    </w:p>
    <w:p w14:paraId="3F9D4F29" w14:textId="0031B098" w:rsidR="002C74D8" w:rsidRPr="00FC1D4C" w:rsidRDefault="00013350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 xml:space="preserve">Día 1: … - Santa Cruz </w:t>
      </w:r>
    </w:p>
    <w:p w14:paraId="10F2B017" w14:textId="77777777" w:rsidR="00013350" w:rsidRPr="00FC1D4C" w:rsidRDefault="0001335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Llegada a la moderna ciudad de </w:t>
      </w:r>
      <w:r w:rsidRPr="00FC1D4C">
        <w:rPr>
          <w:rFonts w:ascii="Segoe UI" w:hAnsi="Segoe UI" w:cs="Segoe UI"/>
          <w:b/>
          <w:sz w:val="24"/>
          <w:szCs w:val="24"/>
        </w:rPr>
        <w:t>Santa Cruz</w:t>
      </w:r>
      <w:r w:rsidRPr="00FC1D4C">
        <w:rPr>
          <w:rFonts w:ascii="Segoe UI" w:hAnsi="Segoe UI" w:cs="Segoe UI"/>
          <w:sz w:val="24"/>
          <w:szCs w:val="24"/>
        </w:rPr>
        <w:t xml:space="preserve"> y traslado al hotel seleccionado. </w:t>
      </w:r>
    </w:p>
    <w:p w14:paraId="495A0DD0" w14:textId="77777777" w:rsidR="00013350" w:rsidRPr="00FC1D4C" w:rsidRDefault="0001335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ED0CBE4" w14:textId="77777777" w:rsidR="00013350" w:rsidRPr="00FC1D4C" w:rsidRDefault="00013350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>Día 2: Santa Cruz</w:t>
      </w:r>
    </w:p>
    <w:p w14:paraId="198ED01D" w14:textId="1EA008A4" w:rsidR="00F71DB9" w:rsidRPr="00FC1D4C" w:rsidRDefault="00013350" w:rsidP="00F71DB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Desayuno en el hotel.</w:t>
      </w:r>
      <w:r w:rsidR="00FC1D4C">
        <w:rPr>
          <w:rFonts w:ascii="Segoe UI" w:hAnsi="Segoe UI" w:cs="Segoe UI"/>
          <w:sz w:val="24"/>
          <w:szCs w:val="24"/>
        </w:rPr>
        <w:t xml:space="preserve"> </w:t>
      </w:r>
      <w:r w:rsidR="00F71DB9" w:rsidRPr="00FC1D4C">
        <w:rPr>
          <w:rFonts w:ascii="Segoe UI" w:hAnsi="Segoe UI" w:cs="Segoe UI"/>
          <w:sz w:val="24"/>
          <w:szCs w:val="24"/>
        </w:rPr>
        <w:t xml:space="preserve">Iniciamos el City Tour la bella ciudad de </w:t>
      </w:r>
      <w:r w:rsidR="00F71DB9" w:rsidRPr="00FC1D4C">
        <w:rPr>
          <w:rFonts w:ascii="Segoe UI" w:hAnsi="Segoe UI" w:cs="Segoe UI"/>
          <w:b/>
          <w:sz w:val="24"/>
          <w:szCs w:val="24"/>
        </w:rPr>
        <w:t>Santa Cruz</w:t>
      </w:r>
      <w:r w:rsidR="00F71DB9" w:rsidRPr="00FC1D4C">
        <w:rPr>
          <w:rFonts w:ascii="Segoe UI" w:hAnsi="Segoe UI" w:cs="Segoe UI"/>
          <w:sz w:val="24"/>
          <w:szCs w:val="24"/>
        </w:rPr>
        <w:t>, recorriendo el casco viejo de la ciudad por sus aleros y columnas que le dan un toque colonial. Paseos por diferentes avenidas denominadas anillos, que dividen la ciudad pasando por bellas plazas y monumentos históricos. Siguiendo nuestro programa, visitaremos barrios modernos con un estilo moderno. Degustaremos una de las características de Santa Cruz de la Sierra ¨El Café Típico¨ acompañado de masitas de nuestra región. Adicionalmente, se podrá visitar un muse</w:t>
      </w:r>
      <w:r w:rsidR="0026125C" w:rsidRPr="00FC1D4C">
        <w:rPr>
          <w:rFonts w:ascii="Segoe UI" w:hAnsi="Segoe UI" w:cs="Segoe UI"/>
          <w:sz w:val="24"/>
          <w:szCs w:val="24"/>
        </w:rPr>
        <w:t>o</w:t>
      </w:r>
      <w:r w:rsidR="000C69B5" w:rsidRPr="00FC1D4C">
        <w:rPr>
          <w:rFonts w:ascii="Segoe UI" w:hAnsi="Segoe UI" w:cs="Segoe UI"/>
          <w:sz w:val="24"/>
          <w:szCs w:val="24"/>
        </w:rPr>
        <w:t xml:space="preserve"> </w:t>
      </w:r>
      <w:r w:rsidR="00F71DB9" w:rsidRPr="00FC1D4C">
        <w:rPr>
          <w:rFonts w:ascii="Segoe UI" w:hAnsi="Segoe UI" w:cs="Segoe UI"/>
          <w:sz w:val="24"/>
          <w:szCs w:val="24"/>
        </w:rPr>
        <w:t xml:space="preserve">a elección: Historia Regional </w:t>
      </w:r>
      <w:proofErr w:type="spellStart"/>
      <w:r w:rsidR="00F71DB9" w:rsidRPr="00FC1D4C">
        <w:rPr>
          <w:rFonts w:ascii="Segoe UI" w:hAnsi="Segoe UI" w:cs="Segoe UI"/>
          <w:sz w:val="24"/>
          <w:szCs w:val="24"/>
        </w:rPr>
        <w:t>ó</w:t>
      </w:r>
      <w:proofErr w:type="spellEnd"/>
      <w:r w:rsidR="00F71DB9" w:rsidRPr="00FC1D4C">
        <w:rPr>
          <w:rFonts w:ascii="Segoe UI" w:hAnsi="Segoe UI" w:cs="Segoe UI"/>
          <w:sz w:val="24"/>
          <w:szCs w:val="24"/>
        </w:rPr>
        <w:t xml:space="preserve"> Arte Sacro </w:t>
      </w:r>
      <w:proofErr w:type="spellStart"/>
      <w:r w:rsidR="00F71DB9" w:rsidRPr="00FC1D4C">
        <w:rPr>
          <w:rFonts w:ascii="Segoe UI" w:hAnsi="Segoe UI" w:cs="Segoe UI"/>
          <w:sz w:val="24"/>
          <w:szCs w:val="24"/>
        </w:rPr>
        <w:t>ó</w:t>
      </w:r>
      <w:proofErr w:type="spellEnd"/>
      <w:r w:rsidR="00F71DB9" w:rsidRPr="00FC1D4C">
        <w:rPr>
          <w:rFonts w:ascii="Segoe UI" w:hAnsi="Segoe UI" w:cs="Segoe UI"/>
          <w:sz w:val="24"/>
          <w:szCs w:val="24"/>
        </w:rPr>
        <w:t xml:space="preserve"> Casa de la Cultura (lunes cerrado). Retorno al hotel.</w:t>
      </w:r>
      <w:r w:rsidR="00FC1D4C">
        <w:rPr>
          <w:rFonts w:ascii="Segoe UI" w:hAnsi="Segoe UI" w:cs="Segoe UI"/>
          <w:sz w:val="24"/>
          <w:szCs w:val="24"/>
        </w:rPr>
        <w:t xml:space="preserve"> </w:t>
      </w:r>
      <w:r w:rsidR="00F71DB9" w:rsidRPr="00FC1D4C">
        <w:rPr>
          <w:rFonts w:ascii="Segoe UI" w:hAnsi="Segoe UI" w:cs="Segoe UI"/>
          <w:sz w:val="24"/>
          <w:szCs w:val="24"/>
        </w:rPr>
        <w:t xml:space="preserve">Tarde libre para actividades personales. Pernocte. </w:t>
      </w:r>
    </w:p>
    <w:p w14:paraId="16D2A036" w14:textId="77777777" w:rsidR="00013350" w:rsidRPr="00FC1D4C" w:rsidRDefault="00F71DB9" w:rsidP="00F71DB9">
      <w:pPr>
        <w:ind w:left="-142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 xml:space="preserve"> </w:t>
      </w:r>
    </w:p>
    <w:p w14:paraId="2958E985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 xml:space="preserve">Día 3: Santa Cruz – Uyuni </w:t>
      </w:r>
    </w:p>
    <w:p w14:paraId="53036C1B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Desayuno ligero en el hotel muy temprano. Traslado al aeropuerto para abordar el vuelo domestico al impresionante </w:t>
      </w:r>
      <w:r w:rsidRPr="00FC1D4C">
        <w:rPr>
          <w:rFonts w:ascii="Segoe UI" w:hAnsi="Segoe UI" w:cs="Segoe UI"/>
          <w:b/>
          <w:sz w:val="24"/>
          <w:szCs w:val="24"/>
        </w:rPr>
        <w:t>Salar de Uyuni</w:t>
      </w:r>
      <w:r w:rsidRPr="00FC1D4C">
        <w:rPr>
          <w:rFonts w:ascii="Segoe UI" w:hAnsi="Segoe UI" w:cs="Segoe UI"/>
          <w:sz w:val="24"/>
          <w:szCs w:val="24"/>
        </w:rPr>
        <w:t xml:space="preserve">. </w:t>
      </w:r>
    </w:p>
    <w:p w14:paraId="3C19FED0" w14:textId="7C782FF3" w:rsidR="00F71DB9" w:rsidRPr="00FC1D4C" w:rsidRDefault="00F71DB9" w:rsidP="00F71DB9">
      <w:pPr>
        <w:pStyle w:val="Sinespaciado"/>
        <w:jc w:val="both"/>
        <w:rPr>
          <w:rFonts w:ascii="Segoe UI" w:hAnsi="Segoe UI" w:cs="Segoe UI"/>
          <w:sz w:val="24"/>
          <w:szCs w:val="24"/>
          <w:lang w:val="es-BO"/>
        </w:rPr>
      </w:pPr>
      <w:r w:rsidRPr="00FC1D4C">
        <w:rPr>
          <w:rFonts w:ascii="Segoe UI" w:hAnsi="Segoe UI" w:cs="Segoe UI"/>
          <w:sz w:val="24"/>
          <w:szCs w:val="24"/>
        </w:rPr>
        <w:t xml:space="preserve">Llegada y traslado al centro de la ciudad para iniciar el recorrido por una de las maravillas turísticas de Bolivia. </w:t>
      </w:r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Visita a </w:t>
      </w:r>
      <w:proofErr w:type="spellStart"/>
      <w:r w:rsidRPr="00FC1D4C">
        <w:rPr>
          <w:rFonts w:ascii="Segoe UI" w:hAnsi="Segoe UI" w:cs="Segoe UI"/>
          <w:b/>
          <w:color w:val="0D0D0D" w:themeColor="text1" w:themeTint="F2"/>
          <w:sz w:val="24"/>
          <w:szCs w:val="24"/>
        </w:rPr>
        <w:t>Colchani</w:t>
      </w:r>
      <w:proofErr w:type="spellEnd"/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mercado artesanal tiendas de artesanías de sal, tejidos de lana de llama, alpaca y apreciaremos el procesamiento artesanal de la sal. Proseguimos con visita a los Montones de sal, ojos de agua salada, monumento al </w:t>
      </w:r>
      <w:r w:rsidRPr="00FC1D4C">
        <w:rPr>
          <w:rFonts w:ascii="Segoe UI" w:hAnsi="Segoe UI" w:cs="Segoe UI"/>
          <w:b/>
          <w:color w:val="0D0D0D" w:themeColor="text1" w:themeTint="F2"/>
          <w:sz w:val="24"/>
          <w:szCs w:val="24"/>
        </w:rPr>
        <w:t>Rally Dakar</w:t>
      </w:r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Plaza de banderas del mundo. Luego, Visita al </w:t>
      </w:r>
      <w:r w:rsidRPr="00FC1D4C">
        <w:rPr>
          <w:rFonts w:ascii="Segoe UI" w:hAnsi="Segoe UI" w:cs="Segoe UI"/>
          <w:b/>
          <w:color w:val="0D0D0D" w:themeColor="text1" w:themeTint="F2"/>
          <w:sz w:val="24"/>
          <w:szCs w:val="24"/>
        </w:rPr>
        <w:t>Primer Hotel de Sal</w:t>
      </w:r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un museo restaurant, donde se </w:t>
      </w:r>
      <w:proofErr w:type="gramStart"/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>realizara</w:t>
      </w:r>
      <w:proofErr w:type="gramEnd"/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el almuerzo, cuando hace frio y hay viento con polvo. El almuerzo es picnic sobre salar, con manteles y almohadas de colores. Después del almuerzo visitaremos la </w:t>
      </w:r>
      <w:r w:rsidRPr="00FC1D4C">
        <w:rPr>
          <w:rFonts w:ascii="Segoe UI" w:hAnsi="Segoe UI" w:cs="Segoe UI"/>
          <w:b/>
          <w:color w:val="0D0D0D" w:themeColor="text1" w:themeTint="F2"/>
          <w:sz w:val="24"/>
          <w:szCs w:val="24"/>
        </w:rPr>
        <w:t>Isla de Incahuasi</w:t>
      </w:r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con cactus gigantes, donde se </w:t>
      </w:r>
      <w:proofErr w:type="gramStart"/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>realizara</w:t>
      </w:r>
      <w:proofErr w:type="gramEnd"/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una caminata hasta la cima de la isla, desde donde se podrá observar el salar de Uyuni en su totalidad, ya sobre salar se podrá tomar inimaginables fotografías y filmar exclusivos y verídicos videos en perspectiva</w:t>
      </w:r>
      <w:proofErr w:type="gramStart"/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>. .</w:t>
      </w:r>
      <w:proofErr w:type="gramEnd"/>
      <w:r w:rsidRPr="00FC1D4C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Retornaremos sobre el salar para ver la puesta del sol en efecto espejo, retornamos al pueblo y traslado al hotel seleccionado. </w:t>
      </w:r>
    </w:p>
    <w:p w14:paraId="4C513A8B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33FBD30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 xml:space="preserve">Día 4: Uyuni – Desierto  </w:t>
      </w:r>
    </w:p>
    <w:p w14:paraId="1F49BA59" w14:textId="77777777" w:rsidR="00F71DB9" w:rsidRPr="00FC1D4C" w:rsidRDefault="00F71DB9" w:rsidP="00F71DB9">
      <w:p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El tour inicia a las 08:00 a.m. después del desayuno, nos dirigiremos a la ciudad de Uyuni a  para visitar el </w:t>
      </w:r>
      <w:r w:rsidRPr="00FC1D4C">
        <w:rPr>
          <w:rFonts w:ascii="Segoe UI" w:hAnsi="Segoe UI" w:cs="Segoe UI"/>
          <w:b/>
          <w:sz w:val="24"/>
          <w:szCs w:val="24"/>
        </w:rPr>
        <w:t>Cementerio de Trenes</w:t>
      </w:r>
      <w:r w:rsidRPr="00FC1D4C">
        <w:rPr>
          <w:rFonts w:ascii="Segoe UI" w:hAnsi="Segoe UI" w:cs="Segoe UI"/>
          <w:sz w:val="24"/>
          <w:szCs w:val="24"/>
        </w:rPr>
        <w:t xml:space="preserve"> pasaremos por la comunidad de San Cristóbal, alota llegando al Mirador del Volcán </w:t>
      </w:r>
      <w:proofErr w:type="spellStart"/>
      <w:r w:rsidRPr="00FC1D4C">
        <w:rPr>
          <w:rFonts w:ascii="Segoe UI" w:hAnsi="Segoe UI" w:cs="Segoe UI"/>
          <w:sz w:val="24"/>
          <w:szCs w:val="24"/>
        </w:rPr>
        <w:t>Ollague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  (5.865 m.s.n.m.), desde donde podrá observar la actividad </w:t>
      </w:r>
      <w:proofErr w:type="spellStart"/>
      <w:r w:rsidRPr="00FC1D4C">
        <w:rPr>
          <w:rFonts w:ascii="Segoe UI" w:hAnsi="Segoe UI" w:cs="Segoe UI"/>
          <w:sz w:val="24"/>
          <w:szCs w:val="24"/>
        </w:rPr>
        <w:t>fumarolica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, que emana el activo Volcán, luego podrá observar  lagunas altiplánicas como la laguna </w:t>
      </w:r>
      <w:proofErr w:type="spellStart"/>
      <w:r w:rsidRPr="00FC1D4C">
        <w:rPr>
          <w:rFonts w:ascii="Segoe UI" w:hAnsi="Segoe UI" w:cs="Segoe UI"/>
          <w:sz w:val="24"/>
          <w:szCs w:val="24"/>
        </w:rPr>
        <w:t>Cañapa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, laguna Hedionda, laguna Honda, </w:t>
      </w:r>
      <w:proofErr w:type="spellStart"/>
      <w:r w:rsidRPr="00FC1D4C">
        <w:rPr>
          <w:rFonts w:ascii="Segoe UI" w:hAnsi="Segoe UI" w:cs="Segoe UI"/>
          <w:sz w:val="24"/>
          <w:szCs w:val="24"/>
        </w:rPr>
        <w:t>Charcota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 y laguna </w:t>
      </w:r>
      <w:proofErr w:type="spellStart"/>
      <w:r w:rsidRPr="00FC1D4C">
        <w:rPr>
          <w:rFonts w:ascii="Segoe UI" w:hAnsi="Segoe UI" w:cs="Segoe UI"/>
          <w:sz w:val="24"/>
          <w:szCs w:val="24"/>
        </w:rPr>
        <w:t>Ramaditas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 los cuales son utilizados por los flamencos como </w:t>
      </w:r>
      <w:r w:rsidRPr="00FC1D4C">
        <w:rPr>
          <w:rFonts w:ascii="Segoe UI" w:hAnsi="Segoe UI" w:cs="Segoe UI"/>
          <w:sz w:val="24"/>
          <w:szCs w:val="24"/>
        </w:rPr>
        <w:lastRenderedPageBreak/>
        <w:t xml:space="preserve">puntos de alimentación y descanso durante sus movimientos migratorios, luego continuamos a través del desierto de </w:t>
      </w:r>
      <w:proofErr w:type="spellStart"/>
      <w:r w:rsidRPr="00FC1D4C">
        <w:rPr>
          <w:rFonts w:ascii="Segoe UI" w:hAnsi="Segoe UI" w:cs="Segoe UI"/>
          <w:sz w:val="24"/>
          <w:szCs w:val="24"/>
        </w:rPr>
        <w:t>Siloli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 y nos dirigimos al hotel. Almuerzo en ruta. Cena incluida. Pernocte. </w:t>
      </w:r>
    </w:p>
    <w:p w14:paraId="6A7EAEFD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>Día 5: Desierto – Uyuni</w:t>
      </w:r>
    </w:p>
    <w:p w14:paraId="190C04C4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Desayuno en el hotel. 08:00 am iniciamos con la visita al </w:t>
      </w:r>
      <w:r w:rsidRPr="00FC1D4C">
        <w:rPr>
          <w:rFonts w:ascii="Segoe UI" w:hAnsi="Segoe UI" w:cs="Segoe UI"/>
          <w:b/>
          <w:sz w:val="24"/>
          <w:szCs w:val="24"/>
        </w:rPr>
        <w:t>Árbol de Piedra</w:t>
      </w:r>
      <w:r w:rsidRPr="00FC1D4C">
        <w:rPr>
          <w:rFonts w:ascii="Segoe UI" w:hAnsi="Segoe UI" w:cs="Segoe UI"/>
          <w:sz w:val="24"/>
          <w:szCs w:val="24"/>
        </w:rPr>
        <w:t xml:space="preserve"> el cual es una formación geomorfológica debido a la erosión del viento, luego continuamos para visitar la </w:t>
      </w:r>
      <w:r w:rsidRPr="00FC1D4C">
        <w:rPr>
          <w:rFonts w:ascii="Segoe UI" w:hAnsi="Segoe UI" w:cs="Segoe UI"/>
          <w:b/>
          <w:sz w:val="24"/>
          <w:szCs w:val="24"/>
        </w:rPr>
        <w:t>Laguna Colorada</w:t>
      </w:r>
      <w:r w:rsidRPr="00FC1D4C">
        <w:rPr>
          <w:rFonts w:ascii="Segoe UI" w:hAnsi="Segoe UI" w:cs="Segoe UI"/>
          <w:sz w:val="24"/>
          <w:szCs w:val="24"/>
        </w:rPr>
        <w:t xml:space="preserve"> que es la puerta de ingreso a la a la Reserva Eduardo Abaroa, visitaremos los </w:t>
      </w:r>
      <w:proofErr w:type="spellStart"/>
      <w:r w:rsidRPr="00FC1D4C">
        <w:rPr>
          <w:rFonts w:ascii="Segoe UI" w:hAnsi="Segoe UI" w:cs="Segoe UI"/>
          <w:b/>
          <w:sz w:val="24"/>
          <w:szCs w:val="24"/>
        </w:rPr>
        <w:t>Geisers</w:t>
      </w:r>
      <w:proofErr w:type="spellEnd"/>
      <w:r w:rsidRPr="00FC1D4C">
        <w:rPr>
          <w:rFonts w:ascii="Segoe UI" w:hAnsi="Segoe UI" w:cs="Segoe UI"/>
          <w:b/>
          <w:sz w:val="24"/>
          <w:szCs w:val="24"/>
        </w:rPr>
        <w:t xml:space="preserve"> de Sol de Mañana </w:t>
      </w:r>
      <w:r w:rsidRPr="00FC1D4C">
        <w:rPr>
          <w:rFonts w:ascii="Segoe UI" w:hAnsi="Segoe UI" w:cs="Segoe UI"/>
          <w:sz w:val="24"/>
          <w:szCs w:val="24"/>
        </w:rPr>
        <w:t xml:space="preserve">donde haremos una parada para hacer fotografías a 5770 msnm, continuando con el tour nos dirigimos a las </w:t>
      </w:r>
      <w:r w:rsidRPr="00FC1D4C">
        <w:rPr>
          <w:rFonts w:ascii="Segoe UI" w:hAnsi="Segoe UI" w:cs="Segoe UI"/>
          <w:b/>
          <w:sz w:val="24"/>
          <w:szCs w:val="24"/>
        </w:rPr>
        <w:t>Aguas Termales de Polques</w:t>
      </w:r>
      <w:r w:rsidRPr="00FC1D4C">
        <w:rPr>
          <w:rFonts w:ascii="Segoe UI" w:hAnsi="Segoe UI" w:cs="Segoe UI"/>
          <w:sz w:val="24"/>
          <w:szCs w:val="24"/>
        </w:rPr>
        <w:t xml:space="preserve"> con una temperatura de 38°C, parada estratégica en </w:t>
      </w:r>
      <w:r w:rsidRPr="00FC1D4C">
        <w:rPr>
          <w:rFonts w:ascii="Segoe UI" w:hAnsi="Segoe UI" w:cs="Segoe UI"/>
          <w:b/>
          <w:sz w:val="24"/>
          <w:szCs w:val="24"/>
        </w:rPr>
        <w:t>las Rocas de Salvador Dalí</w:t>
      </w:r>
      <w:r w:rsidRPr="00FC1D4C">
        <w:rPr>
          <w:rFonts w:ascii="Segoe UI" w:hAnsi="Segoe UI" w:cs="Segoe UI"/>
          <w:sz w:val="24"/>
          <w:szCs w:val="24"/>
        </w:rPr>
        <w:t xml:space="preserve">, continuamos hacia el Mirador del </w:t>
      </w:r>
      <w:r w:rsidRPr="00FC1D4C">
        <w:rPr>
          <w:rFonts w:ascii="Segoe UI" w:hAnsi="Segoe UI" w:cs="Segoe UI"/>
          <w:b/>
          <w:sz w:val="24"/>
          <w:szCs w:val="24"/>
        </w:rPr>
        <w:t xml:space="preserve">Volcán </w:t>
      </w:r>
      <w:proofErr w:type="spellStart"/>
      <w:r w:rsidRPr="00FC1D4C">
        <w:rPr>
          <w:rFonts w:ascii="Segoe UI" w:hAnsi="Segoe UI" w:cs="Segoe UI"/>
          <w:b/>
          <w:sz w:val="24"/>
          <w:szCs w:val="24"/>
        </w:rPr>
        <w:t>Licancabur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, para  poder observar la </w:t>
      </w:r>
      <w:r w:rsidRPr="00FC1D4C">
        <w:rPr>
          <w:rFonts w:ascii="Segoe UI" w:hAnsi="Segoe UI" w:cs="Segoe UI"/>
          <w:b/>
          <w:sz w:val="24"/>
          <w:szCs w:val="24"/>
        </w:rPr>
        <w:t>Laguna Verde</w:t>
      </w:r>
      <w:r w:rsidRPr="00FC1D4C">
        <w:rPr>
          <w:rFonts w:ascii="Segoe UI" w:hAnsi="Segoe UI" w:cs="Segoe UI"/>
          <w:sz w:val="24"/>
          <w:szCs w:val="24"/>
        </w:rPr>
        <w:t xml:space="preserve">, como último atractivo visitaremos la </w:t>
      </w:r>
      <w:r w:rsidRPr="00FC1D4C">
        <w:rPr>
          <w:rFonts w:ascii="Segoe UI" w:hAnsi="Segoe UI" w:cs="Segoe UI"/>
          <w:b/>
          <w:sz w:val="24"/>
          <w:szCs w:val="24"/>
        </w:rPr>
        <w:t>Laguna Blanca</w:t>
      </w:r>
      <w:r w:rsidRPr="00FC1D4C">
        <w:rPr>
          <w:rFonts w:ascii="Segoe UI" w:hAnsi="Segoe UI" w:cs="Segoe UI"/>
          <w:sz w:val="24"/>
          <w:szCs w:val="24"/>
        </w:rPr>
        <w:t xml:space="preserve">. Retorno a Uyuni donde se podrá observa el Valle de las Rocas y la Iglesia de San Cristóbal. Llegada a Uyuni a las 5pm aproximadamente. Pernocte.   </w:t>
      </w:r>
    </w:p>
    <w:p w14:paraId="7D1F9968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04D328D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 xml:space="preserve">Día 6: Uyuni – La Paz </w:t>
      </w:r>
    </w:p>
    <w:p w14:paraId="6C992A28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Desayuno en el hotel. Traslado al aeropuerto para abordar el vuelo con destino a la ciudad de La Paz. Llegada a la</w:t>
      </w:r>
      <w:r w:rsidR="005A5896" w:rsidRPr="00FC1D4C">
        <w:rPr>
          <w:rFonts w:ascii="Segoe UI" w:hAnsi="Segoe UI" w:cs="Segoe UI"/>
          <w:sz w:val="24"/>
          <w:szCs w:val="24"/>
        </w:rPr>
        <w:t xml:space="preserve"> imponente ciudad de La Paz a 36</w:t>
      </w:r>
      <w:r w:rsidRPr="00FC1D4C">
        <w:rPr>
          <w:rFonts w:ascii="Segoe UI" w:hAnsi="Segoe UI" w:cs="Segoe UI"/>
          <w:sz w:val="24"/>
          <w:szCs w:val="24"/>
        </w:rPr>
        <w:t xml:space="preserve">00 msnm, Traslado al hotel de la ciudad. Tarde libre para actividades personales. Pernocte en hotel seleccionado. </w:t>
      </w:r>
    </w:p>
    <w:p w14:paraId="4AF31FB1" w14:textId="77777777" w:rsidR="00013350" w:rsidRPr="00FC1D4C" w:rsidRDefault="0001335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C139726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 xml:space="preserve">Día 7: La Paz – Copacabana – Isla del Sol – La Paz </w:t>
      </w:r>
    </w:p>
    <w:p w14:paraId="469A8271" w14:textId="6DE8B4DF" w:rsidR="00F71DB9" w:rsidRPr="00FC1D4C" w:rsidRDefault="00F71DB9" w:rsidP="00F71DB9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Desayuno muy temprano en el hotel. El guía estará en el hotel (Centro de la ciudad) a </w:t>
      </w:r>
      <w:proofErr w:type="spellStart"/>
      <w:r w:rsidRPr="00FC1D4C">
        <w:rPr>
          <w:rFonts w:ascii="Segoe UI" w:hAnsi="Segoe UI" w:cs="Segoe UI"/>
          <w:sz w:val="24"/>
          <w:szCs w:val="24"/>
        </w:rPr>
        <w:t>hrs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. 7:00 a.m. para hacer contacto con los pasajeros, se espera el bus turístico y se parte a </w:t>
      </w:r>
      <w:r w:rsidRPr="00FC1D4C">
        <w:rPr>
          <w:rFonts w:ascii="Segoe UI" w:hAnsi="Segoe UI" w:cs="Segoe UI"/>
          <w:b/>
          <w:sz w:val="24"/>
          <w:szCs w:val="24"/>
        </w:rPr>
        <w:t>Copacabana</w:t>
      </w:r>
      <w:r w:rsidRPr="00FC1D4C">
        <w:rPr>
          <w:rFonts w:ascii="Segoe UI" w:hAnsi="Segoe UI" w:cs="Segoe UI"/>
          <w:sz w:val="24"/>
          <w:szCs w:val="24"/>
        </w:rPr>
        <w:t xml:space="preserve"> a </w:t>
      </w:r>
      <w:proofErr w:type="spellStart"/>
      <w:r w:rsidRPr="00FC1D4C">
        <w:rPr>
          <w:rFonts w:ascii="Segoe UI" w:hAnsi="Segoe UI" w:cs="Segoe UI"/>
          <w:sz w:val="24"/>
          <w:szCs w:val="24"/>
        </w:rPr>
        <w:t>hrs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. 08:00 (Viaje de 4 horas), la primera parada es en el estrecho de Tiquina donde todos bajan del bus para cruzar el lago en lanchas a motor, una vez que se llega al otro lado del lago volvemos al bus para continuar viaje bordeando el lago observando vistas panorámicas. Llegada a </w:t>
      </w:r>
      <w:r w:rsidRPr="00FC1D4C">
        <w:rPr>
          <w:rFonts w:ascii="Segoe UI" w:hAnsi="Segoe UI" w:cs="Segoe UI"/>
          <w:b/>
          <w:sz w:val="24"/>
          <w:szCs w:val="24"/>
        </w:rPr>
        <w:t>Copacabana</w:t>
      </w:r>
      <w:r w:rsidRPr="00FC1D4C">
        <w:rPr>
          <w:rFonts w:ascii="Segoe UI" w:hAnsi="Segoe UI" w:cs="Segoe UI"/>
          <w:sz w:val="24"/>
          <w:szCs w:val="24"/>
        </w:rPr>
        <w:t xml:space="preserve"> a </w:t>
      </w:r>
      <w:proofErr w:type="spellStart"/>
      <w:r w:rsidRPr="00FC1D4C">
        <w:rPr>
          <w:rFonts w:ascii="Segoe UI" w:hAnsi="Segoe UI" w:cs="Segoe UI"/>
          <w:sz w:val="24"/>
          <w:szCs w:val="24"/>
        </w:rPr>
        <w:t>hrs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. 12:00, breve visita a la iglesia y pueblo de Copacabana. Posteriormente partimos en lancha privada a motor a la </w:t>
      </w:r>
      <w:r w:rsidRPr="00FC1D4C">
        <w:rPr>
          <w:rFonts w:ascii="Segoe UI" w:hAnsi="Segoe UI" w:cs="Segoe UI"/>
          <w:b/>
          <w:sz w:val="24"/>
          <w:szCs w:val="24"/>
        </w:rPr>
        <w:t>Isla del Sol</w:t>
      </w:r>
      <w:r w:rsidRPr="00FC1D4C">
        <w:rPr>
          <w:rFonts w:ascii="Segoe UI" w:hAnsi="Segoe UI" w:cs="Segoe UI"/>
          <w:sz w:val="24"/>
          <w:szCs w:val="24"/>
        </w:rPr>
        <w:t xml:space="preserve"> parte Sur, donde se dio el nacimiento del imperio incaico, aquí visitaremos ruinas precolombinas como la escalinata de </w:t>
      </w:r>
      <w:proofErr w:type="spellStart"/>
      <w:r w:rsidRPr="00FC1D4C">
        <w:rPr>
          <w:rFonts w:ascii="Segoe UI" w:hAnsi="Segoe UI" w:cs="Segoe UI"/>
          <w:sz w:val="24"/>
          <w:szCs w:val="24"/>
        </w:rPr>
        <w:t>Yumani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, la fuente del Inca y el Palacio de </w:t>
      </w:r>
      <w:proofErr w:type="spellStart"/>
      <w:r w:rsidRPr="00FC1D4C">
        <w:rPr>
          <w:rFonts w:ascii="Segoe UI" w:hAnsi="Segoe UI" w:cs="Segoe UI"/>
          <w:sz w:val="24"/>
          <w:szCs w:val="24"/>
        </w:rPr>
        <w:t>Pillkocaina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, teniendo desde este lugar una vista panorámica de la cordillera Real o de los Andes. Almuerzo en la Isla será un </w:t>
      </w:r>
      <w:proofErr w:type="spellStart"/>
      <w:r w:rsidRPr="00FC1D4C">
        <w:rPr>
          <w:rFonts w:ascii="Segoe UI" w:hAnsi="Segoe UI" w:cs="Segoe UI"/>
          <w:sz w:val="24"/>
          <w:szCs w:val="24"/>
        </w:rPr>
        <w:t>Apthapi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. Después de la visita retorno a Copacabana y partimos de retorno a la ciudad de La Paz en </w:t>
      </w:r>
      <w:r w:rsidR="0035693A" w:rsidRPr="00FC1D4C">
        <w:rPr>
          <w:rFonts w:ascii="Segoe UI" w:hAnsi="Segoe UI" w:cs="Segoe UI"/>
          <w:sz w:val="24"/>
          <w:szCs w:val="24"/>
        </w:rPr>
        <w:t>movilidad turística</w:t>
      </w:r>
      <w:r w:rsidRPr="00FC1D4C">
        <w:rPr>
          <w:rFonts w:ascii="Segoe UI" w:hAnsi="Segoe UI" w:cs="Segoe UI"/>
          <w:sz w:val="24"/>
          <w:szCs w:val="24"/>
        </w:rPr>
        <w:t xml:space="preserve">, traslado al hotel seleccionado. Pernocte. </w:t>
      </w:r>
    </w:p>
    <w:p w14:paraId="308B09C9" w14:textId="77777777" w:rsidR="00F71DB9" w:rsidRPr="00FC1D4C" w:rsidRDefault="00F71DB9" w:rsidP="00F71DB9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1032A9A" w14:textId="77777777" w:rsidR="00F71DB9" w:rsidRPr="00FC1D4C" w:rsidRDefault="00F71DB9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 xml:space="preserve">Día 8: La Paz </w:t>
      </w:r>
    </w:p>
    <w:p w14:paraId="247F3CB6" w14:textId="13679168" w:rsidR="002C74D8" w:rsidRPr="00FC1D4C" w:rsidRDefault="002C74D8" w:rsidP="00F6194F">
      <w:pPr>
        <w:pStyle w:val="Sinespaciado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Desayuno en el hotel. Iniciamos su majestuosa aventura con un viaje de hora y media por una carretera totalmente asfaltada para conocer </w:t>
      </w:r>
      <w:r w:rsidRPr="00FC1D4C">
        <w:rPr>
          <w:rFonts w:ascii="Segoe UI" w:hAnsi="Segoe UI" w:cs="Segoe UI"/>
          <w:b/>
          <w:sz w:val="24"/>
          <w:szCs w:val="24"/>
        </w:rPr>
        <w:t>Tiwanaku</w:t>
      </w:r>
      <w:r w:rsidRPr="00FC1D4C">
        <w:rPr>
          <w:rFonts w:ascii="Segoe UI" w:hAnsi="Segoe UI" w:cs="Segoe UI"/>
          <w:sz w:val="24"/>
          <w:szCs w:val="24"/>
        </w:rPr>
        <w:t xml:space="preserve"> “Cuna de la civilización americana”, este sitio arqueológico está entre los más antiguos de las culturas andinas y sus restos sorprenden por su monumentalidad y por la perfección </w:t>
      </w:r>
      <w:r w:rsidRPr="00FC1D4C">
        <w:rPr>
          <w:rFonts w:ascii="Segoe UI" w:hAnsi="Segoe UI" w:cs="Segoe UI"/>
          <w:sz w:val="24"/>
          <w:szCs w:val="24"/>
        </w:rPr>
        <w:lastRenderedPageBreak/>
        <w:t xml:space="preserve">de la técnica constructiva y decorativa. Se visitará los siguientes atractivos: Museos de </w:t>
      </w:r>
      <w:r w:rsidRPr="00FC1D4C">
        <w:rPr>
          <w:rFonts w:ascii="Segoe UI" w:hAnsi="Segoe UI" w:cs="Segoe UI"/>
          <w:b/>
          <w:sz w:val="24"/>
          <w:szCs w:val="24"/>
        </w:rPr>
        <w:t>Tiwanaku</w:t>
      </w:r>
      <w:r w:rsidRPr="00FC1D4C">
        <w:rPr>
          <w:rFonts w:ascii="Segoe UI" w:hAnsi="Segoe UI" w:cs="Segoe UI"/>
          <w:sz w:val="24"/>
          <w:szCs w:val="24"/>
        </w:rPr>
        <w:t xml:space="preserve"> y varias ruinas como la Pirámide de Akapana, templo de Kalasasaya, </w:t>
      </w:r>
      <w:r w:rsidRPr="00FC1D4C">
        <w:rPr>
          <w:rFonts w:ascii="Segoe UI" w:hAnsi="Segoe UI" w:cs="Segoe UI"/>
          <w:b/>
          <w:sz w:val="24"/>
          <w:szCs w:val="24"/>
        </w:rPr>
        <w:t>Puerta del Sol</w:t>
      </w:r>
      <w:r w:rsidRPr="00FC1D4C">
        <w:rPr>
          <w:rFonts w:ascii="Segoe UI" w:hAnsi="Segoe UI" w:cs="Segoe UI"/>
          <w:sz w:val="24"/>
          <w:szCs w:val="24"/>
        </w:rPr>
        <w:t xml:space="preserve">, monolitos Fraile y Ponce y el templete semisubterráneo. Así mismo tendrá la oportunidad de observar la artesanía de la zona: pequeñas piedras cuidadosamente labradas, tomando como modelo monolitos, amuletos </w:t>
      </w:r>
      <w:proofErr w:type="spellStart"/>
      <w:r w:rsidRPr="00FC1D4C">
        <w:rPr>
          <w:rFonts w:ascii="Segoe UI" w:hAnsi="Segoe UI" w:cs="Segoe UI"/>
          <w:sz w:val="24"/>
          <w:szCs w:val="24"/>
        </w:rPr>
        <w:t>tiwanacotas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 y aimaras; de igual manera la alfarería trabajada con gran maestría como vasos ceremoniales, sahumadores, puerta del sol y otros. Adicionalmente, visitaremos el Templo </w:t>
      </w:r>
      <w:r w:rsidRPr="00FC1D4C">
        <w:rPr>
          <w:rFonts w:ascii="Segoe UI" w:hAnsi="Segoe UI" w:cs="Segoe UI"/>
          <w:b/>
          <w:sz w:val="24"/>
          <w:szCs w:val="24"/>
        </w:rPr>
        <w:t>Puma Punku</w:t>
      </w:r>
      <w:r w:rsidRPr="00FC1D4C">
        <w:rPr>
          <w:rFonts w:ascii="Segoe UI" w:hAnsi="Segoe UI" w:cs="Segoe UI"/>
          <w:sz w:val="24"/>
          <w:szCs w:val="24"/>
        </w:rPr>
        <w:t xml:space="preserve">, también conocido como un taller </w:t>
      </w:r>
      <w:proofErr w:type="spellStart"/>
      <w:r w:rsidRPr="00FC1D4C">
        <w:rPr>
          <w:rFonts w:ascii="Segoe UI" w:hAnsi="Segoe UI" w:cs="Segoe UI"/>
          <w:sz w:val="24"/>
          <w:szCs w:val="24"/>
        </w:rPr>
        <w:t>pre-inca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. Retorno al hotel. </w:t>
      </w:r>
    </w:p>
    <w:p w14:paraId="4048CCC9" w14:textId="77777777" w:rsidR="002C74D8" w:rsidRPr="00FC1D4C" w:rsidRDefault="002C74D8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Por la tarde, </w:t>
      </w:r>
      <w:r w:rsidR="00F71DB9" w:rsidRPr="00FC1D4C">
        <w:rPr>
          <w:rFonts w:ascii="Segoe UI" w:hAnsi="Segoe UI" w:cs="Segoe UI"/>
          <w:sz w:val="24"/>
          <w:szCs w:val="24"/>
        </w:rPr>
        <w:t xml:space="preserve">libre para actividades personales. Pernocte. </w:t>
      </w:r>
      <w:r w:rsidRPr="00FC1D4C">
        <w:rPr>
          <w:rFonts w:ascii="Segoe UI" w:hAnsi="Segoe UI" w:cs="Segoe UI"/>
          <w:sz w:val="24"/>
          <w:szCs w:val="24"/>
        </w:rPr>
        <w:t xml:space="preserve"> </w:t>
      </w:r>
    </w:p>
    <w:p w14:paraId="43E51D7A" w14:textId="77777777" w:rsidR="00F71DB9" w:rsidRPr="00FC1D4C" w:rsidRDefault="00F71DB9" w:rsidP="00013350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7A89EB9" w14:textId="77777777" w:rsidR="00013350" w:rsidRPr="00FC1D4C" w:rsidRDefault="00013350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2ADDEB09" w14:textId="77777777" w:rsidR="002C74D8" w:rsidRPr="00FC1D4C" w:rsidRDefault="002C74D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 xml:space="preserve">Día </w:t>
      </w:r>
      <w:r w:rsidR="00F71DB9" w:rsidRPr="00FC1D4C">
        <w:rPr>
          <w:rFonts w:ascii="Segoe UI" w:hAnsi="Segoe UI" w:cs="Segoe UI"/>
          <w:b/>
          <w:sz w:val="24"/>
          <w:szCs w:val="24"/>
        </w:rPr>
        <w:t>9</w:t>
      </w:r>
      <w:r w:rsidRPr="00FC1D4C">
        <w:rPr>
          <w:rFonts w:ascii="Segoe UI" w:hAnsi="Segoe UI" w:cs="Segoe UI"/>
          <w:b/>
          <w:sz w:val="24"/>
          <w:szCs w:val="24"/>
        </w:rPr>
        <w:t xml:space="preserve">: La Paz - … </w:t>
      </w:r>
    </w:p>
    <w:p w14:paraId="5D7F99BD" w14:textId="5AAD356E" w:rsidR="002C74D8" w:rsidRPr="00FC1D4C" w:rsidRDefault="00953D90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Desayuno en el hotel.</w:t>
      </w:r>
      <w:r w:rsidR="00FC1D4C">
        <w:rPr>
          <w:rFonts w:ascii="Segoe UI" w:hAnsi="Segoe UI" w:cs="Segoe UI"/>
          <w:sz w:val="24"/>
          <w:szCs w:val="24"/>
        </w:rPr>
        <w:t xml:space="preserve"> </w:t>
      </w:r>
      <w:r w:rsidRPr="00FC1D4C">
        <w:rPr>
          <w:rFonts w:ascii="Segoe UI" w:hAnsi="Segoe UI" w:cs="Segoe UI"/>
          <w:sz w:val="24"/>
          <w:szCs w:val="24"/>
        </w:rPr>
        <w:t xml:space="preserve">A la hora acordada, traslado hacia el aeropuerto para abordar el vuelo su vuelo internacional. </w:t>
      </w:r>
    </w:p>
    <w:p w14:paraId="0339E2EC" w14:textId="77777777" w:rsidR="009A117F" w:rsidRPr="00FC1D4C" w:rsidRDefault="009A117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975EDDF" w14:textId="77777777" w:rsidR="00F76A08" w:rsidRPr="00FC1D4C" w:rsidRDefault="00F76A0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tbl>
      <w:tblPr>
        <w:tblW w:w="96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1994"/>
        <w:gridCol w:w="2148"/>
        <w:gridCol w:w="2151"/>
        <w:gridCol w:w="2147"/>
      </w:tblGrid>
      <w:tr w:rsidR="0035693A" w:rsidRPr="00FC1D4C" w14:paraId="68ECDC56" w14:textId="77777777" w:rsidTr="009C6D56">
        <w:trPr>
          <w:trHeight w:val="311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6425B032" w14:textId="77777777" w:rsidR="0035693A" w:rsidRPr="009C6D56" w:rsidRDefault="0035693A" w:rsidP="00FC1D4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LISTA DE HOTELES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14E56BBF" w14:textId="14913E05" w:rsidR="0035693A" w:rsidRPr="009C6D56" w:rsidRDefault="003A7697" w:rsidP="00FC1D4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SANTA CRUZ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</w:tcPr>
          <w:p w14:paraId="2C00E8EE" w14:textId="0FC443FF" w:rsidR="0035693A" w:rsidRPr="009C6D56" w:rsidRDefault="0035693A" w:rsidP="00FC1D4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UYUNI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</w:tcPr>
          <w:p w14:paraId="39F4BCCA" w14:textId="77714335" w:rsidR="0035693A" w:rsidRPr="009C6D56" w:rsidRDefault="0035693A" w:rsidP="00FC1D4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DESIERTO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bottom"/>
          </w:tcPr>
          <w:p w14:paraId="558430C4" w14:textId="55D1F746" w:rsidR="0035693A" w:rsidRPr="009C6D56" w:rsidRDefault="0035693A" w:rsidP="00FC1D4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</w:pPr>
            <w:r w:rsidRPr="009C6D56">
              <w:rPr>
                <w:rFonts w:ascii="Segoe UI" w:eastAsia="Times New Roman" w:hAnsi="Segoe UI" w:cs="Segoe UI"/>
                <w:b/>
                <w:bCs/>
                <w:color w:val="000000" w:themeColor="text1"/>
                <w:sz w:val="24"/>
                <w:szCs w:val="24"/>
                <w:lang w:eastAsia="es-PE"/>
              </w:rPr>
              <w:t>LA PAZ</w:t>
            </w:r>
          </w:p>
        </w:tc>
      </w:tr>
      <w:tr w:rsidR="0035693A" w:rsidRPr="00FC1D4C" w14:paraId="136F129F" w14:textId="77777777" w:rsidTr="00FC1D4C">
        <w:trPr>
          <w:trHeight w:val="311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DC986" w14:textId="77777777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Standard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9044E" w14:textId="3BD497AE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val="it-IT"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val="it-IT" w:eastAsia="es-PE"/>
              </w:rPr>
              <w:t>Toborochi 3*** / Armonia SCZ 3*** / LP Centro 3*** / Sisari 3*** / Yotau 3***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12EF6" w14:textId="4F2C4396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Kachi Central 3*** / Casa de Sal 3*** / Cristales de Sal 3*** / Tambo Aymara 3***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38749" w14:textId="7029AABB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Tayka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del Desierto 3*** / Flamencos 3***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F4CB0" w14:textId="73082AFE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Madero 3*** / Dream 3*** / Rey Palace 3***</w:t>
            </w:r>
          </w:p>
        </w:tc>
      </w:tr>
      <w:tr w:rsidR="0035693A" w:rsidRPr="00FC1D4C" w14:paraId="735A35C8" w14:textId="77777777" w:rsidTr="00FC1D4C">
        <w:trPr>
          <w:trHeight w:val="311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A13F0" w14:textId="77777777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Turista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9E2E" w14:textId="52F20CFC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LP Equipetrol 3***/ Hampton 3***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85E71" w14:textId="0987AE97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Coscaña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3*** / Andina Boutique 3*** / Kachi Norte 3*** / Jardines de Uyuni 3*** / Rosario 3***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BCC46" w14:textId="354184A3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Tayka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del Desierto 3*** / Flamencos 3***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55C0B" w14:textId="1B664810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Illampu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3*** / Gloria Calacoto 3***</w:t>
            </w:r>
          </w:p>
        </w:tc>
      </w:tr>
      <w:tr w:rsidR="0035693A" w:rsidRPr="00FC1D4C" w14:paraId="1D19E03A" w14:textId="77777777" w:rsidTr="00FC1D4C">
        <w:trPr>
          <w:trHeight w:val="311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1F2F" w14:textId="77777777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Primera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F2CB6" w14:textId="470A58C2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Cortez 4**** / </w:t>
            </w: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Chairu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4**** / </w:t>
            </w: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Cosmopolitano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4****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A5868" w14:textId="2D8A3A62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Palacio de Sal 4**** / Luna Salada 4**** / Cristal Samaña 3***S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E4872" w14:textId="2AEE7AEC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Mallcu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Cueva 3S***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F5E59" w14:textId="3DE755F8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Mitru Sur 5***** / Casa Grande Express 4**** / Ritz 5*****</w:t>
            </w:r>
          </w:p>
        </w:tc>
      </w:tr>
      <w:tr w:rsidR="0035693A" w:rsidRPr="00FC1D4C" w14:paraId="33BA048F" w14:textId="77777777" w:rsidTr="00FC1D4C">
        <w:trPr>
          <w:trHeight w:val="311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BC23A" w14:textId="77777777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b/>
                <w:bCs/>
                <w:color w:val="000000"/>
                <w:lang w:eastAsia="es-PE"/>
              </w:rPr>
              <w:t>Deluxe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E48B" w14:textId="4319D89E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Camino Real 5*****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93959" w14:textId="19EE87DA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Palacio de Sal 4**** / Luna Salada 4****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9E518" w14:textId="6EDE810C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Mallcu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Cueva 3S***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D1ABA" w14:textId="6ED9E1DC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Camino Real Suite 5***** / Met 5***** / </w:t>
            </w: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Atix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5*****</w:t>
            </w:r>
          </w:p>
        </w:tc>
      </w:tr>
      <w:tr w:rsidR="0035693A" w:rsidRPr="00FC1D4C" w14:paraId="2D592299" w14:textId="77777777" w:rsidTr="00FC1D4C">
        <w:trPr>
          <w:trHeight w:val="311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DA085" w14:textId="77777777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Top </w:t>
            </w: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Hotels</w:t>
            </w:r>
            <w:proofErr w:type="spellEnd"/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3B520" w14:textId="4E7B2097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Los Tajibos by Marriot 5*****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88E87" w14:textId="690994CE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Palacio de Sal 4**** / Luna Salada 4****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0C541" w14:textId="2F9E8EF5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proofErr w:type="spellStart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Mallcu</w:t>
            </w:r>
            <w:proofErr w:type="spellEnd"/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 xml:space="preserve"> Cueva 3S***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39EBD" w14:textId="37BA9BCD" w:rsidR="0035693A" w:rsidRPr="00FC1D4C" w:rsidRDefault="0035693A" w:rsidP="0035693A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s-PE"/>
              </w:rPr>
            </w:pPr>
            <w:r w:rsidRPr="00FC1D4C">
              <w:rPr>
                <w:rFonts w:ascii="Segoe UI" w:eastAsia="Times New Roman" w:hAnsi="Segoe UI" w:cs="Segoe UI"/>
                <w:color w:val="000000"/>
                <w:lang w:eastAsia="es-PE"/>
              </w:rPr>
              <w:t>Casa Grande Hotel 5*****</w:t>
            </w:r>
          </w:p>
        </w:tc>
      </w:tr>
    </w:tbl>
    <w:p w14:paraId="3861C76F" w14:textId="77777777" w:rsidR="00F76A08" w:rsidRPr="00FC1D4C" w:rsidRDefault="00F76A0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74447109" w14:textId="77777777" w:rsidR="00F76A08" w:rsidRDefault="00F76A0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55CC78E2" w14:textId="77777777" w:rsidR="00FC1D4C" w:rsidRDefault="00FC1D4C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46138F9A" w14:textId="77777777" w:rsidR="00FC1D4C" w:rsidRDefault="00FC1D4C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74F13CA9" w14:textId="77777777" w:rsidR="009C6D56" w:rsidRPr="00FC1D4C" w:rsidRDefault="009C6D56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00B16A4C" w14:textId="08C2E66E" w:rsidR="009A117F" w:rsidRDefault="00FC1D4C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lastRenderedPageBreak/>
        <w:t>EL PROGRAMA INCLUYE</w:t>
      </w:r>
      <w:r w:rsidR="009A117F" w:rsidRPr="00FC1D4C">
        <w:rPr>
          <w:rFonts w:ascii="Segoe UI" w:hAnsi="Segoe UI" w:cs="Segoe UI"/>
          <w:b/>
          <w:sz w:val="24"/>
          <w:szCs w:val="24"/>
        </w:rPr>
        <w:t>:</w:t>
      </w:r>
    </w:p>
    <w:p w14:paraId="4BB9748B" w14:textId="77777777" w:rsidR="00FC1D4C" w:rsidRPr="00FC1D4C" w:rsidRDefault="00FC1D4C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31479B2F" w14:textId="77777777" w:rsidR="009A117F" w:rsidRPr="00FC1D4C" w:rsidRDefault="009A117F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Traslados de ingreso y salida en la ciudad de</w:t>
      </w:r>
      <w:r w:rsidRPr="00FC1D4C">
        <w:rPr>
          <w:rFonts w:ascii="Segoe UI" w:hAnsi="Segoe UI" w:cs="Segoe UI"/>
          <w:b/>
          <w:sz w:val="24"/>
          <w:szCs w:val="24"/>
        </w:rPr>
        <w:t xml:space="preserve"> </w:t>
      </w:r>
      <w:r w:rsidR="00F71DB9" w:rsidRPr="00FC1D4C">
        <w:rPr>
          <w:rFonts w:ascii="Segoe UI" w:hAnsi="Segoe UI" w:cs="Segoe UI"/>
          <w:b/>
          <w:sz w:val="24"/>
          <w:szCs w:val="24"/>
        </w:rPr>
        <w:t>Santa Cruz</w:t>
      </w:r>
      <w:r w:rsidR="00F71DB9" w:rsidRPr="00FC1D4C">
        <w:rPr>
          <w:rFonts w:ascii="Segoe UI" w:hAnsi="Segoe UI" w:cs="Segoe UI"/>
          <w:sz w:val="24"/>
          <w:szCs w:val="24"/>
        </w:rPr>
        <w:t xml:space="preserve">, </w:t>
      </w:r>
      <w:r w:rsidR="00833C66" w:rsidRPr="00FC1D4C">
        <w:rPr>
          <w:rFonts w:ascii="Segoe UI" w:hAnsi="Segoe UI" w:cs="Segoe UI"/>
          <w:b/>
          <w:sz w:val="24"/>
          <w:szCs w:val="24"/>
        </w:rPr>
        <w:t>Uyuni</w:t>
      </w:r>
      <w:r w:rsidR="00F71DB9" w:rsidRPr="00FC1D4C">
        <w:rPr>
          <w:rFonts w:ascii="Segoe UI" w:hAnsi="Segoe UI" w:cs="Segoe UI"/>
          <w:b/>
          <w:sz w:val="24"/>
          <w:szCs w:val="24"/>
        </w:rPr>
        <w:t>,</w:t>
      </w:r>
      <w:r w:rsidR="00AF3A5D" w:rsidRPr="00FC1D4C">
        <w:rPr>
          <w:rFonts w:ascii="Segoe UI" w:hAnsi="Segoe UI" w:cs="Segoe UI"/>
          <w:b/>
          <w:sz w:val="24"/>
          <w:szCs w:val="24"/>
        </w:rPr>
        <w:t xml:space="preserve"> Desierto</w:t>
      </w:r>
      <w:r w:rsidR="00F71DB9" w:rsidRPr="00FC1D4C">
        <w:rPr>
          <w:rFonts w:ascii="Segoe UI" w:hAnsi="Segoe UI" w:cs="Segoe UI"/>
          <w:b/>
          <w:sz w:val="24"/>
          <w:szCs w:val="24"/>
        </w:rPr>
        <w:t xml:space="preserve"> y La Paz </w:t>
      </w:r>
    </w:p>
    <w:p w14:paraId="23192F0C" w14:textId="77777777" w:rsidR="0036087E" w:rsidRPr="00FC1D4C" w:rsidRDefault="0036087E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Excursiones mencionadas en el itinerario:</w:t>
      </w:r>
    </w:p>
    <w:p w14:paraId="182E9D97" w14:textId="77777777" w:rsidR="00F71DB9" w:rsidRPr="00FC1D4C" w:rsidRDefault="00F71DB9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City Tour </w:t>
      </w:r>
      <w:r w:rsidRPr="00FC1D4C">
        <w:rPr>
          <w:rFonts w:ascii="Segoe UI" w:hAnsi="Segoe UI" w:cs="Segoe UI"/>
          <w:b/>
          <w:sz w:val="24"/>
          <w:szCs w:val="24"/>
        </w:rPr>
        <w:t>Santa Cruz</w:t>
      </w:r>
      <w:r w:rsidRPr="00FC1D4C">
        <w:rPr>
          <w:rFonts w:ascii="Segoe UI" w:hAnsi="Segoe UI" w:cs="Segoe UI"/>
          <w:sz w:val="24"/>
          <w:szCs w:val="24"/>
        </w:rPr>
        <w:t xml:space="preserve"> – Privado </w:t>
      </w:r>
    </w:p>
    <w:p w14:paraId="4F606ADB" w14:textId="6848B3AB" w:rsidR="00AF3A5D" w:rsidRPr="00FC1D4C" w:rsidRDefault="00AF3A5D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Programa 3d-2n</w:t>
      </w:r>
      <w:r w:rsidR="0036087E" w:rsidRPr="00FC1D4C">
        <w:rPr>
          <w:rFonts w:ascii="Segoe UI" w:hAnsi="Segoe UI" w:cs="Segoe UI"/>
          <w:sz w:val="24"/>
          <w:szCs w:val="24"/>
        </w:rPr>
        <w:t xml:space="preserve"> </w:t>
      </w:r>
      <w:r w:rsidR="00833C66" w:rsidRPr="00FC1D4C">
        <w:rPr>
          <w:rFonts w:ascii="Segoe UI" w:hAnsi="Segoe UI" w:cs="Segoe UI"/>
          <w:b/>
          <w:sz w:val="24"/>
          <w:szCs w:val="24"/>
        </w:rPr>
        <w:t xml:space="preserve">Salar de Uyuni </w:t>
      </w:r>
      <w:r w:rsidRPr="00FC1D4C">
        <w:rPr>
          <w:rFonts w:ascii="Segoe UI" w:hAnsi="Segoe UI" w:cs="Segoe UI"/>
          <w:b/>
          <w:sz w:val="24"/>
          <w:szCs w:val="24"/>
        </w:rPr>
        <w:t xml:space="preserve">con Desierto y Laguna de Colores </w:t>
      </w:r>
      <w:r w:rsidR="00833C66" w:rsidRPr="00FC1D4C">
        <w:rPr>
          <w:rFonts w:ascii="Segoe UI" w:hAnsi="Segoe UI" w:cs="Segoe UI"/>
          <w:b/>
          <w:sz w:val="24"/>
          <w:szCs w:val="24"/>
        </w:rPr>
        <w:t xml:space="preserve">+ </w:t>
      </w:r>
      <w:r w:rsidR="00833C66" w:rsidRPr="00FC1D4C">
        <w:rPr>
          <w:rFonts w:ascii="Segoe UI" w:hAnsi="Segoe UI" w:cs="Segoe UI"/>
          <w:sz w:val="24"/>
          <w:szCs w:val="24"/>
        </w:rPr>
        <w:t>Almuerzo</w:t>
      </w:r>
      <w:r w:rsidRPr="00FC1D4C">
        <w:rPr>
          <w:rFonts w:ascii="Segoe UI" w:hAnsi="Segoe UI" w:cs="Segoe UI"/>
          <w:sz w:val="24"/>
          <w:szCs w:val="24"/>
        </w:rPr>
        <w:t>s</w:t>
      </w:r>
      <w:r w:rsidR="00833C66" w:rsidRPr="00FC1D4C">
        <w:rPr>
          <w:rFonts w:ascii="Segoe UI" w:hAnsi="Segoe UI" w:cs="Segoe UI"/>
          <w:sz w:val="24"/>
          <w:szCs w:val="24"/>
        </w:rPr>
        <w:t xml:space="preserve"> + </w:t>
      </w:r>
      <w:r w:rsidR="00833C66" w:rsidRPr="00FC1D4C">
        <w:rPr>
          <w:rFonts w:ascii="Segoe UI" w:hAnsi="Segoe UI" w:cs="Segoe UI"/>
          <w:b/>
          <w:sz w:val="24"/>
          <w:szCs w:val="24"/>
        </w:rPr>
        <w:t>Atardecer en el Salar</w:t>
      </w:r>
      <w:r w:rsidR="00833C66" w:rsidRPr="00FC1D4C">
        <w:rPr>
          <w:rFonts w:ascii="Segoe UI" w:hAnsi="Segoe UI" w:cs="Segoe UI"/>
          <w:sz w:val="24"/>
          <w:szCs w:val="24"/>
        </w:rPr>
        <w:t xml:space="preserve"> </w:t>
      </w:r>
      <w:r w:rsidR="002B35AC" w:rsidRPr="00FC1D4C">
        <w:rPr>
          <w:rFonts w:ascii="Segoe UI" w:hAnsi="Segoe UI" w:cs="Segoe UI"/>
          <w:sz w:val="24"/>
          <w:szCs w:val="24"/>
        </w:rPr>
        <w:t xml:space="preserve">– Privado </w:t>
      </w:r>
      <w:r w:rsidR="0063387C" w:rsidRPr="00FC1D4C">
        <w:rPr>
          <w:rFonts w:ascii="Segoe UI" w:hAnsi="Segoe UI" w:cs="Segoe UI"/>
          <w:sz w:val="24"/>
          <w:szCs w:val="24"/>
        </w:rPr>
        <w:t>(solo chofer español)</w:t>
      </w:r>
    </w:p>
    <w:p w14:paraId="40F03035" w14:textId="2F15D4DD" w:rsidR="00C127FB" w:rsidRPr="00FC1D4C" w:rsidRDefault="00C127FB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Tour </w:t>
      </w:r>
      <w:r w:rsidRPr="00FC1D4C">
        <w:rPr>
          <w:rFonts w:ascii="Segoe UI" w:hAnsi="Segoe UI" w:cs="Segoe UI"/>
          <w:b/>
          <w:sz w:val="24"/>
          <w:szCs w:val="24"/>
        </w:rPr>
        <w:t>Copacabana + Isla del Sol</w:t>
      </w:r>
      <w:r w:rsidRPr="00FC1D4C">
        <w:rPr>
          <w:rFonts w:ascii="Segoe UI" w:hAnsi="Segoe UI" w:cs="Segoe UI"/>
          <w:sz w:val="24"/>
          <w:szCs w:val="24"/>
        </w:rPr>
        <w:t xml:space="preserve"> + Almuerzo (día completo) – </w:t>
      </w:r>
      <w:r w:rsidR="0035693A" w:rsidRPr="00FC1D4C">
        <w:rPr>
          <w:rFonts w:ascii="Segoe UI" w:hAnsi="Segoe UI" w:cs="Segoe UI"/>
          <w:sz w:val="24"/>
          <w:szCs w:val="24"/>
        </w:rPr>
        <w:t>Semiprivado</w:t>
      </w:r>
      <w:r w:rsidRPr="00FC1D4C">
        <w:rPr>
          <w:rFonts w:ascii="Segoe UI" w:hAnsi="Segoe UI" w:cs="Segoe UI"/>
          <w:sz w:val="24"/>
          <w:szCs w:val="24"/>
        </w:rPr>
        <w:t xml:space="preserve"> </w:t>
      </w:r>
    </w:p>
    <w:p w14:paraId="59763EEA" w14:textId="6117DC4B" w:rsidR="00F71DB9" w:rsidRPr="00FC1D4C" w:rsidRDefault="00F71DB9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Templo </w:t>
      </w:r>
      <w:r w:rsidRPr="00FC1D4C">
        <w:rPr>
          <w:rFonts w:ascii="Segoe UI" w:hAnsi="Segoe UI" w:cs="Segoe UI"/>
          <w:b/>
          <w:sz w:val="24"/>
          <w:szCs w:val="24"/>
        </w:rPr>
        <w:t>Tiwanaku</w:t>
      </w:r>
      <w:r w:rsidRPr="00FC1D4C">
        <w:rPr>
          <w:rFonts w:ascii="Segoe UI" w:hAnsi="Segoe UI" w:cs="Segoe UI"/>
          <w:sz w:val="24"/>
          <w:szCs w:val="24"/>
        </w:rPr>
        <w:t xml:space="preserve"> (medio día) – </w:t>
      </w:r>
      <w:r w:rsidR="0035693A" w:rsidRPr="00FC1D4C">
        <w:rPr>
          <w:rFonts w:ascii="Segoe UI" w:hAnsi="Segoe UI" w:cs="Segoe UI"/>
          <w:sz w:val="24"/>
          <w:szCs w:val="24"/>
        </w:rPr>
        <w:t>Semiprivado</w:t>
      </w:r>
      <w:r w:rsidR="00976ED4" w:rsidRPr="00FC1D4C">
        <w:rPr>
          <w:rFonts w:ascii="Segoe UI" w:hAnsi="Segoe UI" w:cs="Segoe UI"/>
          <w:sz w:val="24"/>
          <w:szCs w:val="24"/>
        </w:rPr>
        <w:t xml:space="preserve"> </w:t>
      </w:r>
    </w:p>
    <w:p w14:paraId="285872CC" w14:textId="77777777" w:rsidR="0036087E" w:rsidRPr="00FC1D4C" w:rsidRDefault="001748E0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02</w:t>
      </w:r>
      <w:r w:rsidR="0036087E" w:rsidRPr="00FC1D4C">
        <w:rPr>
          <w:rFonts w:ascii="Segoe UI" w:hAnsi="Segoe UI" w:cs="Segoe UI"/>
          <w:sz w:val="24"/>
          <w:szCs w:val="24"/>
        </w:rPr>
        <w:t xml:space="preserve"> noches de alojamiento en la ciudad de </w:t>
      </w:r>
      <w:r w:rsidRPr="00FC1D4C">
        <w:rPr>
          <w:rFonts w:ascii="Segoe UI" w:hAnsi="Segoe UI" w:cs="Segoe UI"/>
          <w:b/>
          <w:sz w:val="24"/>
          <w:szCs w:val="24"/>
        </w:rPr>
        <w:t>Santa Cruz</w:t>
      </w:r>
      <w:r w:rsidR="0036087E" w:rsidRPr="00FC1D4C">
        <w:rPr>
          <w:rFonts w:ascii="Segoe UI" w:hAnsi="Segoe UI" w:cs="Segoe UI"/>
          <w:sz w:val="24"/>
          <w:szCs w:val="24"/>
        </w:rPr>
        <w:t xml:space="preserve"> con desayunos </w:t>
      </w:r>
    </w:p>
    <w:p w14:paraId="6438C324" w14:textId="77777777" w:rsidR="00AF3A5D" w:rsidRPr="00FC1D4C" w:rsidRDefault="00AF3A5D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02</w:t>
      </w:r>
      <w:r w:rsidR="00833C66" w:rsidRPr="00FC1D4C">
        <w:rPr>
          <w:rFonts w:ascii="Segoe UI" w:hAnsi="Segoe UI" w:cs="Segoe UI"/>
          <w:sz w:val="24"/>
          <w:szCs w:val="24"/>
        </w:rPr>
        <w:t xml:space="preserve"> noche</w:t>
      </w:r>
      <w:r w:rsidRPr="00FC1D4C">
        <w:rPr>
          <w:rFonts w:ascii="Segoe UI" w:hAnsi="Segoe UI" w:cs="Segoe UI"/>
          <w:sz w:val="24"/>
          <w:szCs w:val="24"/>
        </w:rPr>
        <w:t>s</w:t>
      </w:r>
      <w:r w:rsidR="00833C66" w:rsidRPr="00FC1D4C">
        <w:rPr>
          <w:rFonts w:ascii="Segoe UI" w:hAnsi="Segoe UI" w:cs="Segoe UI"/>
          <w:sz w:val="24"/>
          <w:szCs w:val="24"/>
        </w:rPr>
        <w:t xml:space="preserve"> de alojamiento en la ciudad de </w:t>
      </w:r>
      <w:r w:rsidR="00833C66" w:rsidRPr="00FC1D4C">
        <w:rPr>
          <w:rFonts w:ascii="Segoe UI" w:hAnsi="Segoe UI" w:cs="Segoe UI"/>
          <w:b/>
          <w:sz w:val="24"/>
          <w:szCs w:val="24"/>
        </w:rPr>
        <w:t>Uyun</w:t>
      </w:r>
      <w:r w:rsidR="00833C66" w:rsidRPr="00FC1D4C">
        <w:rPr>
          <w:rFonts w:ascii="Segoe UI" w:hAnsi="Segoe UI" w:cs="Segoe UI"/>
          <w:sz w:val="24"/>
          <w:szCs w:val="24"/>
        </w:rPr>
        <w:t>i con desayuno</w:t>
      </w:r>
      <w:r w:rsidRPr="00FC1D4C">
        <w:rPr>
          <w:rFonts w:ascii="Segoe UI" w:hAnsi="Segoe UI" w:cs="Segoe UI"/>
          <w:sz w:val="24"/>
          <w:szCs w:val="24"/>
        </w:rPr>
        <w:t>s</w:t>
      </w:r>
    </w:p>
    <w:p w14:paraId="70A31D68" w14:textId="77777777" w:rsidR="001748E0" w:rsidRPr="00FC1D4C" w:rsidRDefault="001748E0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01 noches de alojamiento en el desierto con desayuno + cena  </w:t>
      </w:r>
    </w:p>
    <w:p w14:paraId="3CAC1D1C" w14:textId="77777777" w:rsidR="001748E0" w:rsidRPr="00FC1D4C" w:rsidRDefault="001748E0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03 noches de alojamiento en la ciudad de </w:t>
      </w:r>
      <w:r w:rsidRPr="00FC1D4C">
        <w:rPr>
          <w:rFonts w:ascii="Segoe UI" w:hAnsi="Segoe UI" w:cs="Segoe UI"/>
          <w:b/>
          <w:sz w:val="24"/>
          <w:szCs w:val="24"/>
        </w:rPr>
        <w:t>La Paz</w:t>
      </w:r>
      <w:r w:rsidRPr="00FC1D4C">
        <w:rPr>
          <w:rFonts w:ascii="Segoe UI" w:hAnsi="Segoe UI" w:cs="Segoe UI"/>
          <w:sz w:val="24"/>
          <w:szCs w:val="24"/>
        </w:rPr>
        <w:t xml:space="preserve"> con desayunos </w:t>
      </w:r>
    </w:p>
    <w:p w14:paraId="31E59E9A" w14:textId="77777777" w:rsidR="0036087E" w:rsidRPr="00FC1D4C" w:rsidRDefault="0036087E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Alimentación según el itinerario </w:t>
      </w:r>
    </w:p>
    <w:p w14:paraId="51025535" w14:textId="77777777" w:rsidR="009A117F" w:rsidRDefault="0036087E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Entradas y/o tickets de ingresos según el itinerario  </w:t>
      </w:r>
    </w:p>
    <w:p w14:paraId="1D4C5970" w14:textId="77777777" w:rsidR="00FC1D4C" w:rsidRDefault="00FC1D4C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Tarjeta de asistencia médica hasta los 74 años con coberturas de 55.000 USD + 17.500 USD en preexistencias </w:t>
      </w:r>
    </w:p>
    <w:p w14:paraId="150FD3A4" w14:textId="77777777" w:rsidR="00FC1D4C" w:rsidRDefault="00FC1D4C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Sim- card de datos ilimitados por el total de días del programa</w:t>
      </w:r>
    </w:p>
    <w:p w14:paraId="1B36E5AA" w14:textId="77777777" w:rsidR="00FC1D4C" w:rsidRPr="000F51B9" w:rsidRDefault="00FC1D4C" w:rsidP="009C6D56">
      <w:pPr>
        <w:pStyle w:val="Sinespaciado"/>
        <w:numPr>
          <w:ilvl w:val="0"/>
          <w:numId w:val="11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Fee administrativo</w:t>
      </w:r>
    </w:p>
    <w:p w14:paraId="65C6F906" w14:textId="77777777" w:rsidR="00FC1D4C" w:rsidRPr="00FC1D4C" w:rsidRDefault="00FC1D4C" w:rsidP="00FC1D4C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618BB53C" w14:textId="77777777" w:rsidR="009A117F" w:rsidRPr="00FC1D4C" w:rsidRDefault="009A117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7B4969D" w14:textId="333F90E2" w:rsidR="009A117F" w:rsidRDefault="00FC1D4C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EL PROGRAMA NO INCLUYE:</w:t>
      </w:r>
    </w:p>
    <w:p w14:paraId="04467D55" w14:textId="77777777" w:rsidR="00FC1D4C" w:rsidRPr="00FC1D4C" w:rsidRDefault="00FC1D4C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7602DA60" w14:textId="001D12A3" w:rsidR="0036087E" w:rsidRPr="00FC1D4C" w:rsidRDefault="00FC1D4C" w:rsidP="00FC1D4C">
      <w:pPr>
        <w:pStyle w:val="Sinespaciado"/>
        <w:numPr>
          <w:ilvl w:val="0"/>
          <w:numId w:val="10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Tiquetes</w:t>
      </w:r>
      <w:r w:rsidR="0036087E" w:rsidRPr="00FC1D4C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a</w:t>
      </w:r>
      <w:r w:rsidR="0036087E" w:rsidRPr="00FC1D4C">
        <w:rPr>
          <w:rFonts w:ascii="Segoe UI" w:hAnsi="Segoe UI" w:cs="Segoe UI"/>
          <w:sz w:val="24"/>
          <w:szCs w:val="24"/>
        </w:rPr>
        <w:t xml:space="preserve">éreos Internacionales </w:t>
      </w:r>
    </w:p>
    <w:p w14:paraId="6A049D8E" w14:textId="4FDBE831" w:rsidR="00A03506" w:rsidRPr="00FC1D4C" w:rsidRDefault="00FC1D4C" w:rsidP="00FC1D4C">
      <w:pPr>
        <w:pStyle w:val="Sinespaciado"/>
        <w:numPr>
          <w:ilvl w:val="0"/>
          <w:numId w:val="10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bookmarkStart w:id="1" w:name="_Hlk207623184"/>
      <w:r>
        <w:rPr>
          <w:rFonts w:ascii="Segoe UI" w:hAnsi="Segoe UI" w:cs="Segoe UI"/>
          <w:sz w:val="24"/>
          <w:szCs w:val="24"/>
        </w:rPr>
        <w:t>Tiquetes a</w:t>
      </w:r>
      <w:r w:rsidR="00A03506" w:rsidRPr="00FC1D4C">
        <w:rPr>
          <w:rFonts w:ascii="Segoe UI" w:hAnsi="Segoe UI" w:cs="Segoe UI"/>
          <w:sz w:val="24"/>
          <w:szCs w:val="24"/>
        </w:rPr>
        <w:t>éreos Nacionales Santa Cruz – Uyuni / Uyuni – La Paz - Santa Cruz</w:t>
      </w:r>
      <w:bookmarkEnd w:id="1"/>
      <w:r w:rsidR="00A03506" w:rsidRPr="00FC1D4C">
        <w:rPr>
          <w:rFonts w:ascii="Segoe UI" w:hAnsi="Segoe UI" w:cs="Segoe UI"/>
          <w:sz w:val="24"/>
          <w:szCs w:val="24"/>
        </w:rPr>
        <w:t xml:space="preserve"> </w:t>
      </w:r>
    </w:p>
    <w:p w14:paraId="0ABE8C43" w14:textId="67A0864D" w:rsidR="0063387C" w:rsidRPr="00FC1D4C" w:rsidRDefault="0063387C" w:rsidP="00FC1D4C">
      <w:pPr>
        <w:pStyle w:val="Sinespaciado"/>
        <w:numPr>
          <w:ilvl w:val="0"/>
          <w:numId w:val="10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Guia en Uyuni &amp; Desierto (no es obligatorio)</w:t>
      </w:r>
    </w:p>
    <w:p w14:paraId="6D401975" w14:textId="20FECCD4" w:rsidR="0036087E" w:rsidRPr="00FC1D4C" w:rsidRDefault="0036087E" w:rsidP="00FC1D4C">
      <w:pPr>
        <w:pStyle w:val="Sinespaciado"/>
        <w:numPr>
          <w:ilvl w:val="0"/>
          <w:numId w:val="10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Alimentación no mencionada en el itinerario </w:t>
      </w:r>
    </w:p>
    <w:p w14:paraId="4F1D898D" w14:textId="77777777" w:rsidR="0036087E" w:rsidRPr="00FC1D4C" w:rsidRDefault="0036087E" w:rsidP="00FC1D4C">
      <w:pPr>
        <w:pStyle w:val="Sinespaciado"/>
        <w:numPr>
          <w:ilvl w:val="0"/>
          <w:numId w:val="10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Propinas</w:t>
      </w:r>
    </w:p>
    <w:p w14:paraId="3B32BD5D" w14:textId="77777777" w:rsidR="0036087E" w:rsidRPr="00FC1D4C" w:rsidRDefault="0036087E" w:rsidP="00FC1D4C">
      <w:pPr>
        <w:pStyle w:val="Sinespaciado"/>
        <w:numPr>
          <w:ilvl w:val="0"/>
          <w:numId w:val="10"/>
        </w:numPr>
        <w:spacing w:line="276" w:lineRule="auto"/>
        <w:ind w:left="426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Otros no especificados  </w:t>
      </w:r>
    </w:p>
    <w:p w14:paraId="24977C24" w14:textId="77777777" w:rsidR="0036087E" w:rsidRPr="00FC1D4C" w:rsidRDefault="0036087E" w:rsidP="0036087E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6282455F" w14:textId="77777777" w:rsidR="009A117F" w:rsidRPr="00FC1D4C" w:rsidRDefault="009A117F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FC1D4C">
        <w:rPr>
          <w:rFonts w:ascii="Segoe UI" w:hAnsi="Segoe UI" w:cs="Segoe UI"/>
          <w:b/>
          <w:sz w:val="24"/>
          <w:szCs w:val="24"/>
        </w:rPr>
        <w:t>Condiciones Generales</w:t>
      </w:r>
    </w:p>
    <w:p w14:paraId="3AAC349D" w14:textId="77777777" w:rsidR="00AC5F59" w:rsidRPr="00FC1D4C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Precio en dólares americanos </w:t>
      </w:r>
    </w:p>
    <w:p w14:paraId="7B6B4279" w14:textId="06DD4C94" w:rsidR="00AC5F59" w:rsidRPr="00FC1D4C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Precio vá</w:t>
      </w:r>
      <w:r w:rsidR="00976ED4" w:rsidRPr="00FC1D4C">
        <w:rPr>
          <w:rFonts w:ascii="Segoe UI" w:hAnsi="Segoe UI" w:cs="Segoe UI"/>
          <w:sz w:val="24"/>
          <w:szCs w:val="24"/>
        </w:rPr>
        <w:t>lido hasta 15 de diciembre 202</w:t>
      </w:r>
      <w:r w:rsidR="0035693A" w:rsidRPr="00FC1D4C">
        <w:rPr>
          <w:rFonts w:ascii="Segoe UI" w:hAnsi="Segoe UI" w:cs="Segoe UI"/>
          <w:sz w:val="24"/>
          <w:szCs w:val="24"/>
        </w:rPr>
        <w:t>7</w:t>
      </w:r>
    </w:p>
    <w:p w14:paraId="5CE21B2F" w14:textId="77777777" w:rsidR="00AC5F59" w:rsidRPr="00FC1D4C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Tickets Aéreos: Una vez emitido el ticket - No reembolsable, no endosable, no permite ningún tipo de cambio</w:t>
      </w:r>
    </w:p>
    <w:p w14:paraId="6939C465" w14:textId="77777777" w:rsidR="00AC5F59" w:rsidRPr="00FC1D4C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lastRenderedPageBreak/>
        <w:t xml:space="preserve">Toda anulación y/o cancelación de la reserva o parte de la reserva </w:t>
      </w:r>
      <w:r w:rsidR="00CB32BD" w:rsidRPr="00FC1D4C">
        <w:rPr>
          <w:rFonts w:ascii="Segoe UI" w:hAnsi="Segoe UI" w:cs="Segoe UI"/>
          <w:sz w:val="24"/>
          <w:szCs w:val="24"/>
        </w:rPr>
        <w:t>está</w:t>
      </w:r>
      <w:r w:rsidRPr="00FC1D4C">
        <w:rPr>
          <w:rFonts w:ascii="Segoe UI" w:hAnsi="Segoe UI" w:cs="Segoe UI"/>
          <w:sz w:val="24"/>
          <w:szCs w:val="24"/>
        </w:rPr>
        <w:t xml:space="preserve"> sujeta a penalidades y gastos administrativos </w:t>
      </w:r>
    </w:p>
    <w:p w14:paraId="68304D3A" w14:textId="77777777" w:rsidR="00CB32BD" w:rsidRPr="00FC1D4C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El turista debe llevar su pasaporte o documento de identidad para el ingreso al país, en caso requiera VISA, deberá contar con la misma. </w:t>
      </w:r>
    </w:p>
    <w:p w14:paraId="200F918C" w14:textId="77777777" w:rsidR="00AC5F59" w:rsidRPr="00FC1D4C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Vacuna contra la Fiebre Amarilla en caso se visite: Pando, Beni, Santa Cruz o Cochabamba) </w:t>
      </w:r>
    </w:p>
    <w:p w14:paraId="7F60307C" w14:textId="5BEE2C95" w:rsidR="00715B38" w:rsidRPr="00FC1D4C" w:rsidRDefault="00AC5F59" w:rsidP="00FC1D4C">
      <w:pPr>
        <w:suppressAutoHyphens/>
        <w:spacing w:after="0" w:line="240" w:lineRule="auto"/>
        <w:ind w:left="360"/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 </w:t>
      </w:r>
    </w:p>
    <w:p w14:paraId="5AD1D3A6" w14:textId="77777777" w:rsidR="0035693A" w:rsidRPr="00FC1D4C" w:rsidRDefault="0035693A" w:rsidP="0035693A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FC1D4C">
        <w:rPr>
          <w:rFonts w:ascii="Segoe UI" w:hAnsi="Segoe UI" w:cs="Segoe UI"/>
          <w:b/>
          <w:bCs/>
          <w:sz w:val="24"/>
          <w:szCs w:val="24"/>
        </w:rPr>
        <w:t>Políticas de Niños</w:t>
      </w:r>
    </w:p>
    <w:p w14:paraId="3EB179F2" w14:textId="346EA1B0" w:rsidR="0035693A" w:rsidRPr="00FC1D4C" w:rsidRDefault="0035693A" w:rsidP="0035693A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De 0 a 2 años: </w:t>
      </w:r>
      <w:r w:rsidR="00FC1D4C">
        <w:rPr>
          <w:rFonts w:ascii="Segoe UI" w:hAnsi="Segoe UI" w:cs="Segoe UI"/>
          <w:sz w:val="24"/>
          <w:szCs w:val="24"/>
        </w:rPr>
        <w:t>60 USD</w:t>
      </w:r>
      <w:r w:rsidRPr="00FC1D4C">
        <w:rPr>
          <w:rFonts w:ascii="Segoe UI" w:hAnsi="Segoe UI" w:cs="Segoe UI"/>
          <w:sz w:val="24"/>
          <w:szCs w:val="24"/>
        </w:rPr>
        <w:t xml:space="preserve"> – Mínimo 2 adultos (comparten cama con los padres) </w:t>
      </w:r>
    </w:p>
    <w:p w14:paraId="39A00F4F" w14:textId="77777777" w:rsidR="0035693A" w:rsidRPr="00FC1D4C" w:rsidRDefault="0035693A" w:rsidP="0035693A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De 2 años y 1 día a 6 años: PAGAN 50% - Mínimo adultos (comparten cama con padres)</w:t>
      </w:r>
    </w:p>
    <w:p w14:paraId="4C780DBC" w14:textId="77777777" w:rsidR="0035693A" w:rsidRDefault="0035693A" w:rsidP="0035693A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De 6 años y 1 día en adelante: PAGAN COMO ADULTO</w:t>
      </w:r>
    </w:p>
    <w:p w14:paraId="1A5F2FEA" w14:textId="77777777" w:rsidR="00FC1D4C" w:rsidRPr="00FC1D4C" w:rsidRDefault="00FC1D4C" w:rsidP="00FC1D4C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Precios sujetos a cambio y a disponibilidad al momento de reservar </w:t>
      </w:r>
    </w:p>
    <w:p w14:paraId="1FBE0DAD" w14:textId="7FE05372" w:rsidR="00FC1D4C" w:rsidRPr="00FC1D4C" w:rsidRDefault="00FC1D4C" w:rsidP="00AC1E07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El pago del tiquete </w:t>
      </w:r>
      <w:proofErr w:type="spellStart"/>
      <w:r w:rsidRPr="00FC1D4C">
        <w:rPr>
          <w:rFonts w:ascii="Segoe UI" w:hAnsi="Segoe UI" w:cs="Segoe UI"/>
          <w:sz w:val="24"/>
          <w:szCs w:val="24"/>
        </w:rPr>
        <w:t>aereo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 se debe realizar en pesos colombianos liquidados a la TRM del día</w:t>
      </w:r>
    </w:p>
    <w:p w14:paraId="591F6649" w14:textId="77777777" w:rsidR="00FC1D4C" w:rsidRPr="00FC1D4C" w:rsidRDefault="00FC1D4C" w:rsidP="00FC1D4C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>El pago de la porción terrestre se debe hacer al cambio que genere el banco para transferencias internacionales.</w:t>
      </w:r>
    </w:p>
    <w:p w14:paraId="24A3E074" w14:textId="38BD2983" w:rsidR="00FC1D4C" w:rsidRPr="00FC1D4C" w:rsidRDefault="00FC1D4C" w:rsidP="00FC1D4C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Validar documentación requerida como visas y/o permisos de viaje en caso de viajar con menores de edad </w:t>
      </w:r>
    </w:p>
    <w:p w14:paraId="3DE68521" w14:textId="2BCDDB6C" w:rsidR="00FC1D4C" w:rsidRDefault="00FC1D4C" w:rsidP="00FC1D4C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FC1D4C">
        <w:rPr>
          <w:rFonts w:ascii="Segoe UI" w:hAnsi="Segoe UI" w:cs="Segoe UI"/>
          <w:sz w:val="24"/>
          <w:szCs w:val="24"/>
        </w:rPr>
        <w:t xml:space="preserve">Para todo </w:t>
      </w:r>
      <w:proofErr w:type="spellStart"/>
      <w:r w:rsidRPr="00FC1D4C">
        <w:rPr>
          <w:rFonts w:ascii="Segoe UI" w:hAnsi="Segoe UI" w:cs="Segoe UI"/>
          <w:sz w:val="24"/>
          <w:szCs w:val="24"/>
        </w:rPr>
        <w:t>ci</w:t>
      </w:r>
      <w:proofErr w:type="spellEnd"/>
      <w:r w:rsidR="00F6194F">
        <w:rPr>
          <w:rFonts w:ascii="Segoe UI" w:hAnsi="Segoe UI" w:cs="Segoe UI"/>
          <w:sz w:val="24"/>
          <w:szCs w:val="24"/>
        </w:rPr>
        <w:tab/>
      </w:r>
      <w:proofErr w:type="spellStart"/>
      <w:r w:rsidRPr="00FC1D4C">
        <w:rPr>
          <w:rFonts w:ascii="Segoe UI" w:hAnsi="Segoe UI" w:cs="Segoe UI"/>
          <w:sz w:val="24"/>
          <w:szCs w:val="24"/>
        </w:rPr>
        <w:t>udadano</w:t>
      </w:r>
      <w:proofErr w:type="spellEnd"/>
      <w:r w:rsidRPr="00FC1D4C">
        <w:rPr>
          <w:rFonts w:ascii="Segoe UI" w:hAnsi="Segoe UI" w:cs="Segoe UI"/>
          <w:sz w:val="24"/>
          <w:szCs w:val="24"/>
        </w:rPr>
        <w:t xml:space="preserve"> colombiano se recomienda llevar carnet de vacuna de fiebre amarilla vigente así el destino no lo exija.</w:t>
      </w:r>
    </w:p>
    <w:p w14:paraId="07AB2633" w14:textId="77777777" w:rsidR="00FC1D4C" w:rsidRDefault="00FC1D4C" w:rsidP="00FC1D4C">
      <w:pPr>
        <w:pStyle w:val="Sinespaciado"/>
        <w:pBdr>
          <w:bottom w:val="single" w:sz="6" w:space="1" w:color="auto"/>
        </w:pBdr>
        <w:jc w:val="both"/>
        <w:rPr>
          <w:rFonts w:ascii="Segoe UI" w:hAnsi="Segoe UI" w:cs="Segoe UI"/>
          <w:sz w:val="24"/>
          <w:szCs w:val="24"/>
        </w:rPr>
      </w:pPr>
    </w:p>
    <w:p w14:paraId="69D75B89" w14:textId="77777777" w:rsidR="00FC1D4C" w:rsidRPr="00FC1D4C" w:rsidRDefault="00FC1D4C" w:rsidP="00FC1D4C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F8E054D" w14:textId="77777777" w:rsidR="00FC1D4C" w:rsidRPr="00FC1D4C" w:rsidRDefault="00FC1D4C" w:rsidP="00FC1D4C">
      <w:pPr>
        <w:pStyle w:val="Sinespaciado"/>
        <w:jc w:val="both"/>
        <w:rPr>
          <w:rFonts w:ascii="Segoe UI" w:hAnsi="Segoe UI" w:cs="Segoe UI"/>
          <w:sz w:val="20"/>
          <w:szCs w:val="20"/>
        </w:rPr>
      </w:pPr>
      <w:r w:rsidRPr="00FC1D4C">
        <w:rPr>
          <w:rFonts w:ascii="Segoe UI" w:hAnsi="Segoe UI" w:cs="Segoe UI"/>
          <w:sz w:val="20"/>
          <w:szCs w:val="20"/>
        </w:rPr>
        <w:t>GRUPO EMPRESARIAL JMG TRAVEL SAS con RNT 131889 expedido por el Ministerio de Comercio Industria y Turismo, amparada y regulada por el régimen de responsabilidad que establece la cláusula de responsabilidad sobre el decreto 2438/2010 y la ley 300/96 su D.R. 1075/97, ley 1480 de 2011 y demás decretos reglamentarios. G.E. JMG TRAVEL SAS no asume responsabilidad frente a los usuarios por el servicio de transporte aéreo, salvo que se trate de vuelo fletado y de acuerdo con las condiciones del transporte. Está comprometida con el cumplimiento de la Resolución 3860 de 2015 sobre sostenibilidad turística y la ley 679 de 2001 sobre la prevención de la prostitución, la pornografía, el turismo sexual, y demás formas de abuso sexual con niños, niñas y adolescentes. No apoya el comercio ilegal de especies de flora y fauna, respeta y promueve la conservación la biodiversidad, acorde a la Ley 17 de 1981 para prevenir, castigar y rechazar todo acto que maltrate y atente contra la vida de las especies animales del país y la ley 1333 de 2009 para evitar la contaminación o realización de acciones en contra del medio ambiente. No apoya el comercio ilegal de bienes culturales, respeta y promueve la conservación de nuestra cultura, acorde la ley 63 de 1986 para la prevención del tráfico ilegal de los bienes culturales del país y la ley 1185 de 2008 que busca la salvaguardia, protección, sostenibilidad, divulgación y estímulo para los bienes del patrimonio cultural de la Nación.</w:t>
      </w:r>
    </w:p>
    <w:p w14:paraId="1E9A8C93" w14:textId="77777777" w:rsidR="00FC1D4C" w:rsidRPr="00FC1D4C" w:rsidRDefault="00FC1D4C" w:rsidP="00FC1D4C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34B3BC71" w14:textId="77777777" w:rsidR="0035693A" w:rsidRPr="00FC1D4C" w:rsidRDefault="0035693A" w:rsidP="0035693A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693A0D68" w14:textId="77777777" w:rsidR="0035693A" w:rsidRPr="00FC1D4C" w:rsidRDefault="0035693A" w:rsidP="0035693A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bookmarkStart w:id="2" w:name="_Hlk207623200"/>
    </w:p>
    <w:bookmarkEnd w:id="2"/>
    <w:p w14:paraId="78A3BC73" w14:textId="77777777" w:rsidR="00715B38" w:rsidRPr="00FC1D4C" w:rsidRDefault="00715B38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sectPr w:rsidR="00715B38" w:rsidRPr="00FC1D4C" w:rsidSect="00D34251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2273A" w14:textId="77777777" w:rsidR="004C1111" w:rsidRDefault="004C1111" w:rsidP="00090E63">
      <w:pPr>
        <w:spacing w:after="0" w:line="240" w:lineRule="auto"/>
      </w:pPr>
      <w:r>
        <w:separator/>
      </w:r>
    </w:p>
  </w:endnote>
  <w:endnote w:type="continuationSeparator" w:id="0">
    <w:p w14:paraId="53FAE2FD" w14:textId="77777777" w:rsidR="004C1111" w:rsidRDefault="004C1111" w:rsidP="00090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5C5B" w14:textId="56ADB302" w:rsidR="00090E63" w:rsidRDefault="00090E63">
    <w:pPr>
      <w:pStyle w:val="Piedep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656C2" w14:textId="77777777" w:rsidR="004C1111" w:rsidRDefault="004C1111" w:rsidP="00090E63">
      <w:pPr>
        <w:spacing w:after="0" w:line="240" w:lineRule="auto"/>
      </w:pPr>
      <w:r>
        <w:separator/>
      </w:r>
    </w:p>
  </w:footnote>
  <w:footnote w:type="continuationSeparator" w:id="0">
    <w:p w14:paraId="6E95CA6C" w14:textId="77777777" w:rsidR="004C1111" w:rsidRDefault="004C1111" w:rsidP="00090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3F067" w14:textId="74A60187" w:rsidR="00090E63" w:rsidRDefault="00FC1D4C">
    <w:pPr>
      <w:pStyle w:val="Encabezado"/>
      <w:rPr>
        <w:noProof/>
        <w:lang w:val="es-E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9039FE" wp14:editId="4CBFABE8">
          <wp:simplePos x="0" y="0"/>
          <wp:positionH relativeFrom="column">
            <wp:posOffset>1857375</wp:posOffset>
          </wp:positionH>
          <wp:positionV relativeFrom="paragraph">
            <wp:posOffset>-412115</wp:posOffset>
          </wp:positionV>
          <wp:extent cx="2085975" cy="1213545"/>
          <wp:effectExtent l="0" t="0" r="0" b="5715"/>
          <wp:wrapNone/>
          <wp:docPr id="13653562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121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71DE26" w14:textId="77777777" w:rsidR="00FC1D4C" w:rsidRDefault="00FC1D4C">
    <w:pPr>
      <w:pStyle w:val="Encabezado"/>
      <w:rPr>
        <w:noProof/>
        <w:lang w:val="es-ES"/>
      </w:rPr>
    </w:pPr>
  </w:p>
  <w:p w14:paraId="15378BBB" w14:textId="77777777" w:rsidR="00FC1D4C" w:rsidRDefault="00FC1D4C">
    <w:pPr>
      <w:pStyle w:val="Encabezado"/>
      <w:rPr>
        <w:noProof/>
        <w:lang w:val="es-ES"/>
      </w:rPr>
    </w:pPr>
  </w:p>
  <w:p w14:paraId="66285F55" w14:textId="4D4F420E" w:rsidR="00FC1D4C" w:rsidRDefault="00FC1D4C">
    <w:pPr>
      <w:pStyle w:val="Encabezado"/>
      <w:rPr>
        <w:noProof/>
        <w:lang w:val="es-ES"/>
      </w:rPr>
    </w:pPr>
  </w:p>
  <w:p w14:paraId="260BC851" w14:textId="2DF22345" w:rsidR="00FC1D4C" w:rsidRPr="00FC1D4C" w:rsidRDefault="00FC1D4C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8FD"/>
    <w:multiLevelType w:val="hybridMultilevel"/>
    <w:tmpl w:val="897601C8"/>
    <w:lvl w:ilvl="0" w:tplc="7CD6943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FFC000"/>
        <w:spacing w:val="0"/>
        <w:w w:val="1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FB4956"/>
    <w:multiLevelType w:val="hybridMultilevel"/>
    <w:tmpl w:val="437AEE7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445BA"/>
    <w:multiLevelType w:val="hybridMultilevel"/>
    <w:tmpl w:val="501479DE"/>
    <w:lvl w:ilvl="0" w:tplc="A1FE272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D6F4B"/>
    <w:multiLevelType w:val="hybridMultilevel"/>
    <w:tmpl w:val="CAD4D7F6"/>
    <w:lvl w:ilvl="0" w:tplc="DFC4EF1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5319B1"/>
    <w:multiLevelType w:val="hybridMultilevel"/>
    <w:tmpl w:val="A4B2B00C"/>
    <w:lvl w:ilvl="0" w:tplc="97C4A19C">
      <w:start w:val="1"/>
      <w:numFmt w:val="bullet"/>
      <w:lvlText w:val="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1362F3A2">
      <w:start w:val="1"/>
      <w:numFmt w:val="bullet"/>
      <w:lvlText w:val="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459EA"/>
    <w:multiLevelType w:val="hybridMultilevel"/>
    <w:tmpl w:val="E412149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E157A"/>
    <w:multiLevelType w:val="hybridMultilevel"/>
    <w:tmpl w:val="5DFE35A6"/>
    <w:lvl w:ilvl="0" w:tplc="DFC4EF1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6E7F4C"/>
    <w:multiLevelType w:val="hybridMultilevel"/>
    <w:tmpl w:val="0164CFFC"/>
    <w:lvl w:ilvl="0" w:tplc="620A8070">
      <w:start w:val="1"/>
      <w:numFmt w:val="bullet"/>
      <w:lvlText w:val="×"/>
      <w:lvlJc w:val="left"/>
      <w:pPr>
        <w:ind w:left="720" w:hanging="360"/>
      </w:pPr>
      <w:rPr>
        <w:rFonts w:ascii="Segoe UI" w:hAnsi="Segoe UI" w:hint="default"/>
        <w:b/>
        <w:bCs/>
        <w:color w:val="FF00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75BBB"/>
    <w:multiLevelType w:val="hybridMultilevel"/>
    <w:tmpl w:val="CADE4890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D13F9"/>
    <w:multiLevelType w:val="hybridMultilevel"/>
    <w:tmpl w:val="18606C54"/>
    <w:lvl w:ilvl="0" w:tplc="2FC64B5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E249B"/>
    <w:multiLevelType w:val="hybridMultilevel"/>
    <w:tmpl w:val="34448F3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448104">
    <w:abstractNumId w:val="9"/>
  </w:num>
  <w:num w:numId="2" w16cid:durableId="283077698">
    <w:abstractNumId w:val="2"/>
  </w:num>
  <w:num w:numId="3" w16cid:durableId="648286545">
    <w:abstractNumId w:val="8"/>
  </w:num>
  <w:num w:numId="4" w16cid:durableId="863910298">
    <w:abstractNumId w:val="1"/>
  </w:num>
  <w:num w:numId="5" w16cid:durableId="1949504743">
    <w:abstractNumId w:val="10"/>
  </w:num>
  <w:num w:numId="6" w16cid:durableId="1233388955">
    <w:abstractNumId w:val="4"/>
  </w:num>
  <w:num w:numId="7" w16cid:durableId="113911811">
    <w:abstractNumId w:val="5"/>
  </w:num>
  <w:num w:numId="8" w16cid:durableId="731658922">
    <w:abstractNumId w:val="6"/>
  </w:num>
  <w:num w:numId="9" w16cid:durableId="1328897628">
    <w:abstractNumId w:val="3"/>
  </w:num>
  <w:num w:numId="10" w16cid:durableId="1549878012">
    <w:abstractNumId w:val="7"/>
  </w:num>
  <w:num w:numId="11" w16cid:durableId="1448087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D8"/>
    <w:rsid w:val="00000E5B"/>
    <w:rsid w:val="00013350"/>
    <w:rsid w:val="00090E63"/>
    <w:rsid w:val="000C69B5"/>
    <w:rsid w:val="0011689C"/>
    <w:rsid w:val="001748E0"/>
    <w:rsid w:val="00242EB8"/>
    <w:rsid w:val="0026125C"/>
    <w:rsid w:val="002B35AC"/>
    <w:rsid w:val="002C74D8"/>
    <w:rsid w:val="00305B01"/>
    <w:rsid w:val="00330583"/>
    <w:rsid w:val="0035693A"/>
    <w:rsid w:val="0036087E"/>
    <w:rsid w:val="00360938"/>
    <w:rsid w:val="003A074C"/>
    <w:rsid w:val="003A7697"/>
    <w:rsid w:val="003B250B"/>
    <w:rsid w:val="003D7C13"/>
    <w:rsid w:val="00433CF8"/>
    <w:rsid w:val="004831E7"/>
    <w:rsid w:val="00484A37"/>
    <w:rsid w:val="004C1111"/>
    <w:rsid w:val="004C69D9"/>
    <w:rsid w:val="004E2E78"/>
    <w:rsid w:val="0050186F"/>
    <w:rsid w:val="005157AB"/>
    <w:rsid w:val="005457C5"/>
    <w:rsid w:val="005A5896"/>
    <w:rsid w:val="00631BD8"/>
    <w:rsid w:val="0063387C"/>
    <w:rsid w:val="00644150"/>
    <w:rsid w:val="006A21FD"/>
    <w:rsid w:val="00715B38"/>
    <w:rsid w:val="007D2B7D"/>
    <w:rsid w:val="00833C66"/>
    <w:rsid w:val="008A3179"/>
    <w:rsid w:val="008A5BF2"/>
    <w:rsid w:val="008F4D9D"/>
    <w:rsid w:val="009076C7"/>
    <w:rsid w:val="00953D90"/>
    <w:rsid w:val="00976ED4"/>
    <w:rsid w:val="00985EE7"/>
    <w:rsid w:val="009A117F"/>
    <w:rsid w:val="009C6D56"/>
    <w:rsid w:val="009F0B6F"/>
    <w:rsid w:val="00A03506"/>
    <w:rsid w:val="00A71249"/>
    <w:rsid w:val="00AB6CFD"/>
    <w:rsid w:val="00AC5F59"/>
    <w:rsid w:val="00AE61DD"/>
    <w:rsid w:val="00AF3A5D"/>
    <w:rsid w:val="00B46FC2"/>
    <w:rsid w:val="00B96CCE"/>
    <w:rsid w:val="00BF33FB"/>
    <w:rsid w:val="00C127FB"/>
    <w:rsid w:val="00C96D50"/>
    <w:rsid w:val="00CB32BD"/>
    <w:rsid w:val="00D15745"/>
    <w:rsid w:val="00D34251"/>
    <w:rsid w:val="00D61EA3"/>
    <w:rsid w:val="00DB7630"/>
    <w:rsid w:val="00E56BF5"/>
    <w:rsid w:val="00EF576F"/>
    <w:rsid w:val="00F6194F"/>
    <w:rsid w:val="00F71DB9"/>
    <w:rsid w:val="00F76A08"/>
    <w:rsid w:val="00FC1D4C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A2905"/>
  <w15:chartTrackingRefBased/>
  <w15:docId w15:val="{D50AD78A-155A-4365-A7D4-14884A0C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74D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B6CFD"/>
    <w:pPr>
      <w:ind w:left="720"/>
      <w:contextualSpacing/>
    </w:pPr>
    <w:rPr>
      <w:lang w:val="es-BO"/>
    </w:rPr>
  </w:style>
  <w:style w:type="table" w:styleId="Tablaconcuadrcula">
    <w:name w:val="Table Grid"/>
    <w:basedOn w:val="Tablanormal"/>
    <w:uiPriority w:val="39"/>
    <w:rsid w:val="00631BD8"/>
    <w:pPr>
      <w:spacing w:after="0" w:line="240" w:lineRule="auto"/>
    </w:pPr>
    <w:rPr>
      <w:lang w:val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631BD8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090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0E63"/>
  </w:style>
  <w:style w:type="paragraph" w:styleId="Piedepgina">
    <w:name w:val="footer"/>
    <w:basedOn w:val="Normal"/>
    <w:link w:val="PiedepginaCar"/>
    <w:uiPriority w:val="99"/>
    <w:unhideWhenUsed/>
    <w:rsid w:val="00090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E63"/>
  </w:style>
  <w:style w:type="character" w:styleId="Hipervnculo">
    <w:name w:val="Hyperlink"/>
    <w:basedOn w:val="Fuentedeprrafopredeter"/>
    <w:uiPriority w:val="99"/>
    <w:unhideWhenUsed/>
    <w:rsid w:val="00090E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5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1836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Juan Manuel Gaitan</cp:lastModifiedBy>
  <cp:revision>2</cp:revision>
  <dcterms:created xsi:type="dcterms:W3CDTF">2026-10-20T17:45:00Z</dcterms:created>
  <dcterms:modified xsi:type="dcterms:W3CDTF">2026-10-20T17:45:00Z</dcterms:modified>
</cp:coreProperties>
</file>