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B26865" w14:textId="77777777" w:rsidR="00A237F2" w:rsidRDefault="00A237F2" w:rsidP="00903063">
      <w:pPr>
        <w:rPr>
          <w:lang w:val="es-ES"/>
        </w:rPr>
      </w:pPr>
    </w:p>
    <w:p w14:paraId="6ADA3691" w14:textId="279501BF" w:rsidR="00903063" w:rsidRDefault="001217F2" w:rsidP="00903063">
      <w:pPr>
        <w:jc w:val="center"/>
        <w:rPr>
          <w:rFonts w:ascii="Freestyle Script" w:hAnsi="Freestyle Script"/>
          <w:b/>
          <w:color w:val="3A7C22" w:themeColor="accent6" w:themeShade="BF"/>
          <w:spacing w:val="10"/>
          <w:sz w:val="72"/>
          <w:szCs w:val="72"/>
          <w:lang w:val="es-ES"/>
          <w14:glow w14:rad="38100">
            <w14:schemeClr w14:val="accent1">
              <w14:alpha w14:val="60000"/>
            </w14:schemeClr>
          </w14:glow>
          <w14:textOutline w14:w="9525" w14:cap="flat" w14:cmpd="sng" w14:algn="ctr">
            <w14:solidFill>
              <w14:srgbClr w14:val="92D050"/>
            </w14:solidFill>
            <w14:prstDash w14:val="solid"/>
            <w14:round/>
          </w14:textOutline>
        </w:rPr>
      </w:pPr>
      <w:r>
        <w:rPr>
          <w:noProof/>
        </w:rPr>
        <w:drawing>
          <wp:anchor distT="0" distB="0" distL="114300" distR="114300" simplePos="0" relativeHeight="251663360" behindDoc="0" locked="0" layoutInCell="1" allowOverlap="1" wp14:anchorId="6E0E27AC" wp14:editId="055A8909">
            <wp:simplePos x="0" y="0"/>
            <wp:positionH relativeFrom="column">
              <wp:posOffset>3110865</wp:posOffset>
            </wp:positionH>
            <wp:positionV relativeFrom="paragraph">
              <wp:posOffset>719455</wp:posOffset>
            </wp:positionV>
            <wp:extent cx="1656883" cy="1535994"/>
            <wp:effectExtent l="0" t="0" r="635" b="7620"/>
            <wp:wrapNone/>
            <wp:docPr id="1187943909" name="Imagen 2" descr="Flores, Guatemala, from a Boat on Lake Peten Itza Photograph by Mitch  Spence - Pixels Me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lores, Guatemala, from a Boat on Lake Peten Itza Photograph by Mitch  Spence - Pixels Merch"/>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56883" cy="1535994"/>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903063" w:rsidRPr="00903063">
        <w:rPr>
          <w:rFonts w:ascii="Freestyle Script" w:hAnsi="Freestyle Script"/>
          <w:b/>
          <w:color w:val="3A7C22" w:themeColor="accent6" w:themeShade="BF"/>
          <w:spacing w:val="10"/>
          <w:sz w:val="72"/>
          <w:szCs w:val="72"/>
          <w:lang w:val="es-ES"/>
          <w14:glow w14:rad="38100">
            <w14:schemeClr w14:val="accent1">
              <w14:alpha w14:val="60000"/>
            </w14:schemeClr>
          </w14:glow>
          <w14:textOutline w14:w="9525" w14:cap="flat" w14:cmpd="sng" w14:algn="ctr">
            <w14:solidFill>
              <w14:srgbClr w14:val="92D050"/>
            </w14:solidFill>
            <w14:prstDash w14:val="solid"/>
            <w14:round/>
          </w14:textOutline>
        </w:rPr>
        <w:t>GUATEMALA DIVERTIDA</w:t>
      </w:r>
      <w:r>
        <w:rPr>
          <w:rFonts w:ascii="Freestyle Script" w:hAnsi="Freestyle Script"/>
          <w:b/>
          <w:color w:val="3A7C22" w:themeColor="accent6" w:themeShade="BF"/>
          <w:spacing w:val="10"/>
          <w:sz w:val="72"/>
          <w:szCs w:val="72"/>
          <w:lang w:val="es-ES"/>
          <w14:glow w14:rad="38100">
            <w14:schemeClr w14:val="accent1">
              <w14:alpha w14:val="60000"/>
            </w14:schemeClr>
          </w14:glow>
          <w14:textOutline w14:w="9525" w14:cap="flat" w14:cmpd="sng" w14:algn="ctr">
            <w14:solidFill>
              <w14:srgbClr w14:val="92D050"/>
            </w14:solidFill>
            <w14:prstDash w14:val="solid"/>
            <w14:round/>
          </w14:textOutline>
        </w:rPr>
        <w:t>.</w:t>
      </w:r>
    </w:p>
    <w:p w14:paraId="0AFB079D" w14:textId="1462A65D" w:rsidR="001217F2" w:rsidRDefault="001217F2" w:rsidP="00903063">
      <w:pPr>
        <w:jc w:val="center"/>
        <w:rPr>
          <w:rFonts w:ascii="Freestyle Script" w:hAnsi="Freestyle Script"/>
          <w:b/>
          <w:color w:val="3A7C22" w:themeColor="accent6" w:themeShade="BF"/>
          <w:spacing w:val="10"/>
          <w:sz w:val="72"/>
          <w:szCs w:val="72"/>
          <w:lang w:val="es-ES"/>
          <w14:glow w14:rad="38100">
            <w14:schemeClr w14:val="accent1">
              <w14:alpha w14:val="60000"/>
            </w14:schemeClr>
          </w14:glow>
          <w14:textOutline w14:w="9525" w14:cap="flat" w14:cmpd="sng" w14:algn="ctr">
            <w14:solidFill>
              <w14:srgbClr w14:val="92D050"/>
            </w14:solidFill>
            <w14:prstDash w14:val="solid"/>
            <w14:round/>
          </w14:textOutline>
        </w:rPr>
      </w:pPr>
      <w:r>
        <w:rPr>
          <w:noProof/>
        </w:rPr>
        <w:drawing>
          <wp:anchor distT="0" distB="0" distL="114300" distR="114300" simplePos="0" relativeHeight="251662336" behindDoc="0" locked="0" layoutInCell="1" allowOverlap="1" wp14:anchorId="421DD89B" wp14:editId="4FA23115">
            <wp:simplePos x="0" y="0"/>
            <wp:positionH relativeFrom="column">
              <wp:posOffset>15240</wp:posOffset>
            </wp:positionH>
            <wp:positionV relativeFrom="paragraph">
              <wp:posOffset>65405</wp:posOffset>
            </wp:positionV>
            <wp:extent cx="3147060" cy="2077071"/>
            <wp:effectExtent l="0" t="0" r="0" b="0"/>
            <wp:wrapNone/>
            <wp:docPr id="827357590" name="Imagen 1" descr="Por qué Antigua Guatemala y el Parque Nacional Tikal son Patrimonio  Cultural de la Humanidad? | CulturaGu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r qué Antigua Guatemala y el Parque Nacional Tikal son Patrimonio  Cultural de la Humanidad? | CulturaGuat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53203" cy="2081125"/>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0761FF26" w14:textId="456EB257" w:rsidR="001217F2" w:rsidRDefault="001217F2" w:rsidP="00903063">
      <w:pPr>
        <w:jc w:val="center"/>
        <w:rPr>
          <w:rFonts w:ascii="Freestyle Script" w:hAnsi="Freestyle Script"/>
          <w:b/>
          <w:color w:val="3A7C22" w:themeColor="accent6" w:themeShade="BF"/>
          <w:spacing w:val="10"/>
          <w:sz w:val="72"/>
          <w:szCs w:val="72"/>
          <w:lang w:val="es-ES"/>
          <w14:glow w14:rad="38100">
            <w14:schemeClr w14:val="accent1">
              <w14:alpha w14:val="60000"/>
            </w14:schemeClr>
          </w14:glow>
          <w14:textOutline w14:w="9525" w14:cap="flat" w14:cmpd="sng" w14:algn="ctr">
            <w14:solidFill>
              <w14:srgbClr w14:val="92D050"/>
            </w14:solidFill>
            <w14:prstDash w14:val="solid"/>
            <w14:round/>
          </w14:textOutline>
        </w:rPr>
      </w:pPr>
    </w:p>
    <w:p w14:paraId="12E1595B" w14:textId="42BC9D08" w:rsidR="001217F2" w:rsidRDefault="00392468" w:rsidP="00903063">
      <w:pPr>
        <w:jc w:val="center"/>
        <w:rPr>
          <w:rFonts w:ascii="Freestyle Script" w:hAnsi="Freestyle Script"/>
          <w:b/>
          <w:color w:val="3A7C22" w:themeColor="accent6" w:themeShade="BF"/>
          <w:spacing w:val="10"/>
          <w:sz w:val="72"/>
          <w:szCs w:val="72"/>
          <w:lang w:val="es-ES"/>
          <w14:glow w14:rad="38100">
            <w14:schemeClr w14:val="accent1">
              <w14:alpha w14:val="60000"/>
            </w14:schemeClr>
          </w14:glow>
          <w14:textOutline w14:w="9525" w14:cap="flat" w14:cmpd="sng" w14:algn="ctr">
            <w14:solidFill>
              <w14:srgbClr w14:val="92D050"/>
            </w14:solidFill>
            <w14:prstDash w14:val="solid"/>
            <w14:round/>
          </w14:textOutline>
        </w:rPr>
      </w:pPr>
      <w:r w:rsidRPr="00392468">
        <w:rPr>
          <w:rFonts w:ascii="Freestyle Script" w:hAnsi="Freestyle Script"/>
          <w:b/>
          <w:noProof/>
          <w:color w:val="3A7C22" w:themeColor="accent6" w:themeShade="BF"/>
          <w:spacing w:val="10"/>
          <w:sz w:val="72"/>
          <w:szCs w:val="72"/>
          <w14:glow w14:rad="38100">
            <w14:schemeClr w14:val="accent1">
              <w14:alpha w14:val="60000"/>
            </w14:schemeClr>
          </w14:glow>
          <w14:textOutline w14:w="9525" w14:cap="flat" w14:cmpd="sng" w14:algn="ctr">
            <w14:solidFill>
              <w14:srgbClr w14:val="92D050"/>
            </w14:solidFill>
            <w14:prstDash w14:val="solid"/>
            <w14:round/>
          </w14:textOutline>
        </w:rPr>
        <w:drawing>
          <wp:anchor distT="0" distB="0" distL="114300" distR="114300" simplePos="0" relativeHeight="251665408" behindDoc="0" locked="0" layoutInCell="1" allowOverlap="1" wp14:anchorId="6BD4A3BC" wp14:editId="51128F53">
            <wp:simplePos x="0" y="0"/>
            <wp:positionH relativeFrom="margin">
              <wp:posOffset>2377440</wp:posOffset>
            </wp:positionH>
            <wp:positionV relativeFrom="paragraph">
              <wp:posOffset>5715</wp:posOffset>
            </wp:positionV>
            <wp:extent cx="3456865" cy="2215515"/>
            <wp:effectExtent l="0" t="0" r="0" b="0"/>
            <wp:wrapNone/>
            <wp:docPr id="832141907" name="Imagen 5" descr="Volcán de Pacaya es uno de los mejores lugares para ver el amanecer, según  Trave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Volcán de Pacaya es uno de los mejores lugares para ver el amanecer, según  Travelle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60376" cy="2217765"/>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392468">
        <w:rPr>
          <w:rFonts w:ascii="Freestyle Script" w:hAnsi="Freestyle Script"/>
          <w:b/>
          <w:color w:val="3A7C22" w:themeColor="accent6" w:themeShade="BF"/>
          <w:spacing w:val="10"/>
          <w:sz w:val="72"/>
          <w:szCs w:val="72"/>
          <w14:glow w14:rad="38100">
            <w14:schemeClr w14:val="accent1">
              <w14:alpha w14:val="60000"/>
            </w14:schemeClr>
          </w14:glow>
          <w14:textOutline w14:w="9525" w14:cap="flat" w14:cmpd="sng" w14:algn="ctr">
            <w14:solidFill>
              <w14:srgbClr w14:val="92D050"/>
            </w14:solidFill>
            <w14:prstDash w14:val="solid"/>
            <w14:round/>
          </w14:textOutline>
        </w:rPr>
        <w:t xml:space="preserve"> </w:t>
      </w:r>
    </w:p>
    <w:p w14:paraId="76C1056D" w14:textId="4E1E917D" w:rsidR="001217F2" w:rsidRPr="001217F2" w:rsidRDefault="00392468" w:rsidP="00903063">
      <w:pPr>
        <w:jc w:val="center"/>
        <w:rPr>
          <w:rFonts w:ascii="Freestyle Script" w:hAnsi="Freestyle Script"/>
          <w:b/>
          <w:color w:val="3A7C22" w:themeColor="accent6" w:themeShade="BF"/>
          <w:spacing w:val="10"/>
          <w:sz w:val="72"/>
          <w:szCs w:val="72"/>
          <w:lang w:val="es-ES"/>
          <w14:glow w14:rad="38100">
            <w14:schemeClr w14:val="accent1">
              <w14:alpha w14:val="60000"/>
            </w14:schemeClr>
          </w14:glow>
          <w14:textOutline w14:w="9525" w14:cap="flat" w14:cmpd="sng" w14:algn="ctr">
            <w14:solidFill>
              <w14:srgbClr w14:val="92D050"/>
            </w14:solidFill>
            <w14:prstDash w14:val="solid"/>
            <w14:round/>
          </w14:textOutline>
        </w:rPr>
      </w:pPr>
      <w:r>
        <w:rPr>
          <w:noProof/>
        </w:rPr>
        <w:drawing>
          <wp:anchor distT="0" distB="0" distL="114300" distR="114300" simplePos="0" relativeHeight="251664384" behindDoc="0" locked="0" layoutInCell="1" allowOverlap="1" wp14:anchorId="52E08EE4" wp14:editId="1AF3C778">
            <wp:simplePos x="0" y="0"/>
            <wp:positionH relativeFrom="column">
              <wp:posOffset>182245</wp:posOffset>
            </wp:positionH>
            <wp:positionV relativeFrom="paragraph">
              <wp:posOffset>27940</wp:posOffset>
            </wp:positionV>
            <wp:extent cx="2175656" cy="1447800"/>
            <wp:effectExtent l="0" t="0" r="0" b="0"/>
            <wp:wrapNone/>
            <wp:docPr id="982651329" name="Imagen 3" descr="35 Cosas Increíbles Que Hacer en el Lago de Atitlán – Guate Adven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35 Cosas Increíbles Que Hacer en el Lago de Atitlán – Guate Adventur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75656" cy="1447800"/>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65C8ED5D" w14:textId="77777777" w:rsidR="00903063" w:rsidRDefault="00903063" w:rsidP="00903063">
      <w:pPr>
        <w:rPr>
          <w:b/>
          <w:lang w:val="es-ES"/>
        </w:rPr>
      </w:pPr>
    </w:p>
    <w:p w14:paraId="0F67EC62" w14:textId="77777777" w:rsidR="001217F2" w:rsidRDefault="001217F2" w:rsidP="00903063">
      <w:pPr>
        <w:rPr>
          <w:b/>
          <w:lang w:val="es-ES"/>
        </w:rPr>
      </w:pPr>
    </w:p>
    <w:p w14:paraId="21F45F72" w14:textId="77777777" w:rsidR="00392468" w:rsidRDefault="00392468" w:rsidP="00903063">
      <w:pPr>
        <w:rPr>
          <w:b/>
          <w:lang w:val="es-ES"/>
        </w:rPr>
      </w:pPr>
    </w:p>
    <w:p w14:paraId="57D4376B" w14:textId="77777777" w:rsidR="00392468" w:rsidRDefault="00392468" w:rsidP="00903063">
      <w:pPr>
        <w:rPr>
          <w:b/>
          <w:lang w:val="es-ES"/>
        </w:rPr>
      </w:pPr>
    </w:p>
    <w:p w14:paraId="69863F9F" w14:textId="73BA62B9" w:rsidR="00392468" w:rsidRPr="00392468" w:rsidRDefault="00392468" w:rsidP="00392468">
      <w:pPr>
        <w:jc w:val="center"/>
        <w:rPr>
          <w:rFonts w:ascii="Freestyle Script" w:hAnsi="Freestyle Script"/>
          <w:bCs/>
          <w:color w:val="00B050"/>
          <w:sz w:val="72"/>
          <w:szCs w:val="72"/>
          <w:lang w:val="es-ES"/>
        </w:rPr>
      </w:pPr>
      <w:r w:rsidRPr="00392468">
        <w:rPr>
          <w:rFonts w:ascii="Freestyle Script" w:hAnsi="Freestyle Script"/>
          <w:bCs/>
          <w:color w:val="00B050"/>
          <w:sz w:val="72"/>
          <w:szCs w:val="72"/>
        </w:rPr>
        <w:t>"Guatemala: Un viaje a la magia de sus tierras y tradiciones."</w:t>
      </w:r>
    </w:p>
    <w:p w14:paraId="66EE91FA" w14:textId="77777777" w:rsidR="00392468" w:rsidRPr="00392468" w:rsidRDefault="00392468" w:rsidP="00903063">
      <w:pPr>
        <w:rPr>
          <w:rFonts w:ascii="Segoe UI" w:hAnsi="Segoe UI" w:cs="Segoe UI"/>
          <w:b/>
          <w:sz w:val="24"/>
          <w:szCs w:val="24"/>
          <w:lang w:val="es-ES"/>
        </w:rPr>
      </w:pPr>
    </w:p>
    <w:p w14:paraId="6C99FC24" w14:textId="1E4A96F7" w:rsidR="001217F2" w:rsidRPr="00392468" w:rsidRDefault="00392468" w:rsidP="00903063">
      <w:pPr>
        <w:rPr>
          <w:rFonts w:ascii="Segoe UI" w:hAnsi="Segoe UI" w:cs="Segoe UI"/>
          <w:b/>
          <w:sz w:val="24"/>
          <w:szCs w:val="24"/>
          <w:lang w:val="es-ES"/>
        </w:rPr>
      </w:pPr>
      <w:r w:rsidRPr="00392468">
        <w:rPr>
          <w:rFonts w:ascii="Segoe UI" w:hAnsi="Segoe UI" w:cs="Segoe UI"/>
          <w:b/>
          <w:bCs/>
          <w:noProof/>
          <w:color w:val="156082" w:themeColor="accent1"/>
          <w:sz w:val="24"/>
          <w:szCs w:val="24"/>
        </w:rPr>
        <w:drawing>
          <wp:anchor distT="0" distB="0" distL="114300" distR="114300" simplePos="0" relativeHeight="251661312" behindDoc="0" locked="0" layoutInCell="1" allowOverlap="1" wp14:anchorId="255515C9" wp14:editId="2D36FEFF">
            <wp:simplePos x="0" y="0"/>
            <wp:positionH relativeFrom="column">
              <wp:posOffset>904240</wp:posOffset>
            </wp:positionH>
            <wp:positionV relativeFrom="paragraph">
              <wp:posOffset>270995</wp:posOffset>
            </wp:positionV>
            <wp:extent cx="294005" cy="294005"/>
            <wp:effectExtent l="19050" t="19050" r="0" b="0"/>
            <wp:wrapNone/>
            <wp:docPr id="24" name="Gráfico 24" descr="Luna y estrel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moonandstars.svg"/>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rot="10604811" flipV="1">
                      <a:off x="0" y="0"/>
                      <a:ext cx="294005" cy="294005"/>
                    </a:xfrm>
                    <a:prstGeom prst="rect">
                      <a:avLst/>
                    </a:prstGeom>
                  </pic:spPr>
                </pic:pic>
              </a:graphicData>
            </a:graphic>
          </wp:anchor>
        </w:drawing>
      </w:r>
      <w:r w:rsidRPr="00392468">
        <w:rPr>
          <w:rFonts w:ascii="Segoe UI" w:hAnsi="Segoe UI" w:cs="Segoe UI"/>
          <w:b/>
          <w:bCs/>
          <w:noProof/>
          <w:color w:val="156082" w:themeColor="accent1"/>
          <w:sz w:val="24"/>
          <w:szCs w:val="24"/>
        </w:rPr>
        <w:drawing>
          <wp:anchor distT="0" distB="0" distL="114300" distR="114300" simplePos="0" relativeHeight="251659264" behindDoc="0" locked="0" layoutInCell="1" allowOverlap="1" wp14:anchorId="40667D73" wp14:editId="26A59A44">
            <wp:simplePos x="0" y="0"/>
            <wp:positionH relativeFrom="column">
              <wp:posOffset>-133350</wp:posOffset>
            </wp:positionH>
            <wp:positionV relativeFrom="paragraph">
              <wp:posOffset>247015</wp:posOffset>
            </wp:positionV>
            <wp:extent cx="365760" cy="329788"/>
            <wp:effectExtent l="0" t="0" r="0" b="0"/>
            <wp:wrapNone/>
            <wp:docPr id="23" name="Gráfico 23" descr="S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un.svg"/>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365760" cy="329788"/>
                    </a:xfrm>
                    <a:prstGeom prst="rect">
                      <a:avLst/>
                    </a:prstGeom>
                  </pic:spPr>
                </pic:pic>
              </a:graphicData>
            </a:graphic>
          </wp:anchor>
        </w:drawing>
      </w:r>
    </w:p>
    <w:p w14:paraId="2E1072FC" w14:textId="0656E9AF" w:rsidR="00903063" w:rsidRPr="00903063" w:rsidRDefault="001217F2" w:rsidP="00903063">
      <w:pPr>
        <w:rPr>
          <w:rFonts w:ascii="Segoe UI" w:hAnsi="Segoe UI" w:cs="Segoe UI"/>
          <w:sz w:val="24"/>
          <w:szCs w:val="24"/>
          <w:lang w:val="es-ES"/>
        </w:rPr>
      </w:pPr>
      <w:r w:rsidRPr="00392468">
        <w:rPr>
          <w:rFonts w:ascii="Segoe UI" w:hAnsi="Segoe UI" w:cs="Segoe UI"/>
          <w:sz w:val="24"/>
          <w:szCs w:val="24"/>
          <w:lang w:val="es-ES"/>
        </w:rPr>
        <w:t xml:space="preserve">       </w:t>
      </w:r>
      <w:r w:rsidR="00903063" w:rsidRPr="00903063">
        <w:rPr>
          <w:rFonts w:ascii="Segoe UI" w:hAnsi="Segoe UI" w:cs="Segoe UI"/>
          <w:sz w:val="24"/>
          <w:szCs w:val="24"/>
          <w:lang w:val="es-ES"/>
        </w:rPr>
        <w:t>08</w:t>
      </w:r>
      <w:r w:rsidR="00A96BDE" w:rsidRPr="00392468">
        <w:rPr>
          <w:rFonts w:ascii="Segoe UI" w:hAnsi="Segoe UI" w:cs="Segoe UI"/>
          <w:sz w:val="24"/>
          <w:szCs w:val="24"/>
          <w:lang w:val="es-ES"/>
        </w:rPr>
        <w:t xml:space="preserve"> </w:t>
      </w:r>
      <w:r w:rsidR="00903063" w:rsidRPr="00903063">
        <w:rPr>
          <w:rFonts w:ascii="Segoe UI" w:hAnsi="Segoe UI" w:cs="Segoe UI"/>
          <w:sz w:val="24"/>
          <w:szCs w:val="24"/>
          <w:lang w:val="es-ES"/>
        </w:rPr>
        <w:t xml:space="preserve">DIAS </w:t>
      </w:r>
      <w:r w:rsidR="00903063" w:rsidRPr="00392468">
        <w:rPr>
          <w:rFonts w:ascii="Segoe UI" w:hAnsi="Segoe UI" w:cs="Segoe UI"/>
          <w:sz w:val="24"/>
          <w:szCs w:val="24"/>
          <w:lang w:val="es-ES"/>
        </w:rPr>
        <w:t xml:space="preserve">  </w:t>
      </w:r>
      <w:r w:rsidR="00903063" w:rsidRPr="00903063">
        <w:rPr>
          <w:rFonts w:ascii="Segoe UI" w:hAnsi="Segoe UI" w:cs="Segoe UI"/>
          <w:sz w:val="24"/>
          <w:szCs w:val="24"/>
          <w:lang w:val="es-ES"/>
        </w:rPr>
        <w:t xml:space="preserve"> </w:t>
      </w:r>
      <w:r w:rsidRPr="00392468">
        <w:rPr>
          <w:rFonts w:ascii="Segoe UI" w:hAnsi="Segoe UI" w:cs="Segoe UI"/>
          <w:sz w:val="24"/>
          <w:szCs w:val="24"/>
          <w:lang w:val="es-ES"/>
        </w:rPr>
        <w:t xml:space="preserve">     </w:t>
      </w:r>
      <w:r w:rsidR="00903063" w:rsidRPr="00903063">
        <w:rPr>
          <w:rFonts w:ascii="Segoe UI" w:hAnsi="Segoe UI" w:cs="Segoe UI"/>
          <w:sz w:val="24"/>
          <w:szCs w:val="24"/>
          <w:lang w:val="es-ES"/>
        </w:rPr>
        <w:t>07</w:t>
      </w:r>
      <w:r w:rsidR="00A96BDE" w:rsidRPr="00392468">
        <w:rPr>
          <w:rFonts w:ascii="Segoe UI" w:hAnsi="Segoe UI" w:cs="Segoe UI"/>
          <w:sz w:val="24"/>
          <w:szCs w:val="24"/>
          <w:lang w:val="es-ES"/>
        </w:rPr>
        <w:t xml:space="preserve"> </w:t>
      </w:r>
      <w:r w:rsidR="00903063" w:rsidRPr="00903063">
        <w:rPr>
          <w:rFonts w:ascii="Segoe UI" w:hAnsi="Segoe UI" w:cs="Segoe UI"/>
          <w:sz w:val="24"/>
          <w:szCs w:val="24"/>
          <w:lang w:val="es-ES"/>
        </w:rPr>
        <w:t>NOCHES</w:t>
      </w:r>
      <w:r w:rsidRPr="00392468">
        <w:rPr>
          <w:rFonts w:ascii="Segoe UI" w:hAnsi="Segoe UI" w:cs="Segoe UI"/>
          <w:sz w:val="24"/>
          <w:szCs w:val="24"/>
          <w:lang w:val="es-ES"/>
        </w:rPr>
        <w:t xml:space="preserve"> </w:t>
      </w:r>
      <w:r w:rsidRPr="00834E47">
        <w:rPr>
          <w:rFonts w:ascii="Segoe UI" w:hAnsi="Segoe UI" w:cs="Segoe UI"/>
          <w:b/>
          <w:bCs/>
          <w:sz w:val="24"/>
          <w:szCs w:val="24"/>
          <w:lang w:val="es-ES"/>
        </w:rPr>
        <w:t>(lunes</w:t>
      </w:r>
      <w:r w:rsidR="00903063" w:rsidRPr="00834E47">
        <w:rPr>
          <w:rFonts w:ascii="Segoe UI" w:hAnsi="Segoe UI" w:cs="Segoe UI"/>
          <w:b/>
          <w:bCs/>
          <w:sz w:val="24"/>
          <w:szCs w:val="24"/>
          <w:lang w:val="es-ES"/>
        </w:rPr>
        <w:t xml:space="preserve"> o jueves</w:t>
      </w:r>
      <w:r w:rsidRPr="00834E47">
        <w:rPr>
          <w:rFonts w:ascii="Segoe UI" w:hAnsi="Segoe UI" w:cs="Segoe UI"/>
          <w:b/>
          <w:bCs/>
          <w:sz w:val="24"/>
          <w:szCs w:val="24"/>
          <w:lang w:val="es-ES"/>
        </w:rPr>
        <w:t>)</w:t>
      </w:r>
    </w:p>
    <w:p w14:paraId="792A6108" w14:textId="77777777" w:rsidR="00903063" w:rsidRPr="00392468" w:rsidRDefault="00903063" w:rsidP="00903063">
      <w:pPr>
        <w:rPr>
          <w:rFonts w:ascii="Segoe UI" w:hAnsi="Segoe UI" w:cs="Segoe UI"/>
          <w:b/>
          <w:sz w:val="24"/>
          <w:szCs w:val="24"/>
          <w:lang w:val="es-ES"/>
        </w:rPr>
      </w:pPr>
    </w:p>
    <w:p w14:paraId="560AAFC7" w14:textId="77777777" w:rsidR="00903063" w:rsidRDefault="00903063" w:rsidP="00903063">
      <w:pPr>
        <w:rPr>
          <w:rFonts w:ascii="Segoe UI" w:hAnsi="Segoe UI" w:cs="Segoe UI"/>
          <w:b/>
          <w:sz w:val="24"/>
          <w:szCs w:val="24"/>
          <w:lang w:val="es-ES"/>
        </w:rPr>
      </w:pPr>
    </w:p>
    <w:p w14:paraId="4EBE3E80" w14:textId="77777777" w:rsidR="00392468" w:rsidRPr="00392468" w:rsidRDefault="00392468" w:rsidP="00903063">
      <w:pPr>
        <w:rPr>
          <w:rFonts w:ascii="Segoe UI" w:hAnsi="Segoe UI" w:cs="Segoe UI"/>
          <w:b/>
          <w:sz w:val="24"/>
          <w:szCs w:val="24"/>
          <w:lang w:val="es-ES"/>
        </w:rPr>
      </w:pPr>
    </w:p>
    <w:p w14:paraId="759F1BCE" w14:textId="78689D08" w:rsidR="001217F2" w:rsidRPr="00392468" w:rsidRDefault="001217F2" w:rsidP="00903063">
      <w:pPr>
        <w:rPr>
          <w:rFonts w:ascii="Freestyle Script" w:hAnsi="Freestyle Script" w:cs="Segoe UI"/>
          <w:bCs/>
          <w:color w:val="00B050"/>
          <w:sz w:val="72"/>
          <w:szCs w:val="72"/>
          <w:lang w:val="es-ES"/>
        </w:rPr>
      </w:pPr>
      <w:r w:rsidRPr="00392468">
        <w:rPr>
          <w:rFonts w:ascii="Freestyle Script" w:hAnsi="Freestyle Script" w:cs="Segoe UI"/>
          <w:bCs/>
          <w:color w:val="00B050"/>
          <w:sz w:val="72"/>
          <w:szCs w:val="72"/>
          <w:lang w:val="es-ES"/>
        </w:rPr>
        <w:lastRenderedPageBreak/>
        <w:t>Aquí inicia tu viaje</w:t>
      </w:r>
    </w:p>
    <w:p w14:paraId="5981D96F" w14:textId="0E03236F" w:rsidR="00903063" w:rsidRPr="00903063" w:rsidRDefault="00903063" w:rsidP="00903063">
      <w:pPr>
        <w:rPr>
          <w:rFonts w:ascii="Segoe UI" w:hAnsi="Segoe UI" w:cs="Segoe UI"/>
          <w:b/>
          <w:color w:val="00B050"/>
          <w:sz w:val="24"/>
          <w:szCs w:val="24"/>
          <w:lang w:val="es-ES"/>
        </w:rPr>
      </w:pPr>
      <w:r w:rsidRPr="00392468">
        <w:rPr>
          <w:rFonts w:ascii="Segoe UI" w:hAnsi="Segoe UI" w:cs="Segoe UI"/>
          <w:b/>
          <w:color w:val="00B050"/>
          <w:sz w:val="24"/>
          <w:szCs w:val="24"/>
          <w:lang w:val="es-ES"/>
        </w:rPr>
        <w:t xml:space="preserve">DIA </w:t>
      </w:r>
      <w:r w:rsidRPr="00903063">
        <w:rPr>
          <w:rFonts w:ascii="Segoe UI" w:hAnsi="Segoe UI" w:cs="Segoe UI"/>
          <w:b/>
          <w:color w:val="00B050"/>
          <w:sz w:val="24"/>
          <w:szCs w:val="24"/>
          <w:lang w:val="es-ES"/>
        </w:rPr>
        <w:t>01 AEROPUERTO - CIUDAD DE GUATEMALA</w:t>
      </w:r>
    </w:p>
    <w:p w14:paraId="6491D427" w14:textId="543E191E" w:rsidR="00903063" w:rsidRPr="00392468" w:rsidRDefault="00903063" w:rsidP="00903063">
      <w:pPr>
        <w:rPr>
          <w:rFonts w:ascii="Segoe UI" w:hAnsi="Segoe UI" w:cs="Segoe UI"/>
          <w:sz w:val="24"/>
          <w:szCs w:val="24"/>
          <w:lang w:val="es-ES"/>
        </w:rPr>
      </w:pPr>
      <w:r w:rsidRPr="00903063">
        <w:rPr>
          <w:rFonts w:ascii="Segoe UI" w:hAnsi="Segoe UI" w:cs="Segoe UI"/>
          <w:sz w:val="24"/>
          <w:szCs w:val="24"/>
          <w:lang w:val="es-ES"/>
        </w:rPr>
        <w:t xml:space="preserve">Arribo en Aeropuerto Internacional La Aurora para asistencia y traslado hacia su hotel en Ciudad de Guatemala. Alojamiento </w:t>
      </w:r>
    </w:p>
    <w:p w14:paraId="657F5967" w14:textId="4B43C3DF" w:rsidR="00903063" w:rsidRPr="00903063" w:rsidRDefault="00903063" w:rsidP="00903063">
      <w:pPr>
        <w:rPr>
          <w:rFonts w:ascii="Segoe UI" w:hAnsi="Segoe UI" w:cs="Segoe UI"/>
          <w:b/>
          <w:color w:val="00B050"/>
          <w:sz w:val="24"/>
          <w:szCs w:val="24"/>
          <w:lang w:val="es-ES"/>
        </w:rPr>
      </w:pPr>
      <w:r w:rsidRPr="00392468">
        <w:rPr>
          <w:rFonts w:ascii="Segoe UI" w:hAnsi="Segoe UI" w:cs="Segoe UI"/>
          <w:b/>
          <w:color w:val="00B050"/>
          <w:sz w:val="24"/>
          <w:szCs w:val="24"/>
          <w:lang w:val="es-ES"/>
        </w:rPr>
        <w:t xml:space="preserve">DIA </w:t>
      </w:r>
      <w:r w:rsidRPr="00903063">
        <w:rPr>
          <w:rFonts w:ascii="Segoe UI" w:hAnsi="Segoe UI" w:cs="Segoe UI"/>
          <w:b/>
          <w:color w:val="00B050"/>
          <w:sz w:val="24"/>
          <w:szCs w:val="24"/>
          <w:lang w:val="es-ES"/>
        </w:rPr>
        <w:t>02 GUATEMALA-FLORES-TIKAL-FLORES</w:t>
      </w:r>
    </w:p>
    <w:p w14:paraId="05B5B7E3" w14:textId="6D5671A2" w:rsidR="00903063" w:rsidRPr="00392468" w:rsidRDefault="00903063" w:rsidP="00903063">
      <w:pPr>
        <w:rPr>
          <w:rFonts w:ascii="Segoe UI" w:hAnsi="Segoe UI" w:cs="Segoe UI"/>
          <w:sz w:val="24"/>
          <w:szCs w:val="24"/>
          <w:lang w:val="es-ES"/>
        </w:rPr>
      </w:pPr>
      <w:r w:rsidRPr="00903063">
        <w:rPr>
          <w:rFonts w:ascii="Segoe UI" w:hAnsi="Segoe UI" w:cs="Segoe UI"/>
          <w:sz w:val="24"/>
          <w:szCs w:val="24"/>
          <w:lang w:val="es-ES"/>
        </w:rPr>
        <w:t>Desayuno empacado que se le entregará en la recepción del hotel. A las 04:00 traslado al Aeropuerto para abordar el vuelo hacia el Aeropuerto Internacional Mundo Maya, a su llegada traslado hacia el Sitio Arqueológico más importante del mundo Maya, Tikal, su nombre significa “Lugar de Voces”, construido durante el período clásico de los Mayas. A su llegada al Sitio Arqueológico Tikal, nuestro guía le mostrará la maqueta del complejo de Templos y Acrópolis. Visita del Complejo Q y R, continuación hacia la Acrópolis Central, los Templos I “El Gran Jaguar” y el templo II “de Los Mascarones”, considerado el primero como uno de los más importantes dentro del complejo, visita del Mundo Perdido (si el tiempo lo permite), y por la tarde retorno al Centro de Visitantes para almuerzo. A hora conveniente traslado hacia su hotel para alojamiento.</w:t>
      </w:r>
    </w:p>
    <w:p w14:paraId="484EC8D3" w14:textId="371519E3" w:rsidR="00903063" w:rsidRPr="00903063" w:rsidRDefault="00903063" w:rsidP="00903063">
      <w:pPr>
        <w:rPr>
          <w:rFonts w:ascii="Segoe UI" w:hAnsi="Segoe UI" w:cs="Segoe UI"/>
          <w:b/>
          <w:color w:val="00B050"/>
          <w:sz w:val="24"/>
          <w:szCs w:val="24"/>
          <w:lang w:val="es-ES"/>
        </w:rPr>
      </w:pPr>
      <w:r w:rsidRPr="00392468">
        <w:rPr>
          <w:rFonts w:ascii="Segoe UI" w:hAnsi="Segoe UI" w:cs="Segoe UI"/>
          <w:b/>
          <w:color w:val="00B050"/>
          <w:sz w:val="24"/>
          <w:szCs w:val="24"/>
          <w:lang w:val="es-ES"/>
        </w:rPr>
        <w:t xml:space="preserve">DIA 3 </w:t>
      </w:r>
      <w:r w:rsidRPr="00903063">
        <w:rPr>
          <w:rFonts w:ascii="Segoe UI" w:hAnsi="Segoe UI" w:cs="Segoe UI"/>
          <w:b/>
          <w:color w:val="00B050"/>
          <w:sz w:val="24"/>
          <w:szCs w:val="24"/>
          <w:lang w:val="es-ES"/>
        </w:rPr>
        <w:t>FLORES-IXPANPAJUL-FLORES-CIUDAD GUATEMALA (incluye transporte, puentes colgantes, canopy, senderos y almuerzo)</w:t>
      </w:r>
    </w:p>
    <w:p w14:paraId="058D8B3B" w14:textId="2852369C" w:rsidR="00903063" w:rsidRPr="00392468" w:rsidRDefault="00903063" w:rsidP="00903063">
      <w:pPr>
        <w:rPr>
          <w:rFonts w:ascii="Segoe UI" w:hAnsi="Segoe UI" w:cs="Segoe UI"/>
          <w:sz w:val="24"/>
          <w:szCs w:val="24"/>
          <w:lang w:val="es-ES"/>
        </w:rPr>
      </w:pPr>
      <w:r w:rsidRPr="00903063">
        <w:rPr>
          <w:rFonts w:ascii="Segoe UI" w:hAnsi="Segoe UI" w:cs="Segoe UI"/>
          <w:sz w:val="24"/>
          <w:szCs w:val="24"/>
          <w:lang w:val="es-ES"/>
        </w:rPr>
        <w:t>Desayuno. Traslado hasta Ixpanpajul y caminata por sus impresionantes puentes. Durante el recorrido, podrá conocer los diferentes estratos del bosque tropical y culminar en la cima del cerro Miramás, donde se puede contemplar la majestuosidad de la selva y la belleza del lago Petén Itzá. A la hora indicada traslado hacia Aeropuerto Internacional Mundo Maya para tomar vuelo de retorno a Guatemala. A su llegada recibimiento y traslado hacia su hotel en Ciudad Guatemala. Alojamiento</w:t>
      </w:r>
    </w:p>
    <w:p w14:paraId="3A4A0294" w14:textId="1C2DA433" w:rsidR="00903063" w:rsidRPr="00903063" w:rsidRDefault="00903063" w:rsidP="00903063">
      <w:pPr>
        <w:rPr>
          <w:rFonts w:ascii="Segoe UI" w:hAnsi="Segoe UI" w:cs="Segoe UI"/>
          <w:b/>
          <w:color w:val="00B050"/>
          <w:sz w:val="24"/>
          <w:szCs w:val="24"/>
          <w:lang w:val="es-ES"/>
        </w:rPr>
      </w:pPr>
      <w:r w:rsidRPr="00392468">
        <w:rPr>
          <w:rFonts w:ascii="Segoe UI" w:hAnsi="Segoe UI" w:cs="Segoe UI"/>
          <w:b/>
          <w:color w:val="00B050"/>
          <w:sz w:val="24"/>
          <w:szCs w:val="24"/>
          <w:lang w:val="es-ES"/>
        </w:rPr>
        <w:t xml:space="preserve">DIA 4 </w:t>
      </w:r>
      <w:r w:rsidRPr="00903063">
        <w:rPr>
          <w:rFonts w:ascii="Segoe UI" w:hAnsi="Segoe UI" w:cs="Segoe UI"/>
          <w:b/>
          <w:color w:val="00B050"/>
          <w:sz w:val="24"/>
          <w:szCs w:val="24"/>
          <w:lang w:val="es-ES"/>
        </w:rPr>
        <w:t>GUATEMALA-CHICHICASTENANGO-LAGO ATITLÁN</w:t>
      </w:r>
    </w:p>
    <w:p w14:paraId="6913DA55" w14:textId="7505C1BB" w:rsidR="00903063" w:rsidRPr="00397131" w:rsidRDefault="00903063" w:rsidP="00903063">
      <w:pPr>
        <w:rPr>
          <w:rFonts w:ascii="Segoe UI" w:hAnsi="Segoe UI" w:cs="Segoe UI"/>
          <w:sz w:val="24"/>
          <w:szCs w:val="24"/>
          <w:lang w:val="es-ES"/>
        </w:rPr>
      </w:pPr>
      <w:r w:rsidRPr="00903063">
        <w:rPr>
          <w:rFonts w:ascii="Segoe UI" w:hAnsi="Segoe UI" w:cs="Segoe UI"/>
          <w:sz w:val="24"/>
          <w:szCs w:val="24"/>
          <w:lang w:val="es-ES"/>
        </w:rPr>
        <w:t>Desayuno. Salida muy temprano hacia el mercado de Chichicastenango, localizado en el altiplano central guatemalteco, importante por su mercado multicolor, visita de la Iglesia de Santo Tomás, a la hora conveniente salida hacia el Lago Atitlán, rodeado de tres volcanes Atitlán, Tolimán y San Pedro, sus aguas cristalinas reflejan la belleza natural del lago. Visita panorámica de Panajachel. A la hora conveniente traslado a su Hotel para alojamiento.</w:t>
      </w:r>
    </w:p>
    <w:p w14:paraId="0CF0A657" w14:textId="78301EA0" w:rsidR="00903063" w:rsidRPr="00903063" w:rsidRDefault="00903063" w:rsidP="00903063">
      <w:pPr>
        <w:rPr>
          <w:rFonts w:ascii="Segoe UI" w:hAnsi="Segoe UI" w:cs="Segoe UI"/>
          <w:b/>
          <w:color w:val="00B050"/>
          <w:sz w:val="24"/>
          <w:szCs w:val="24"/>
          <w:lang w:val="es-ES"/>
        </w:rPr>
      </w:pPr>
      <w:r w:rsidRPr="00392468">
        <w:rPr>
          <w:rFonts w:ascii="Segoe UI" w:hAnsi="Segoe UI" w:cs="Segoe UI"/>
          <w:b/>
          <w:color w:val="00B050"/>
          <w:sz w:val="24"/>
          <w:szCs w:val="24"/>
          <w:lang w:val="es-ES"/>
        </w:rPr>
        <w:lastRenderedPageBreak/>
        <w:t xml:space="preserve">DIA 5 </w:t>
      </w:r>
      <w:r w:rsidRPr="00903063">
        <w:rPr>
          <w:rFonts w:ascii="Segoe UI" w:hAnsi="Segoe UI" w:cs="Segoe UI"/>
          <w:b/>
          <w:color w:val="00B050"/>
          <w:sz w:val="24"/>
          <w:szCs w:val="24"/>
          <w:lang w:val="es-ES"/>
        </w:rPr>
        <w:t>BOTE SAN JUAN LA LAGUNA ATITLÁN-LAGO ATITLÁN- ANTIGUA GUATEMALA</w:t>
      </w:r>
    </w:p>
    <w:p w14:paraId="0FBB7B73" w14:textId="21991E45" w:rsidR="00903063" w:rsidRPr="00397131" w:rsidRDefault="00903063" w:rsidP="00903063">
      <w:pPr>
        <w:rPr>
          <w:rFonts w:ascii="Segoe UI" w:hAnsi="Segoe UI" w:cs="Segoe UI"/>
          <w:sz w:val="24"/>
          <w:szCs w:val="24"/>
          <w:lang w:val="es-ES"/>
        </w:rPr>
      </w:pPr>
      <w:r w:rsidRPr="00903063">
        <w:rPr>
          <w:rFonts w:ascii="Segoe UI" w:hAnsi="Segoe UI" w:cs="Segoe UI"/>
          <w:sz w:val="24"/>
          <w:szCs w:val="24"/>
          <w:lang w:val="es-ES"/>
        </w:rPr>
        <w:t>Desayuno. A las 08:00 salida para paseo en bote hacia el poblado indígena de San Juan La Laguna, a su llegada caminata y visita de la Iglesia Católica. Luego nos dirigiremos hacia la fábrica de chocolate para ver la elaboración del mismo, siguiendo hacia la Fábrica de Textiles donde nos mostrarán la elaboración de los tintes para estos bellos lienzos, además visitaremos a los artesanos de las plantas medicinales. A la hora conveniente retorno a Panajachel para continuar hacia Ciudad de Antigua Guatemala. Alojamiento</w:t>
      </w:r>
    </w:p>
    <w:p w14:paraId="751CFD99" w14:textId="0E56E01D" w:rsidR="00903063" w:rsidRPr="00903063" w:rsidRDefault="00903063" w:rsidP="00903063">
      <w:pPr>
        <w:rPr>
          <w:rFonts w:ascii="Segoe UI" w:hAnsi="Segoe UI" w:cs="Segoe UI"/>
          <w:b/>
          <w:color w:val="00B050"/>
          <w:sz w:val="24"/>
          <w:szCs w:val="24"/>
          <w:lang w:val="es-ES"/>
        </w:rPr>
      </w:pPr>
      <w:r w:rsidRPr="00392468">
        <w:rPr>
          <w:rFonts w:ascii="Segoe UI" w:hAnsi="Segoe UI" w:cs="Segoe UI"/>
          <w:b/>
          <w:color w:val="00B050"/>
          <w:sz w:val="24"/>
          <w:szCs w:val="24"/>
          <w:lang w:val="es-ES"/>
        </w:rPr>
        <w:t xml:space="preserve">DIA 6 </w:t>
      </w:r>
      <w:r w:rsidRPr="00903063">
        <w:rPr>
          <w:rFonts w:ascii="Segoe UI" w:hAnsi="Segoe UI" w:cs="Segoe UI"/>
          <w:b/>
          <w:color w:val="00B050"/>
          <w:sz w:val="24"/>
          <w:szCs w:val="24"/>
          <w:lang w:val="es-ES"/>
        </w:rPr>
        <w:t>TOUR DE ANTIGUA MEDIO + TOUR EN BICICLETA</w:t>
      </w:r>
    </w:p>
    <w:p w14:paraId="7439C27A" w14:textId="77777777" w:rsidR="00903063" w:rsidRPr="00903063" w:rsidRDefault="00903063" w:rsidP="00903063">
      <w:pPr>
        <w:rPr>
          <w:rFonts w:ascii="Segoe UI" w:hAnsi="Segoe UI" w:cs="Segoe UI"/>
          <w:sz w:val="24"/>
          <w:szCs w:val="24"/>
          <w:lang w:val="es-ES"/>
        </w:rPr>
      </w:pPr>
      <w:r w:rsidRPr="00903063">
        <w:rPr>
          <w:rFonts w:ascii="Segoe UI" w:hAnsi="Segoe UI" w:cs="Segoe UI"/>
          <w:sz w:val="24"/>
          <w:szCs w:val="24"/>
          <w:lang w:val="es-ES"/>
        </w:rPr>
        <w:t>Desayuno. Salida para visita de una de las ciudades más importantes durante el periodo colonial en América, a su llegada visita del monasterio de la Merced, visita de la plaza de Armas y Catedral, tiempo libre para compras y almuerzo.</w:t>
      </w:r>
    </w:p>
    <w:p w14:paraId="3646D144" w14:textId="0A2AF7F7" w:rsidR="00903063" w:rsidRPr="00397131" w:rsidRDefault="00903063" w:rsidP="00903063">
      <w:pPr>
        <w:rPr>
          <w:rFonts w:ascii="Segoe UI" w:hAnsi="Segoe UI" w:cs="Segoe UI"/>
          <w:sz w:val="24"/>
          <w:szCs w:val="24"/>
          <w:lang w:val="es-ES"/>
        </w:rPr>
      </w:pPr>
      <w:r w:rsidRPr="00903063">
        <w:rPr>
          <w:rFonts w:ascii="Segoe UI" w:hAnsi="Segoe UI" w:cs="Segoe UI"/>
          <w:sz w:val="24"/>
          <w:szCs w:val="24"/>
          <w:lang w:val="es-ES"/>
        </w:rPr>
        <w:t>Por la tarde Viviremos la experiencia de los pintorescos alrededores de la Antigua con esta excursión de medio día en bicicleta de montaña. Aprenda sobre la dramática historia de lugares como Ciudad Vieja, una vez capital de Guatemala antes de ser alcanzada por una avalancha desde el cráter de un volcán cercano en 1541. Al finalizar retorno hacia Antigua Guatemala. Alojamiento</w:t>
      </w:r>
    </w:p>
    <w:p w14:paraId="3B3D7D65" w14:textId="2BEAC971" w:rsidR="00903063" w:rsidRPr="00903063" w:rsidRDefault="00903063" w:rsidP="00903063">
      <w:pPr>
        <w:rPr>
          <w:rFonts w:ascii="Segoe UI" w:hAnsi="Segoe UI" w:cs="Segoe UI"/>
          <w:b/>
          <w:color w:val="00B050"/>
          <w:sz w:val="24"/>
          <w:szCs w:val="24"/>
          <w:lang w:val="es-ES"/>
        </w:rPr>
      </w:pPr>
      <w:r w:rsidRPr="00392468">
        <w:rPr>
          <w:rFonts w:ascii="Segoe UI" w:hAnsi="Segoe UI" w:cs="Segoe UI"/>
          <w:b/>
          <w:color w:val="00B050"/>
          <w:sz w:val="24"/>
          <w:szCs w:val="24"/>
          <w:lang w:val="es-ES"/>
        </w:rPr>
        <w:t xml:space="preserve">DIA 7 </w:t>
      </w:r>
      <w:r w:rsidRPr="00903063">
        <w:rPr>
          <w:rFonts w:ascii="Segoe UI" w:hAnsi="Segoe UI" w:cs="Segoe UI"/>
          <w:b/>
          <w:color w:val="00B050"/>
          <w:sz w:val="24"/>
          <w:szCs w:val="24"/>
          <w:lang w:val="es-ES"/>
        </w:rPr>
        <w:t>ANTIGUA-VOLCÁN PACAYA-ANTIGUA</w:t>
      </w:r>
    </w:p>
    <w:p w14:paraId="19DEC9CE" w14:textId="2D77695E" w:rsidR="00903063" w:rsidRPr="00397131" w:rsidRDefault="00903063" w:rsidP="00903063">
      <w:pPr>
        <w:rPr>
          <w:rFonts w:ascii="Segoe UI" w:hAnsi="Segoe UI" w:cs="Segoe UI"/>
          <w:sz w:val="24"/>
          <w:szCs w:val="24"/>
          <w:lang w:val="es-ES"/>
        </w:rPr>
      </w:pPr>
      <w:r w:rsidRPr="00903063">
        <w:rPr>
          <w:rFonts w:ascii="Segoe UI" w:hAnsi="Segoe UI" w:cs="Segoe UI"/>
          <w:sz w:val="24"/>
          <w:szCs w:val="24"/>
          <w:lang w:val="es-ES"/>
        </w:rPr>
        <w:t>Desayuno. Traslado desde su hotel en Ciudad de Antigua Guatemala para comenzar el Tour al Volcán de Pacaya. Llegada a San Vicente Pacaya, donde se encuentra el Centro de Visitantes y comenzará la caminata de ascenso., luego de una suave caminata, llegada al mirador de la laguna de Calderas, donde usted tendrá la oportunidad de tener una buena vista de los volcanes Agua, Fuego y Acatenango. Después de un agradable paseo por los senderos de arena volcánica con excelentes vistas de los volcanes y vegetación única, llegada a la meseta donde se puede ver el cráter principal del volcán, si el tiempo y las condiciones climáticas y físicas lo permiten, podremos ascender hasta el cráter, luego de la experiencia vivida en el volcán, retorno al Centro de Visitantes, para su posterior traslado a su hotel en Ciudad de Antigua Guatemala. Alojamiento</w:t>
      </w:r>
    </w:p>
    <w:p w14:paraId="4899F4B0" w14:textId="517F3829" w:rsidR="00903063" w:rsidRPr="00903063" w:rsidRDefault="00903063" w:rsidP="00903063">
      <w:pPr>
        <w:rPr>
          <w:rFonts w:ascii="Segoe UI" w:hAnsi="Segoe UI" w:cs="Segoe UI"/>
          <w:b/>
          <w:color w:val="00B050"/>
          <w:sz w:val="24"/>
          <w:szCs w:val="24"/>
          <w:lang w:val="es-ES"/>
        </w:rPr>
      </w:pPr>
      <w:r w:rsidRPr="00392468">
        <w:rPr>
          <w:rFonts w:ascii="Segoe UI" w:hAnsi="Segoe UI" w:cs="Segoe UI"/>
          <w:b/>
          <w:color w:val="00B050"/>
          <w:sz w:val="24"/>
          <w:szCs w:val="24"/>
          <w:lang w:val="es-ES"/>
        </w:rPr>
        <w:t xml:space="preserve">DIA 8 </w:t>
      </w:r>
      <w:r w:rsidRPr="00903063">
        <w:rPr>
          <w:rFonts w:ascii="Segoe UI" w:hAnsi="Segoe UI" w:cs="Segoe UI"/>
          <w:b/>
          <w:color w:val="00B050"/>
          <w:sz w:val="24"/>
          <w:szCs w:val="24"/>
          <w:lang w:val="es-ES"/>
        </w:rPr>
        <w:t>HOTEL-AEROPUERTO CIUDAD GUATEMALA</w:t>
      </w:r>
    </w:p>
    <w:p w14:paraId="554CE5A5" w14:textId="77777777" w:rsidR="00903063" w:rsidRDefault="00903063" w:rsidP="00903063">
      <w:pPr>
        <w:rPr>
          <w:rFonts w:ascii="Segoe UI" w:hAnsi="Segoe UI" w:cs="Segoe UI"/>
          <w:sz w:val="24"/>
          <w:szCs w:val="24"/>
          <w:lang w:val="es-ES"/>
        </w:rPr>
      </w:pPr>
      <w:r w:rsidRPr="00903063">
        <w:rPr>
          <w:rFonts w:ascii="Segoe UI" w:hAnsi="Segoe UI" w:cs="Segoe UI"/>
          <w:sz w:val="24"/>
          <w:szCs w:val="24"/>
          <w:lang w:val="es-ES"/>
        </w:rPr>
        <w:t>Desayuno. Traslado al aeropuerto para tomar vuelo de regreso a casa.</w:t>
      </w:r>
    </w:p>
    <w:p w14:paraId="7E93EBF7" w14:textId="31BB5FA5" w:rsidR="00392468" w:rsidRPr="00392468" w:rsidRDefault="00392468" w:rsidP="00392468">
      <w:pPr>
        <w:jc w:val="right"/>
        <w:rPr>
          <w:rFonts w:ascii="Segoe UI" w:hAnsi="Segoe UI" w:cs="Segoe UI"/>
          <w:b/>
          <w:bCs/>
          <w:color w:val="00B050"/>
          <w:sz w:val="24"/>
          <w:szCs w:val="24"/>
          <w:lang w:val="es-ES"/>
        </w:rPr>
      </w:pPr>
      <w:r w:rsidRPr="00392468">
        <w:rPr>
          <w:rFonts w:ascii="Segoe UI" w:hAnsi="Segoe UI" w:cs="Segoe UI"/>
          <w:b/>
          <w:bCs/>
          <w:color w:val="00B050"/>
          <w:sz w:val="24"/>
          <w:szCs w:val="24"/>
          <w:lang w:val="es-ES"/>
        </w:rPr>
        <w:t>FIN DE NUESTROS SERVICIOS.</w:t>
      </w:r>
    </w:p>
    <w:p w14:paraId="37F774D7" w14:textId="2BE980C6" w:rsidR="00903063" w:rsidRPr="00392468" w:rsidRDefault="00903063" w:rsidP="00903063">
      <w:pPr>
        <w:rPr>
          <w:rFonts w:ascii="Segoe UI" w:hAnsi="Segoe UI" w:cs="Segoe UI"/>
          <w:b/>
          <w:bCs/>
          <w:color w:val="00B050"/>
          <w:sz w:val="24"/>
          <w:szCs w:val="24"/>
          <w:lang w:val="es-ES"/>
        </w:rPr>
      </w:pPr>
      <w:r w:rsidRPr="00392468">
        <w:rPr>
          <w:rFonts w:ascii="Segoe UI" w:hAnsi="Segoe UI" w:cs="Segoe UI"/>
          <w:b/>
          <w:bCs/>
          <w:color w:val="00B050"/>
          <w:sz w:val="24"/>
          <w:szCs w:val="24"/>
          <w:lang w:val="es-ES"/>
        </w:rPr>
        <w:lastRenderedPageBreak/>
        <w:t>EL PROGR</w:t>
      </w:r>
      <w:r w:rsidR="00397131">
        <w:rPr>
          <w:rFonts w:ascii="Segoe UI" w:hAnsi="Segoe UI" w:cs="Segoe UI"/>
          <w:b/>
          <w:bCs/>
          <w:color w:val="00B050"/>
          <w:sz w:val="24"/>
          <w:szCs w:val="24"/>
          <w:lang w:val="es-ES"/>
        </w:rPr>
        <w:t>A</w:t>
      </w:r>
      <w:r w:rsidRPr="00392468">
        <w:rPr>
          <w:rFonts w:ascii="Segoe UI" w:hAnsi="Segoe UI" w:cs="Segoe UI"/>
          <w:b/>
          <w:bCs/>
          <w:color w:val="00B050"/>
          <w:sz w:val="24"/>
          <w:szCs w:val="24"/>
          <w:lang w:val="es-ES"/>
        </w:rPr>
        <w:t>MA INCLUYE:</w:t>
      </w:r>
    </w:p>
    <w:p w14:paraId="023A1405" w14:textId="77777777" w:rsidR="00903063" w:rsidRPr="00392468" w:rsidRDefault="00903063" w:rsidP="00903063">
      <w:pPr>
        <w:pStyle w:val="Prrafodelista"/>
        <w:numPr>
          <w:ilvl w:val="0"/>
          <w:numId w:val="2"/>
        </w:numPr>
        <w:spacing w:after="0"/>
        <w:rPr>
          <w:rFonts w:ascii="Segoe UI" w:hAnsi="Segoe UI" w:cs="Segoe UI"/>
          <w:sz w:val="24"/>
          <w:szCs w:val="24"/>
        </w:rPr>
      </w:pPr>
      <w:r w:rsidRPr="00392468">
        <w:rPr>
          <w:rFonts w:ascii="Segoe UI" w:hAnsi="Segoe UI" w:cs="Segoe UI"/>
          <w:sz w:val="24"/>
          <w:szCs w:val="24"/>
        </w:rPr>
        <w:t xml:space="preserve">Alojamiento 7 noches 8 dias </w:t>
      </w:r>
    </w:p>
    <w:p w14:paraId="00117F8B" w14:textId="77777777" w:rsidR="00903063" w:rsidRPr="00392468" w:rsidRDefault="00903063" w:rsidP="00903063">
      <w:pPr>
        <w:pStyle w:val="Prrafodelista"/>
        <w:numPr>
          <w:ilvl w:val="0"/>
          <w:numId w:val="2"/>
        </w:numPr>
        <w:spacing w:after="0"/>
        <w:rPr>
          <w:rFonts w:ascii="Segoe UI" w:hAnsi="Segoe UI" w:cs="Segoe UI"/>
          <w:sz w:val="24"/>
          <w:szCs w:val="24"/>
        </w:rPr>
      </w:pPr>
      <w:r w:rsidRPr="00392468">
        <w:rPr>
          <w:rFonts w:ascii="Segoe UI" w:hAnsi="Segoe UI" w:cs="Segoe UI"/>
          <w:sz w:val="24"/>
          <w:szCs w:val="24"/>
        </w:rPr>
        <w:t>Desayunos diarios</w:t>
      </w:r>
    </w:p>
    <w:p w14:paraId="5956BBF5" w14:textId="77777777" w:rsidR="00903063" w:rsidRPr="00392468" w:rsidRDefault="00903063" w:rsidP="00903063">
      <w:pPr>
        <w:pStyle w:val="Prrafodelista"/>
        <w:numPr>
          <w:ilvl w:val="0"/>
          <w:numId w:val="2"/>
        </w:numPr>
        <w:spacing w:after="0"/>
        <w:rPr>
          <w:rFonts w:ascii="Segoe UI" w:hAnsi="Segoe UI" w:cs="Segoe UI"/>
          <w:sz w:val="24"/>
          <w:szCs w:val="24"/>
        </w:rPr>
      </w:pPr>
      <w:r w:rsidRPr="00392468">
        <w:rPr>
          <w:rFonts w:ascii="Segoe UI" w:hAnsi="Segoe UI" w:cs="Segoe UI"/>
          <w:sz w:val="24"/>
          <w:szCs w:val="24"/>
        </w:rPr>
        <w:t>Impuestos hoteleros</w:t>
      </w:r>
    </w:p>
    <w:p w14:paraId="6720BE6A" w14:textId="662DF4A4" w:rsidR="00903063" w:rsidRPr="00392468" w:rsidRDefault="00903063" w:rsidP="00903063">
      <w:pPr>
        <w:pStyle w:val="Prrafodelista"/>
        <w:numPr>
          <w:ilvl w:val="0"/>
          <w:numId w:val="2"/>
        </w:numPr>
        <w:spacing w:after="0"/>
        <w:rPr>
          <w:rFonts w:ascii="Segoe UI" w:hAnsi="Segoe UI" w:cs="Segoe UI"/>
          <w:sz w:val="24"/>
          <w:szCs w:val="24"/>
        </w:rPr>
      </w:pPr>
      <w:r w:rsidRPr="00392468">
        <w:rPr>
          <w:rFonts w:ascii="Segoe UI" w:hAnsi="Segoe UI" w:cs="Segoe UI"/>
          <w:sz w:val="24"/>
          <w:szCs w:val="24"/>
        </w:rPr>
        <w:t xml:space="preserve">Traslados </w:t>
      </w:r>
      <w:r w:rsidR="00834E47">
        <w:rPr>
          <w:rFonts w:ascii="Segoe UI" w:hAnsi="Segoe UI" w:cs="Segoe UI"/>
          <w:sz w:val="24"/>
          <w:szCs w:val="24"/>
        </w:rPr>
        <w:t>en servicio regular</w:t>
      </w:r>
    </w:p>
    <w:p w14:paraId="64A3174E" w14:textId="38CA62FD" w:rsidR="00903063" w:rsidRPr="00392468" w:rsidRDefault="00903063" w:rsidP="00903063">
      <w:pPr>
        <w:pStyle w:val="Prrafodelista"/>
        <w:numPr>
          <w:ilvl w:val="0"/>
          <w:numId w:val="2"/>
        </w:numPr>
        <w:spacing w:after="0"/>
        <w:rPr>
          <w:rFonts w:ascii="Segoe UI" w:hAnsi="Segoe UI" w:cs="Segoe UI"/>
          <w:sz w:val="24"/>
          <w:szCs w:val="24"/>
        </w:rPr>
      </w:pPr>
      <w:r w:rsidRPr="00392468">
        <w:rPr>
          <w:rFonts w:ascii="Segoe UI" w:hAnsi="Segoe UI" w:cs="Segoe UI"/>
          <w:sz w:val="24"/>
          <w:szCs w:val="24"/>
        </w:rPr>
        <w:t>Tours detallados</w:t>
      </w:r>
      <w:r w:rsidR="00834E47">
        <w:rPr>
          <w:rFonts w:ascii="Segoe UI" w:hAnsi="Segoe UI" w:cs="Segoe UI"/>
          <w:sz w:val="24"/>
          <w:szCs w:val="24"/>
        </w:rPr>
        <w:t xml:space="preserve"> en el itinerario</w:t>
      </w:r>
    </w:p>
    <w:p w14:paraId="23B462B7" w14:textId="77777777" w:rsidR="00903063" w:rsidRPr="00392468" w:rsidRDefault="00903063" w:rsidP="00903063">
      <w:pPr>
        <w:pStyle w:val="Prrafodelista"/>
        <w:numPr>
          <w:ilvl w:val="0"/>
          <w:numId w:val="2"/>
        </w:numPr>
        <w:spacing w:after="0"/>
        <w:rPr>
          <w:rFonts w:ascii="Segoe UI" w:hAnsi="Segoe UI" w:cs="Segoe UI"/>
          <w:sz w:val="24"/>
          <w:szCs w:val="24"/>
        </w:rPr>
      </w:pPr>
      <w:r w:rsidRPr="00392468">
        <w:rPr>
          <w:rFonts w:ascii="Segoe UI" w:hAnsi="Segoe UI" w:cs="Segoe UI"/>
          <w:sz w:val="24"/>
          <w:szCs w:val="24"/>
        </w:rPr>
        <w:t>Guía durante tours</w:t>
      </w:r>
    </w:p>
    <w:p w14:paraId="0171FCBC" w14:textId="77777777" w:rsidR="00903063" w:rsidRPr="00392468" w:rsidRDefault="00903063" w:rsidP="00903063">
      <w:pPr>
        <w:pStyle w:val="Prrafodelista"/>
        <w:numPr>
          <w:ilvl w:val="0"/>
          <w:numId w:val="2"/>
        </w:numPr>
        <w:spacing w:after="0"/>
        <w:rPr>
          <w:rFonts w:ascii="Segoe UI" w:hAnsi="Segoe UI" w:cs="Segoe UI"/>
          <w:sz w:val="24"/>
          <w:szCs w:val="24"/>
        </w:rPr>
      </w:pPr>
      <w:r w:rsidRPr="00392468">
        <w:rPr>
          <w:rFonts w:ascii="Segoe UI" w:hAnsi="Segoe UI" w:cs="Segoe UI"/>
          <w:sz w:val="24"/>
          <w:szCs w:val="24"/>
        </w:rPr>
        <w:t>Entradas según itinerario</w:t>
      </w:r>
    </w:p>
    <w:p w14:paraId="0EB40738" w14:textId="77777777" w:rsidR="00903063" w:rsidRPr="00392468" w:rsidRDefault="00903063" w:rsidP="00903063">
      <w:pPr>
        <w:pStyle w:val="Prrafodelista"/>
        <w:numPr>
          <w:ilvl w:val="0"/>
          <w:numId w:val="2"/>
        </w:numPr>
        <w:spacing w:after="0"/>
        <w:rPr>
          <w:rFonts w:ascii="Segoe UI" w:hAnsi="Segoe UI" w:cs="Segoe UI"/>
          <w:sz w:val="24"/>
          <w:szCs w:val="24"/>
        </w:rPr>
      </w:pPr>
      <w:r w:rsidRPr="00392468">
        <w:rPr>
          <w:rFonts w:ascii="Segoe UI" w:hAnsi="Segoe UI" w:cs="Segoe UI"/>
          <w:sz w:val="24"/>
          <w:szCs w:val="24"/>
        </w:rPr>
        <w:t>Almuerzo campestre en Tikal y Ixpanpajul</w:t>
      </w:r>
    </w:p>
    <w:p w14:paraId="02835C2E" w14:textId="77777777" w:rsidR="00903063" w:rsidRPr="00392468" w:rsidRDefault="00903063" w:rsidP="00903063">
      <w:pPr>
        <w:pStyle w:val="Prrafodelista"/>
        <w:numPr>
          <w:ilvl w:val="0"/>
          <w:numId w:val="2"/>
        </w:numPr>
        <w:spacing w:after="0"/>
        <w:rPr>
          <w:rFonts w:ascii="Segoe UI" w:hAnsi="Segoe UI" w:cs="Segoe UI"/>
          <w:sz w:val="24"/>
          <w:szCs w:val="24"/>
        </w:rPr>
      </w:pPr>
      <w:r w:rsidRPr="00392468">
        <w:rPr>
          <w:rFonts w:ascii="Segoe UI" w:hAnsi="Segoe UI" w:cs="Segoe UI"/>
          <w:sz w:val="24"/>
          <w:szCs w:val="24"/>
        </w:rPr>
        <w:t>Lancha en Panajachel</w:t>
      </w:r>
    </w:p>
    <w:p w14:paraId="29DBE2FC" w14:textId="7552BF57" w:rsidR="00903063" w:rsidRPr="00392468" w:rsidRDefault="00903063" w:rsidP="00903063">
      <w:pPr>
        <w:pStyle w:val="Prrafodelista"/>
        <w:numPr>
          <w:ilvl w:val="0"/>
          <w:numId w:val="2"/>
        </w:numPr>
        <w:spacing w:after="0"/>
        <w:rPr>
          <w:rFonts w:ascii="Segoe UI" w:hAnsi="Segoe UI" w:cs="Segoe UI"/>
          <w:sz w:val="24"/>
          <w:szCs w:val="24"/>
          <w:lang w:val="es-ES"/>
        </w:rPr>
      </w:pPr>
      <w:r w:rsidRPr="00392468">
        <w:rPr>
          <w:rFonts w:ascii="Segoe UI" w:hAnsi="Segoe UI" w:cs="Segoe UI"/>
          <w:sz w:val="24"/>
          <w:szCs w:val="24"/>
        </w:rPr>
        <w:t>Tour en bicicleta con guía inglés-español (capacitado en primeros auxilios)</w:t>
      </w:r>
    </w:p>
    <w:p w14:paraId="5BD3B3DA" w14:textId="784A932F" w:rsidR="00903063" w:rsidRPr="00392468" w:rsidRDefault="00903063" w:rsidP="00903063">
      <w:pPr>
        <w:pStyle w:val="Prrafodelista"/>
        <w:numPr>
          <w:ilvl w:val="0"/>
          <w:numId w:val="2"/>
        </w:numPr>
        <w:spacing w:after="0"/>
        <w:rPr>
          <w:rFonts w:ascii="Segoe UI" w:hAnsi="Segoe UI" w:cs="Segoe UI"/>
          <w:sz w:val="24"/>
          <w:szCs w:val="24"/>
          <w:lang w:val="es-ES"/>
        </w:rPr>
      </w:pPr>
      <w:r w:rsidRPr="00392468">
        <w:rPr>
          <w:rFonts w:ascii="Segoe UI" w:hAnsi="Segoe UI" w:cs="Segoe UI"/>
          <w:sz w:val="24"/>
          <w:szCs w:val="24"/>
        </w:rPr>
        <w:t xml:space="preserve">Asistencia medica hasta los 74 años </w:t>
      </w:r>
    </w:p>
    <w:p w14:paraId="4CB48125" w14:textId="6F4131D3" w:rsidR="00903063" w:rsidRPr="00397131" w:rsidRDefault="00903063" w:rsidP="00903063">
      <w:pPr>
        <w:pStyle w:val="Prrafodelista"/>
        <w:numPr>
          <w:ilvl w:val="0"/>
          <w:numId w:val="2"/>
        </w:numPr>
        <w:spacing w:after="0"/>
        <w:rPr>
          <w:rFonts w:ascii="Segoe UI" w:hAnsi="Segoe UI" w:cs="Segoe UI"/>
          <w:sz w:val="24"/>
          <w:szCs w:val="24"/>
          <w:lang w:val="es-ES"/>
        </w:rPr>
      </w:pPr>
      <w:r w:rsidRPr="00392468">
        <w:rPr>
          <w:rFonts w:ascii="Segoe UI" w:hAnsi="Segoe UI" w:cs="Segoe UI"/>
          <w:sz w:val="24"/>
          <w:szCs w:val="24"/>
        </w:rPr>
        <w:t>Fee administrativo</w:t>
      </w:r>
    </w:p>
    <w:p w14:paraId="7F7430F1" w14:textId="77777777" w:rsidR="00903063" w:rsidRPr="00392468" w:rsidRDefault="00903063" w:rsidP="00903063">
      <w:pPr>
        <w:spacing w:after="0"/>
        <w:rPr>
          <w:rFonts w:ascii="Segoe UI" w:hAnsi="Segoe UI" w:cs="Segoe UI"/>
          <w:sz w:val="24"/>
          <w:szCs w:val="24"/>
          <w:lang w:val="es-ES"/>
        </w:rPr>
      </w:pPr>
    </w:p>
    <w:p w14:paraId="4E7ED1F6" w14:textId="332163C3" w:rsidR="00903063" w:rsidRPr="00397131" w:rsidRDefault="00903063" w:rsidP="00903063">
      <w:pPr>
        <w:spacing w:after="0"/>
        <w:rPr>
          <w:rFonts w:ascii="Segoe UI" w:hAnsi="Segoe UI" w:cs="Segoe UI"/>
          <w:b/>
          <w:bCs/>
          <w:color w:val="00B050"/>
          <w:sz w:val="24"/>
          <w:szCs w:val="24"/>
          <w:lang w:val="es-ES"/>
        </w:rPr>
      </w:pPr>
      <w:r w:rsidRPr="00392468">
        <w:rPr>
          <w:rFonts w:ascii="Segoe UI" w:hAnsi="Segoe UI" w:cs="Segoe UI"/>
          <w:b/>
          <w:bCs/>
          <w:color w:val="00B050"/>
          <w:sz w:val="24"/>
          <w:szCs w:val="24"/>
          <w:lang w:val="es-ES"/>
        </w:rPr>
        <w:t>EL PROGRAMA NO INCLUYE:</w:t>
      </w:r>
    </w:p>
    <w:p w14:paraId="0CAC2842" w14:textId="2FAD432D" w:rsidR="00903063" w:rsidRPr="00392468" w:rsidRDefault="00903063" w:rsidP="00903063">
      <w:pPr>
        <w:pStyle w:val="Prrafodelista"/>
        <w:numPr>
          <w:ilvl w:val="0"/>
          <w:numId w:val="3"/>
        </w:numPr>
        <w:spacing w:after="0" w:line="240" w:lineRule="auto"/>
        <w:rPr>
          <w:rFonts w:ascii="Segoe UI" w:hAnsi="Segoe UI" w:cs="Segoe UI"/>
          <w:sz w:val="24"/>
          <w:szCs w:val="24"/>
          <w:lang w:val="es-ES"/>
        </w:rPr>
      </w:pPr>
      <w:r w:rsidRPr="00392468">
        <w:rPr>
          <w:rFonts w:ascii="Segoe UI" w:hAnsi="Segoe UI" w:cs="Segoe UI"/>
          <w:sz w:val="24"/>
          <w:szCs w:val="24"/>
          <w:lang w:val="es-ES"/>
        </w:rPr>
        <w:t xml:space="preserve">Tiquetes aereos </w:t>
      </w:r>
    </w:p>
    <w:p w14:paraId="2F6B3FCF" w14:textId="161D41D8" w:rsidR="00903063" w:rsidRPr="00392468" w:rsidRDefault="00903063" w:rsidP="00903063">
      <w:pPr>
        <w:pStyle w:val="Prrafodelista"/>
        <w:numPr>
          <w:ilvl w:val="0"/>
          <w:numId w:val="3"/>
        </w:numPr>
        <w:spacing w:after="0" w:line="240" w:lineRule="auto"/>
        <w:rPr>
          <w:rFonts w:ascii="Segoe UI" w:hAnsi="Segoe UI" w:cs="Segoe UI"/>
          <w:sz w:val="24"/>
          <w:szCs w:val="24"/>
          <w:lang w:val="es-ES"/>
        </w:rPr>
      </w:pPr>
      <w:r w:rsidRPr="00392468">
        <w:rPr>
          <w:rFonts w:ascii="Segoe UI" w:hAnsi="Segoe UI" w:cs="Segoe UI"/>
          <w:sz w:val="24"/>
          <w:szCs w:val="24"/>
          <w:lang w:val="es-ES"/>
        </w:rPr>
        <w:t>Gastos no especificados en el programa</w:t>
      </w:r>
    </w:p>
    <w:p w14:paraId="69F32D20" w14:textId="4C4D9847" w:rsidR="00903063" w:rsidRPr="00390F4C" w:rsidRDefault="00903063" w:rsidP="00903063">
      <w:pPr>
        <w:pStyle w:val="Prrafodelista"/>
        <w:numPr>
          <w:ilvl w:val="0"/>
          <w:numId w:val="3"/>
        </w:numPr>
        <w:spacing w:line="240" w:lineRule="auto"/>
        <w:jc w:val="both"/>
        <w:rPr>
          <w:rFonts w:ascii="Segoe UI" w:hAnsi="Segoe UI" w:cs="Segoe UI"/>
          <w:b/>
          <w:bCs/>
          <w:sz w:val="24"/>
          <w:szCs w:val="24"/>
          <w:lang w:val="es-ES"/>
        </w:rPr>
      </w:pPr>
      <w:r w:rsidRPr="00390F4C">
        <w:rPr>
          <w:rFonts w:ascii="Segoe UI" w:hAnsi="Segoe UI" w:cs="Segoe UI"/>
          <w:b/>
          <w:bCs/>
          <w:sz w:val="24"/>
          <w:szCs w:val="24"/>
          <w:lang w:val="es-ES"/>
        </w:rPr>
        <w:t>Boleto</w:t>
      </w:r>
      <w:r w:rsidR="00834E47">
        <w:rPr>
          <w:rFonts w:ascii="Segoe UI" w:hAnsi="Segoe UI" w:cs="Segoe UI"/>
          <w:b/>
          <w:bCs/>
          <w:sz w:val="24"/>
          <w:szCs w:val="24"/>
          <w:lang w:val="es-ES"/>
        </w:rPr>
        <w:t xml:space="preserve"> interno</w:t>
      </w:r>
      <w:r w:rsidRPr="00390F4C">
        <w:rPr>
          <w:rFonts w:ascii="Segoe UI" w:hAnsi="Segoe UI" w:cs="Segoe UI"/>
          <w:b/>
          <w:bCs/>
          <w:sz w:val="24"/>
          <w:szCs w:val="24"/>
          <w:lang w:val="es-ES"/>
        </w:rPr>
        <w:t xml:space="preserve"> Gua</w:t>
      </w:r>
      <w:r w:rsidR="00834E47">
        <w:rPr>
          <w:rFonts w:ascii="Segoe UI" w:hAnsi="Segoe UI" w:cs="Segoe UI"/>
          <w:b/>
          <w:bCs/>
          <w:sz w:val="24"/>
          <w:szCs w:val="24"/>
          <w:lang w:val="es-ES"/>
        </w:rPr>
        <w:t xml:space="preserve"> </w:t>
      </w:r>
      <w:r w:rsidRPr="00390F4C">
        <w:rPr>
          <w:rFonts w:ascii="Segoe UI" w:hAnsi="Segoe UI" w:cs="Segoe UI"/>
          <w:b/>
          <w:bCs/>
          <w:sz w:val="24"/>
          <w:szCs w:val="24"/>
          <w:lang w:val="es-ES"/>
        </w:rPr>
        <w:t>/</w:t>
      </w:r>
      <w:r w:rsidR="00834E47">
        <w:rPr>
          <w:rFonts w:ascii="Segoe UI" w:hAnsi="Segoe UI" w:cs="Segoe UI"/>
          <w:b/>
          <w:bCs/>
          <w:sz w:val="24"/>
          <w:szCs w:val="24"/>
          <w:lang w:val="es-ES"/>
        </w:rPr>
        <w:t xml:space="preserve"> </w:t>
      </w:r>
      <w:r w:rsidRPr="00390F4C">
        <w:rPr>
          <w:rFonts w:ascii="Segoe UI" w:hAnsi="Segoe UI" w:cs="Segoe UI"/>
          <w:b/>
          <w:bCs/>
          <w:sz w:val="24"/>
          <w:szCs w:val="24"/>
          <w:lang w:val="es-ES"/>
        </w:rPr>
        <w:t>Frs</w:t>
      </w:r>
      <w:r w:rsidR="00834E47">
        <w:rPr>
          <w:rFonts w:ascii="Segoe UI" w:hAnsi="Segoe UI" w:cs="Segoe UI"/>
          <w:b/>
          <w:bCs/>
          <w:sz w:val="24"/>
          <w:szCs w:val="24"/>
          <w:lang w:val="es-ES"/>
        </w:rPr>
        <w:t xml:space="preserve"> </w:t>
      </w:r>
      <w:r w:rsidRPr="00390F4C">
        <w:rPr>
          <w:rFonts w:ascii="Segoe UI" w:hAnsi="Segoe UI" w:cs="Segoe UI"/>
          <w:b/>
          <w:bCs/>
          <w:sz w:val="24"/>
          <w:szCs w:val="24"/>
          <w:lang w:val="es-ES"/>
        </w:rPr>
        <w:t>/</w:t>
      </w:r>
      <w:r w:rsidR="00834E47">
        <w:rPr>
          <w:rFonts w:ascii="Segoe UI" w:hAnsi="Segoe UI" w:cs="Segoe UI"/>
          <w:b/>
          <w:bCs/>
          <w:sz w:val="24"/>
          <w:szCs w:val="24"/>
          <w:lang w:val="es-ES"/>
        </w:rPr>
        <w:t xml:space="preserve"> </w:t>
      </w:r>
      <w:r w:rsidRPr="00390F4C">
        <w:rPr>
          <w:rFonts w:ascii="Segoe UI" w:hAnsi="Segoe UI" w:cs="Segoe UI"/>
          <w:b/>
          <w:bCs/>
          <w:sz w:val="24"/>
          <w:szCs w:val="24"/>
          <w:lang w:val="es-ES"/>
        </w:rPr>
        <w:t xml:space="preserve">Gua </w:t>
      </w:r>
      <w:r w:rsidR="00390F4C" w:rsidRPr="00390F4C">
        <w:rPr>
          <w:rFonts w:ascii="Segoe UI" w:hAnsi="Segoe UI" w:cs="Segoe UI"/>
          <w:b/>
          <w:bCs/>
          <w:sz w:val="24"/>
          <w:szCs w:val="24"/>
          <w:lang w:val="es-ES"/>
        </w:rPr>
        <w:t>USD</w:t>
      </w:r>
      <w:r w:rsidRPr="00390F4C">
        <w:rPr>
          <w:rFonts w:ascii="Segoe UI" w:hAnsi="Segoe UI" w:cs="Segoe UI"/>
          <w:b/>
          <w:bCs/>
          <w:sz w:val="24"/>
          <w:szCs w:val="24"/>
          <w:lang w:val="es-ES"/>
        </w:rPr>
        <w:t xml:space="preserve"> </w:t>
      </w:r>
      <w:r w:rsidR="00390F4C" w:rsidRPr="00390F4C">
        <w:rPr>
          <w:rFonts w:ascii="Segoe UI" w:hAnsi="Segoe UI" w:cs="Segoe UI"/>
          <w:b/>
          <w:bCs/>
          <w:sz w:val="24"/>
          <w:szCs w:val="24"/>
          <w:lang w:val="es-ES"/>
        </w:rPr>
        <w:t xml:space="preserve">247 </w:t>
      </w:r>
      <w:r w:rsidRPr="00390F4C">
        <w:rPr>
          <w:rFonts w:ascii="Segoe UI" w:hAnsi="Segoe UI" w:cs="Segoe UI"/>
          <w:b/>
          <w:bCs/>
          <w:sz w:val="24"/>
          <w:szCs w:val="24"/>
          <w:lang w:val="es-ES"/>
        </w:rPr>
        <w:t>por persona</w:t>
      </w:r>
    </w:p>
    <w:p w14:paraId="6650BB55" w14:textId="674C01EF" w:rsidR="00903063" w:rsidRPr="00392468" w:rsidRDefault="00903063" w:rsidP="00903063">
      <w:pPr>
        <w:pStyle w:val="Prrafodelista"/>
        <w:numPr>
          <w:ilvl w:val="0"/>
          <w:numId w:val="3"/>
        </w:numPr>
        <w:spacing w:line="240" w:lineRule="auto"/>
        <w:jc w:val="both"/>
        <w:rPr>
          <w:rFonts w:ascii="Segoe UI" w:hAnsi="Segoe UI" w:cs="Segoe UI"/>
          <w:sz w:val="24"/>
          <w:szCs w:val="24"/>
          <w:lang w:val="es-ES"/>
        </w:rPr>
      </w:pPr>
      <w:r w:rsidRPr="00392468">
        <w:rPr>
          <w:rFonts w:ascii="Segoe UI" w:hAnsi="Segoe UI" w:cs="Segoe UI"/>
          <w:sz w:val="24"/>
          <w:szCs w:val="24"/>
        </w:rPr>
        <w:t>En Antigua y Panajachel están aplicando un resort fee el cual se paga en destino</w:t>
      </w:r>
    </w:p>
    <w:p w14:paraId="230DA8EE" w14:textId="77777777" w:rsidR="00903063" w:rsidRPr="00392468" w:rsidRDefault="00903063" w:rsidP="00903063">
      <w:pPr>
        <w:pStyle w:val="Prrafodelista"/>
        <w:spacing w:after="0"/>
        <w:rPr>
          <w:rFonts w:ascii="Segoe UI" w:hAnsi="Segoe UI" w:cs="Segoe UI"/>
          <w:sz w:val="24"/>
          <w:szCs w:val="24"/>
          <w:lang w:val="es-ES"/>
        </w:rPr>
      </w:pPr>
    </w:p>
    <w:p w14:paraId="7E91A313" w14:textId="22FD1046" w:rsidR="00397131" w:rsidRDefault="00397131">
      <w:pPr>
        <w:rPr>
          <w:rFonts w:ascii="Segoe UI" w:hAnsi="Segoe UI" w:cs="Segoe UI"/>
          <w:sz w:val="24"/>
          <w:szCs w:val="24"/>
          <w:lang w:val="es-ES"/>
        </w:rPr>
      </w:pPr>
      <w:r>
        <w:rPr>
          <w:rFonts w:ascii="Segoe UI" w:hAnsi="Segoe UI" w:cs="Segoe UI"/>
          <w:sz w:val="24"/>
          <w:szCs w:val="24"/>
          <w:lang w:val="es-ES"/>
        </w:rPr>
        <w:br w:type="page"/>
      </w:r>
    </w:p>
    <w:p w14:paraId="61661E80" w14:textId="77777777" w:rsidR="00903063" w:rsidRDefault="00903063" w:rsidP="00903063">
      <w:pPr>
        <w:spacing w:after="0"/>
        <w:rPr>
          <w:rFonts w:ascii="Segoe UI" w:hAnsi="Segoe UI" w:cs="Segoe UI"/>
          <w:sz w:val="24"/>
          <w:szCs w:val="24"/>
          <w:lang w:val="es-ES"/>
        </w:rPr>
      </w:pPr>
    </w:p>
    <w:p w14:paraId="3286BC1B" w14:textId="77777777" w:rsidR="00903063" w:rsidRPr="00392468" w:rsidRDefault="00903063" w:rsidP="00903063">
      <w:pPr>
        <w:spacing w:after="0"/>
        <w:jc w:val="center"/>
        <w:rPr>
          <w:rFonts w:ascii="Segoe UI" w:hAnsi="Segoe UI" w:cs="Segoe UI"/>
          <w:b/>
          <w:bCs/>
          <w:color w:val="00B050"/>
          <w:sz w:val="24"/>
          <w:szCs w:val="24"/>
          <w:lang w:val="es-ES"/>
        </w:rPr>
      </w:pPr>
    </w:p>
    <w:p w14:paraId="76C71BE5" w14:textId="55DCB75D" w:rsidR="00903063" w:rsidRPr="00392468" w:rsidRDefault="00903063" w:rsidP="00903063">
      <w:pPr>
        <w:jc w:val="center"/>
        <w:rPr>
          <w:rFonts w:ascii="Segoe UI" w:hAnsi="Segoe UI" w:cs="Segoe UI"/>
          <w:b/>
          <w:bCs/>
          <w:color w:val="00B050"/>
          <w:sz w:val="24"/>
          <w:szCs w:val="24"/>
          <w:lang w:val="es-ES"/>
        </w:rPr>
      </w:pPr>
      <w:r w:rsidRPr="00392468">
        <w:rPr>
          <w:rFonts w:ascii="Segoe UI" w:hAnsi="Segoe UI" w:cs="Segoe UI"/>
          <w:b/>
          <w:bCs/>
          <w:color w:val="00B050"/>
          <w:sz w:val="24"/>
          <w:szCs w:val="24"/>
          <w:lang w:val="es-ES"/>
        </w:rPr>
        <w:t>TARIFAS POR PERSONA EN DOLARES AMERICANOS</w:t>
      </w:r>
    </w:p>
    <w:tbl>
      <w:tblPr>
        <w:tblStyle w:val="TableNormal"/>
        <w:tblpPr w:leftFromText="141" w:rightFromText="141" w:vertAnchor="text" w:horzAnchor="margin" w:tblpXSpec="center" w:tblpY="226"/>
        <w:tblW w:w="11292" w:type="dxa"/>
        <w:tblInd w:w="0" w:type="dxa"/>
        <w:tblBorders>
          <w:top w:val="single" w:sz="4" w:space="0" w:color="4F6128"/>
          <w:left w:val="single" w:sz="4" w:space="0" w:color="4F6128"/>
          <w:bottom w:val="single" w:sz="4" w:space="0" w:color="4F6128"/>
          <w:right w:val="single" w:sz="4" w:space="0" w:color="4F6128"/>
          <w:insideH w:val="single" w:sz="4" w:space="0" w:color="4F6128"/>
          <w:insideV w:val="single" w:sz="4" w:space="0" w:color="4F6128"/>
        </w:tblBorders>
        <w:tblLayout w:type="fixed"/>
        <w:tblLook w:val="01E0" w:firstRow="1" w:lastRow="1" w:firstColumn="1" w:lastColumn="1" w:noHBand="0" w:noVBand="0"/>
      </w:tblPr>
      <w:tblGrid>
        <w:gridCol w:w="2937"/>
        <w:gridCol w:w="908"/>
        <w:gridCol w:w="499"/>
        <w:gridCol w:w="514"/>
        <w:gridCol w:w="507"/>
        <w:gridCol w:w="1190"/>
        <w:gridCol w:w="1504"/>
        <w:gridCol w:w="1748"/>
        <w:gridCol w:w="1485"/>
      </w:tblGrid>
      <w:tr w:rsidR="00392468" w14:paraId="3F35B40A" w14:textId="77777777" w:rsidTr="00397131">
        <w:trPr>
          <w:trHeight w:val="571"/>
        </w:trPr>
        <w:tc>
          <w:tcPr>
            <w:tcW w:w="2937" w:type="dxa"/>
            <w:vMerge w:val="restart"/>
            <w:tcBorders>
              <w:top w:val="single" w:sz="4" w:space="0" w:color="4F6128"/>
              <w:left w:val="single" w:sz="4" w:space="0" w:color="4F6128"/>
              <w:bottom w:val="single" w:sz="4" w:space="0" w:color="4F6128"/>
              <w:right w:val="single" w:sz="4" w:space="0" w:color="4F6128"/>
            </w:tcBorders>
            <w:shd w:val="clear" w:color="auto" w:fill="D9F2D0" w:themeFill="accent6" w:themeFillTint="33"/>
            <w:vAlign w:val="center"/>
          </w:tcPr>
          <w:p w14:paraId="3BAE5C2C" w14:textId="77777777" w:rsidR="00392468" w:rsidRPr="00397131" w:rsidRDefault="00392468" w:rsidP="00397131">
            <w:pPr>
              <w:pStyle w:val="TableParagraph"/>
              <w:spacing w:before="1"/>
              <w:ind w:left="358"/>
              <w:rPr>
                <w:rFonts w:ascii="Segoe UI" w:hAnsi="Segoe UI" w:cs="Segoe UI"/>
                <w:b/>
                <w:sz w:val="20"/>
                <w:szCs w:val="20"/>
              </w:rPr>
            </w:pPr>
            <w:r w:rsidRPr="00397131">
              <w:rPr>
                <w:rFonts w:ascii="Segoe UI" w:hAnsi="Segoe UI" w:cs="Segoe UI"/>
                <w:b/>
                <w:color w:val="1D1B0F"/>
                <w:sz w:val="20"/>
                <w:szCs w:val="20"/>
              </w:rPr>
              <w:t>Nombre</w:t>
            </w:r>
            <w:r w:rsidRPr="00397131">
              <w:rPr>
                <w:rFonts w:ascii="Segoe UI" w:hAnsi="Segoe UI" w:cs="Segoe UI"/>
                <w:b/>
                <w:color w:val="1D1B0F"/>
                <w:spacing w:val="-3"/>
                <w:sz w:val="20"/>
                <w:szCs w:val="20"/>
              </w:rPr>
              <w:t xml:space="preserve"> </w:t>
            </w:r>
            <w:r w:rsidRPr="00397131">
              <w:rPr>
                <w:rFonts w:ascii="Segoe UI" w:hAnsi="Segoe UI" w:cs="Segoe UI"/>
                <w:b/>
                <w:color w:val="1D1B0F"/>
                <w:spacing w:val="-2"/>
                <w:sz w:val="20"/>
                <w:szCs w:val="20"/>
              </w:rPr>
              <w:t>Programa</w:t>
            </w:r>
          </w:p>
        </w:tc>
        <w:tc>
          <w:tcPr>
            <w:tcW w:w="908" w:type="dxa"/>
            <w:vMerge w:val="restart"/>
            <w:tcBorders>
              <w:top w:val="single" w:sz="4" w:space="0" w:color="4F6128"/>
              <w:left w:val="single" w:sz="4" w:space="0" w:color="4F6128"/>
              <w:bottom w:val="single" w:sz="4" w:space="0" w:color="4F6128"/>
              <w:right w:val="single" w:sz="4" w:space="0" w:color="4F6128"/>
            </w:tcBorders>
            <w:shd w:val="clear" w:color="auto" w:fill="D9F2D0" w:themeFill="accent6" w:themeFillTint="33"/>
            <w:vAlign w:val="center"/>
          </w:tcPr>
          <w:p w14:paraId="0CA6E6E8" w14:textId="77777777" w:rsidR="00392468" w:rsidRPr="00397131" w:rsidRDefault="00392468" w:rsidP="00397131">
            <w:pPr>
              <w:pStyle w:val="TableParagraph"/>
              <w:spacing w:before="1"/>
              <w:rPr>
                <w:rFonts w:ascii="Segoe UI" w:hAnsi="Segoe UI" w:cs="Segoe UI"/>
                <w:b/>
                <w:sz w:val="20"/>
                <w:szCs w:val="20"/>
              </w:rPr>
            </w:pPr>
            <w:r w:rsidRPr="00397131">
              <w:rPr>
                <w:rFonts w:ascii="Segoe UI" w:hAnsi="Segoe UI" w:cs="Segoe UI"/>
                <w:b/>
                <w:color w:val="1D1B0F"/>
                <w:spacing w:val="-4"/>
                <w:sz w:val="20"/>
                <w:szCs w:val="20"/>
              </w:rPr>
              <w:t>Días</w:t>
            </w:r>
          </w:p>
        </w:tc>
        <w:tc>
          <w:tcPr>
            <w:tcW w:w="4214" w:type="dxa"/>
            <w:gridSpan w:val="5"/>
            <w:tcBorders>
              <w:top w:val="single" w:sz="4" w:space="0" w:color="4F6128"/>
              <w:left w:val="single" w:sz="4" w:space="0" w:color="4F6128"/>
              <w:bottom w:val="single" w:sz="4" w:space="0" w:color="4F6128"/>
              <w:right w:val="single" w:sz="4" w:space="0" w:color="4F6128"/>
            </w:tcBorders>
            <w:shd w:val="clear" w:color="auto" w:fill="D9F2D0" w:themeFill="accent6" w:themeFillTint="33"/>
            <w:vAlign w:val="center"/>
            <w:hideMark/>
          </w:tcPr>
          <w:p w14:paraId="79F51005" w14:textId="77777777" w:rsidR="00392468" w:rsidRPr="00397131" w:rsidRDefault="00392468" w:rsidP="00397131">
            <w:pPr>
              <w:pStyle w:val="TableParagraph"/>
              <w:spacing w:before="1" w:line="276" w:lineRule="auto"/>
              <w:rPr>
                <w:rFonts w:ascii="Segoe UI" w:hAnsi="Segoe UI" w:cs="Segoe UI"/>
                <w:b/>
                <w:sz w:val="20"/>
                <w:szCs w:val="20"/>
              </w:rPr>
            </w:pPr>
            <w:r w:rsidRPr="00397131">
              <w:rPr>
                <w:rFonts w:ascii="Segoe UI" w:hAnsi="Segoe UI" w:cs="Segoe UI"/>
                <w:b/>
                <w:color w:val="1D1B0F"/>
                <w:sz w:val="20"/>
                <w:szCs w:val="20"/>
              </w:rPr>
              <w:t>Servicio</w:t>
            </w:r>
            <w:r w:rsidRPr="00397131">
              <w:rPr>
                <w:rFonts w:ascii="Segoe UI" w:hAnsi="Segoe UI" w:cs="Segoe UI"/>
                <w:b/>
                <w:color w:val="1D1B0F"/>
                <w:spacing w:val="-8"/>
                <w:sz w:val="20"/>
                <w:szCs w:val="20"/>
              </w:rPr>
              <w:t xml:space="preserve"> </w:t>
            </w:r>
            <w:r w:rsidRPr="00397131">
              <w:rPr>
                <w:rFonts w:ascii="Segoe UI" w:hAnsi="Segoe UI" w:cs="Segoe UI"/>
                <w:b/>
                <w:color w:val="1D1B0F"/>
                <w:sz w:val="20"/>
                <w:szCs w:val="20"/>
              </w:rPr>
              <w:t>Compartido</w:t>
            </w:r>
            <w:r w:rsidRPr="00397131">
              <w:rPr>
                <w:rFonts w:ascii="Segoe UI" w:hAnsi="Segoe UI" w:cs="Segoe UI"/>
                <w:b/>
                <w:color w:val="1D1B0F"/>
                <w:spacing w:val="-1"/>
                <w:sz w:val="20"/>
                <w:szCs w:val="20"/>
              </w:rPr>
              <w:t xml:space="preserve"> </w:t>
            </w:r>
            <w:r w:rsidRPr="00397131">
              <w:rPr>
                <w:rFonts w:ascii="Segoe UI" w:hAnsi="Segoe UI" w:cs="Segoe UI"/>
                <w:b/>
                <w:color w:val="1D1B0F"/>
                <w:sz w:val="20"/>
                <w:szCs w:val="20"/>
              </w:rPr>
              <w:t>en</w:t>
            </w:r>
            <w:r w:rsidRPr="00397131">
              <w:rPr>
                <w:rFonts w:ascii="Segoe UI" w:hAnsi="Segoe UI" w:cs="Segoe UI"/>
                <w:b/>
                <w:color w:val="1D1B0F"/>
                <w:spacing w:val="-1"/>
                <w:sz w:val="20"/>
                <w:szCs w:val="20"/>
              </w:rPr>
              <w:t xml:space="preserve"> </w:t>
            </w:r>
            <w:r w:rsidRPr="00397131">
              <w:rPr>
                <w:rFonts w:ascii="Segoe UI" w:hAnsi="Segoe UI" w:cs="Segoe UI"/>
                <w:b/>
                <w:color w:val="1D1B0F"/>
                <w:spacing w:val="-5"/>
                <w:sz w:val="20"/>
                <w:szCs w:val="20"/>
              </w:rPr>
              <w:t>DBL</w:t>
            </w:r>
          </w:p>
        </w:tc>
        <w:tc>
          <w:tcPr>
            <w:tcW w:w="1748" w:type="dxa"/>
            <w:vMerge w:val="restart"/>
            <w:tcBorders>
              <w:top w:val="single" w:sz="4" w:space="0" w:color="4F6128"/>
              <w:left w:val="single" w:sz="4" w:space="0" w:color="4F6128"/>
              <w:bottom w:val="single" w:sz="4" w:space="0" w:color="4F6128"/>
              <w:right w:val="single" w:sz="4" w:space="0" w:color="4F6128"/>
            </w:tcBorders>
            <w:shd w:val="clear" w:color="auto" w:fill="D9F2D0" w:themeFill="accent6" w:themeFillTint="33"/>
            <w:vAlign w:val="center"/>
            <w:hideMark/>
          </w:tcPr>
          <w:p w14:paraId="4974836E" w14:textId="165A0795" w:rsidR="00392468" w:rsidRPr="00397131" w:rsidRDefault="00392468" w:rsidP="00397131">
            <w:pPr>
              <w:pStyle w:val="TableParagraph"/>
              <w:spacing w:before="96" w:line="232" w:lineRule="auto"/>
              <w:ind w:right="2"/>
              <w:rPr>
                <w:rFonts w:ascii="Segoe UI" w:hAnsi="Segoe UI" w:cs="Segoe UI"/>
                <w:b/>
                <w:sz w:val="20"/>
                <w:szCs w:val="20"/>
              </w:rPr>
            </w:pPr>
            <w:r w:rsidRPr="00397131">
              <w:rPr>
                <w:rFonts w:ascii="Segoe UI" w:hAnsi="Segoe UI" w:cs="Segoe UI"/>
                <w:b/>
                <w:color w:val="1D1B0F"/>
                <w:spacing w:val="-2"/>
                <w:sz w:val="20"/>
                <w:szCs w:val="20"/>
              </w:rPr>
              <w:t>Suplemento</w:t>
            </w:r>
            <w:r w:rsidR="00397131">
              <w:rPr>
                <w:rFonts w:ascii="Segoe UI" w:hAnsi="Segoe UI" w:cs="Segoe UI"/>
                <w:b/>
                <w:color w:val="1D1B0F"/>
                <w:spacing w:val="40"/>
                <w:sz w:val="20"/>
                <w:szCs w:val="20"/>
              </w:rPr>
              <w:t xml:space="preserve"> </w:t>
            </w:r>
            <w:r w:rsidRPr="00397131">
              <w:rPr>
                <w:rFonts w:ascii="Segoe UI" w:hAnsi="Segoe UI" w:cs="Segoe UI"/>
                <w:b/>
                <w:color w:val="1D1B0F"/>
                <w:spacing w:val="-4"/>
                <w:sz w:val="20"/>
                <w:szCs w:val="20"/>
              </w:rPr>
              <w:t>SGL</w:t>
            </w:r>
          </w:p>
        </w:tc>
        <w:tc>
          <w:tcPr>
            <w:tcW w:w="1485" w:type="dxa"/>
            <w:vMerge w:val="restart"/>
            <w:tcBorders>
              <w:top w:val="single" w:sz="4" w:space="0" w:color="4F6128"/>
              <w:left w:val="single" w:sz="4" w:space="0" w:color="4F6128"/>
              <w:bottom w:val="single" w:sz="4" w:space="0" w:color="4F6128"/>
              <w:right w:val="single" w:sz="4" w:space="0" w:color="4F6128"/>
            </w:tcBorders>
            <w:shd w:val="clear" w:color="auto" w:fill="D9F2D0" w:themeFill="accent6" w:themeFillTint="33"/>
            <w:vAlign w:val="center"/>
            <w:hideMark/>
          </w:tcPr>
          <w:p w14:paraId="15E2F74B" w14:textId="66B9765E" w:rsidR="00392468" w:rsidRPr="00397131" w:rsidRDefault="00392468" w:rsidP="00397131">
            <w:pPr>
              <w:pStyle w:val="TableParagraph"/>
              <w:spacing w:before="96" w:line="232" w:lineRule="auto"/>
              <w:rPr>
                <w:rFonts w:ascii="Segoe UI" w:hAnsi="Segoe UI" w:cs="Segoe UI"/>
                <w:b/>
                <w:sz w:val="20"/>
                <w:szCs w:val="20"/>
              </w:rPr>
            </w:pPr>
            <w:r w:rsidRPr="00397131">
              <w:rPr>
                <w:rFonts w:ascii="Segoe UI" w:hAnsi="Segoe UI" w:cs="Segoe UI"/>
                <w:b/>
                <w:color w:val="1D1B0F"/>
                <w:spacing w:val="-2"/>
                <w:sz w:val="20"/>
                <w:szCs w:val="20"/>
              </w:rPr>
              <w:t>Reducción</w:t>
            </w:r>
            <w:r w:rsidR="00397131">
              <w:rPr>
                <w:rFonts w:ascii="Segoe UI" w:hAnsi="Segoe UI" w:cs="Segoe UI"/>
                <w:b/>
                <w:color w:val="1D1B0F"/>
                <w:spacing w:val="40"/>
                <w:sz w:val="20"/>
                <w:szCs w:val="20"/>
              </w:rPr>
              <w:t xml:space="preserve"> </w:t>
            </w:r>
            <w:r w:rsidRPr="00397131">
              <w:rPr>
                <w:rFonts w:ascii="Segoe UI" w:hAnsi="Segoe UI" w:cs="Segoe UI"/>
                <w:b/>
                <w:color w:val="1D1B0F"/>
                <w:spacing w:val="-4"/>
                <w:sz w:val="20"/>
                <w:szCs w:val="20"/>
              </w:rPr>
              <w:t>TPL</w:t>
            </w:r>
          </w:p>
        </w:tc>
      </w:tr>
      <w:tr w:rsidR="00392468" w14:paraId="524C8EA6" w14:textId="77777777" w:rsidTr="00397131">
        <w:trPr>
          <w:trHeight w:val="1130"/>
        </w:trPr>
        <w:tc>
          <w:tcPr>
            <w:tcW w:w="2937" w:type="dxa"/>
            <w:vMerge/>
            <w:tcBorders>
              <w:top w:val="single" w:sz="4" w:space="0" w:color="4F6128"/>
              <w:left w:val="single" w:sz="4" w:space="0" w:color="4F6128"/>
              <w:bottom w:val="single" w:sz="4" w:space="0" w:color="4F6128"/>
              <w:right w:val="single" w:sz="4" w:space="0" w:color="4F6128"/>
            </w:tcBorders>
            <w:shd w:val="clear" w:color="auto" w:fill="D9F2D0" w:themeFill="accent6" w:themeFillTint="33"/>
            <w:vAlign w:val="center"/>
            <w:hideMark/>
          </w:tcPr>
          <w:p w14:paraId="0A48BB87" w14:textId="77777777" w:rsidR="00392468" w:rsidRPr="00397131" w:rsidRDefault="00392468" w:rsidP="00397131">
            <w:pPr>
              <w:jc w:val="center"/>
              <w:rPr>
                <w:rFonts w:ascii="Segoe UI" w:eastAsia="Calibri" w:hAnsi="Segoe UI" w:cs="Segoe UI"/>
                <w:b/>
                <w:sz w:val="20"/>
                <w:szCs w:val="20"/>
                <w:lang w:val="es-ES"/>
              </w:rPr>
            </w:pPr>
          </w:p>
        </w:tc>
        <w:tc>
          <w:tcPr>
            <w:tcW w:w="908" w:type="dxa"/>
            <w:vMerge/>
            <w:tcBorders>
              <w:top w:val="single" w:sz="4" w:space="0" w:color="4F6128"/>
              <w:left w:val="single" w:sz="4" w:space="0" w:color="4F6128"/>
              <w:bottom w:val="single" w:sz="4" w:space="0" w:color="4F6128"/>
              <w:right w:val="single" w:sz="4" w:space="0" w:color="4F6128"/>
            </w:tcBorders>
            <w:shd w:val="clear" w:color="auto" w:fill="D9F2D0" w:themeFill="accent6" w:themeFillTint="33"/>
            <w:vAlign w:val="center"/>
            <w:hideMark/>
          </w:tcPr>
          <w:p w14:paraId="234EDFFE" w14:textId="77777777" w:rsidR="00392468" w:rsidRPr="00397131" w:rsidRDefault="00392468" w:rsidP="00397131">
            <w:pPr>
              <w:jc w:val="center"/>
              <w:rPr>
                <w:rFonts w:ascii="Segoe UI" w:eastAsia="Calibri" w:hAnsi="Segoe UI" w:cs="Segoe UI"/>
                <w:b/>
                <w:sz w:val="20"/>
                <w:szCs w:val="20"/>
                <w:lang w:val="es-ES"/>
              </w:rPr>
            </w:pPr>
          </w:p>
        </w:tc>
        <w:tc>
          <w:tcPr>
            <w:tcW w:w="1520" w:type="dxa"/>
            <w:gridSpan w:val="3"/>
            <w:tcBorders>
              <w:top w:val="single" w:sz="4" w:space="0" w:color="4F6128"/>
              <w:left w:val="single" w:sz="4" w:space="0" w:color="4F6128"/>
              <w:bottom w:val="single" w:sz="4" w:space="0" w:color="4F6128"/>
              <w:right w:val="single" w:sz="4" w:space="0" w:color="4F6128"/>
            </w:tcBorders>
            <w:shd w:val="clear" w:color="auto" w:fill="D9F2D0" w:themeFill="accent6" w:themeFillTint="33"/>
            <w:vAlign w:val="center"/>
            <w:hideMark/>
          </w:tcPr>
          <w:p w14:paraId="23F3E4B9" w14:textId="77777777" w:rsidR="00392468" w:rsidRPr="00397131" w:rsidRDefault="00392468" w:rsidP="00397131">
            <w:pPr>
              <w:pStyle w:val="TableParagraph"/>
              <w:spacing w:before="85"/>
              <w:rPr>
                <w:rFonts w:ascii="Segoe UI" w:hAnsi="Segoe UI" w:cs="Segoe UI"/>
                <w:b/>
                <w:sz w:val="20"/>
                <w:szCs w:val="20"/>
              </w:rPr>
            </w:pPr>
            <w:r w:rsidRPr="00397131">
              <w:rPr>
                <w:rFonts w:ascii="Segoe UI" w:hAnsi="Segoe UI" w:cs="Segoe UI"/>
                <w:b/>
                <w:color w:val="1D1B0F"/>
                <w:spacing w:val="-2"/>
                <w:sz w:val="20"/>
                <w:szCs w:val="20"/>
              </w:rPr>
              <w:t>Regular</w:t>
            </w:r>
          </w:p>
        </w:tc>
        <w:tc>
          <w:tcPr>
            <w:tcW w:w="1190" w:type="dxa"/>
            <w:tcBorders>
              <w:top w:val="single" w:sz="4" w:space="0" w:color="4F6128"/>
              <w:left w:val="single" w:sz="4" w:space="0" w:color="4F6128"/>
              <w:bottom w:val="single" w:sz="4" w:space="0" w:color="4F6128"/>
              <w:right w:val="single" w:sz="4" w:space="0" w:color="4F6128"/>
            </w:tcBorders>
            <w:shd w:val="clear" w:color="auto" w:fill="D9F2D0" w:themeFill="accent6" w:themeFillTint="33"/>
            <w:vAlign w:val="center"/>
            <w:hideMark/>
          </w:tcPr>
          <w:p w14:paraId="613CCDE3" w14:textId="6998ED47" w:rsidR="00392468" w:rsidRPr="00397131" w:rsidRDefault="00392468" w:rsidP="00397131">
            <w:pPr>
              <w:pStyle w:val="TableParagraph"/>
              <w:spacing w:line="169" w:lineRule="exact"/>
              <w:rPr>
                <w:rFonts w:ascii="Segoe UI" w:hAnsi="Segoe UI" w:cs="Segoe UI"/>
                <w:b/>
                <w:sz w:val="20"/>
                <w:szCs w:val="20"/>
              </w:rPr>
            </w:pPr>
            <w:r w:rsidRPr="00397131">
              <w:rPr>
                <w:rFonts w:ascii="Segoe UI" w:hAnsi="Segoe UI" w:cs="Segoe UI"/>
                <w:b/>
                <w:spacing w:val="-2"/>
                <w:sz w:val="20"/>
                <w:szCs w:val="20"/>
              </w:rPr>
              <w:t>Mínimo</w:t>
            </w:r>
            <w:r w:rsidR="00397131">
              <w:rPr>
                <w:rFonts w:ascii="Segoe UI" w:hAnsi="Segoe UI" w:cs="Segoe UI"/>
                <w:b/>
                <w:spacing w:val="-2"/>
                <w:sz w:val="20"/>
                <w:szCs w:val="20"/>
              </w:rPr>
              <w:t xml:space="preserve"> </w:t>
            </w:r>
            <w:r w:rsidRPr="00397131">
              <w:rPr>
                <w:rFonts w:ascii="Segoe UI" w:hAnsi="Segoe UI" w:cs="Segoe UI"/>
                <w:b/>
                <w:spacing w:val="-5"/>
                <w:sz w:val="20"/>
                <w:szCs w:val="20"/>
              </w:rPr>
              <w:t>pax</w:t>
            </w:r>
          </w:p>
        </w:tc>
        <w:tc>
          <w:tcPr>
            <w:tcW w:w="1503" w:type="dxa"/>
            <w:tcBorders>
              <w:top w:val="single" w:sz="4" w:space="0" w:color="4F6128"/>
              <w:left w:val="single" w:sz="4" w:space="0" w:color="4F6128"/>
              <w:bottom w:val="single" w:sz="4" w:space="0" w:color="4F6128"/>
              <w:right w:val="single" w:sz="4" w:space="0" w:color="4F6128"/>
            </w:tcBorders>
            <w:shd w:val="clear" w:color="auto" w:fill="D9F2D0" w:themeFill="accent6" w:themeFillTint="33"/>
            <w:vAlign w:val="center"/>
            <w:hideMark/>
          </w:tcPr>
          <w:p w14:paraId="74B36E74" w14:textId="77777777" w:rsidR="00392468" w:rsidRPr="00397131" w:rsidRDefault="00392468" w:rsidP="00397131">
            <w:pPr>
              <w:pStyle w:val="TableParagraph"/>
              <w:spacing w:before="85"/>
              <w:rPr>
                <w:rFonts w:ascii="Segoe UI" w:hAnsi="Segoe UI" w:cs="Segoe UI"/>
                <w:b/>
                <w:sz w:val="20"/>
                <w:szCs w:val="20"/>
              </w:rPr>
            </w:pPr>
            <w:r w:rsidRPr="00397131">
              <w:rPr>
                <w:rFonts w:ascii="Segoe UI" w:hAnsi="Segoe UI" w:cs="Segoe UI"/>
                <w:b/>
                <w:color w:val="1D1B0F"/>
                <w:spacing w:val="-2"/>
                <w:sz w:val="20"/>
                <w:szCs w:val="20"/>
              </w:rPr>
              <w:t>Operación</w:t>
            </w:r>
          </w:p>
        </w:tc>
        <w:tc>
          <w:tcPr>
            <w:tcW w:w="1748" w:type="dxa"/>
            <w:vMerge/>
            <w:tcBorders>
              <w:top w:val="single" w:sz="4" w:space="0" w:color="4F6128"/>
              <w:left w:val="single" w:sz="4" w:space="0" w:color="4F6128"/>
              <w:bottom w:val="single" w:sz="4" w:space="0" w:color="4F6128"/>
              <w:right w:val="single" w:sz="4" w:space="0" w:color="4F6128"/>
            </w:tcBorders>
            <w:shd w:val="clear" w:color="auto" w:fill="D9F2D0" w:themeFill="accent6" w:themeFillTint="33"/>
            <w:vAlign w:val="center"/>
            <w:hideMark/>
          </w:tcPr>
          <w:p w14:paraId="22A1550C" w14:textId="77777777" w:rsidR="00392468" w:rsidRPr="00397131" w:rsidRDefault="00392468" w:rsidP="00397131">
            <w:pPr>
              <w:jc w:val="center"/>
              <w:rPr>
                <w:rFonts w:ascii="Segoe UI" w:eastAsia="Calibri" w:hAnsi="Segoe UI" w:cs="Segoe UI"/>
                <w:b/>
                <w:sz w:val="20"/>
                <w:szCs w:val="20"/>
                <w:lang w:val="es-ES"/>
              </w:rPr>
            </w:pPr>
          </w:p>
        </w:tc>
        <w:tc>
          <w:tcPr>
            <w:tcW w:w="1485" w:type="dxa"/>
            <w:vMerge/>
            <w:tcBorders>
              <w:top w:val="single" w:sz="4" w:space="0" w:color="4F6128"/>
              <w:left w:val="single" w:sz="4" w:space="0" w:color="4F6128"/>
              <w:bottom w:val="single" w:sz="4" w:space="0" w:color="4F6128"/>
              <w:right w:val="single" w:sz="4" w:space="0" w:color="4F6128"/>
            </w:tcBorders>
            <w:shd w:val="clear" w:color="auto" w:fill="D9F2D0" w:themeFill="accent6" w:themeFillTint="33"/>
            <w:vAlign w:val="center"/>
            <w:hideMark/>
          </w:tcPr>
          <w:p w14:paraId="22487F68" w14:textId="77777777" w:rsidR="00392468" w:rsidRPr="00397131" w:rsidRDefault="00392468" w:rsidP="00397131">
            <w:pPr>
              <w:jc w:val="center"/>
              <w:rPr>
                <w:rFonts w:ascii="Segoe UI" w:eastAsia="Calibri" w:hAnsi="Segoe UI" w:cs="Segoe UI"/>
                <w:b/>
                <w:sz w:val="20"/>
                <w:szCs w:val="20"/>
                <w:lang w:val="es-ES"/>
              </w:rPr>
            </w:pPr>
          </w:p>
        </w:tc>
      </w:tr>
      <w:tr w:rsidR="00392468" w14:paraId="6704AD8A" w14:textId="77777777" w:rsidTr="00397131">
        <w:trPr>
          <w:trHeight w:val="454"/>
        </w:trPr>
        <w:tc>
          <w:tcPr>
            <w:tcW w:w="2937" w:type="dxa"/>
            <w:tcBorders>
              <w:top w:val="single" w:sz="4" w:space="0" w:color="4F6128"/>
              <w:left w:val="single" w:sz="4" w:space="0" w:color="4F6128"/>
              <w:bottom w:val="single" w:sz="4" w:space="0" w:color="4F6128"/>
              <w:right w:val="single" w:sz="4" w:space="0" w:color="4F6128"/>
            </w:tcBorders>
            <w:vAlign w:val="center"/>
            <w:hideMark/>
          </w:tcPr>
          <w:p w14:paraId="5E095649" w14:textId="77777777" w:rsidR="00392468" w:rsidRPr="00397131" w:rsidRDefault="00392468" w:rsidP="00397131">
            <w:pPr>
              <w:pStyle w:val="TableParagraph"/>
              <w:ind w:left="15"/>
              <w:rPr>
                <w:rFonts w:ascii="Segoe UI" w:hAnsi="Segoe UI" w:cs="Segoe UI"/>
                <w:sz w:val="20"/>
                <w:szCs w:val="20"/>
              </w:rPr>
            </w:pPr>
            <w:r w:rsidRPr="00397131">
              <w:rPr>
                <w:rFonts w:ascii="Segoe UI" w:hAnsi="Segoe UI" w:cs="Segoe UI"/>
                <w:color w:val="1D1B0F"/>
                <w:sz w:val="20"/>
                <w:szCs w:val="20"/>
              </w:rPr>
              <w:t>Guatemala</w:t>
            </w:r>
            <w:r w:rsidRPr="00397131">
              <w:rPr>
                <w:rFonts w:ascii="Segoe UI" w:hAnsi="Segoe UI" w:cs="Segoe UI"/>
                <w:color w:val="1D1B0F"/>
                <w:spacing w:val="-4"/>
                <w:sz w:val="20"/>
                <w:szCs w:val="20"/>
              </w:rPr>
              <w:t xml:space="preserve"> </w:t>
            </w:r>
            <w:r w:rsidRPr="00397131">
              <w:rPr>
                <w:rFonts w:ascii="Segoe UI" w:hAnsi="Segoe UI" w:cs="Segoe UI"/>
                <w:color w:val="1D1B0F"/>
                <w:sz w:val="20"/>
                <w:szCs w:val="20"/>
              </w:rPr>
              <w:t>Divertida</w:t>
            </w:r>
            <w:r w:rsidRPr="00397131">
              <w:rPr>
                <w:rFonts w:ascii="Segoe UI" w:hAnsi="Segoe UI" w:cs="Segoe UI"/>
                <w:color w:val="1D1B0F"/>
                <w:spacing w:val="-4"/>
                <w:sz w:val="20"/>
                <w:szCs w:val="20"/>
              </w:rPr>
              <w:t xml:space="preserve"> </w:t>
            </w:r>
            <w:r w:rsidRPr="00397131">
              <w:rPr>
                <w:rFonts w:ascii="Segoe UI" w:hAnsi="Segoe UI" w:cs="Segoe UI"/>
                <w:color w:val="1D1B0F"/>
                <w:spacing w:val="-5"/>
                <w:sz w:val="20"/>
                <w:szCs w:val="20"/>
              </w:rPr>
              <w:t>3*</w:t>
            </w:r>
          </w:p>
        </w:tc>
        <w:tc>
          <w:tcPr>
            <w:tcW w:w="908" w:type="dxa"/>
            <w:tcBorders>
              <w:top w:val="single" w:sz="4" w:space="0" w:color="4F6128"/>
              <w:left w:val="single" w:sz="4" w:space="0" w:color="4F6128"/>
              <w:bottom w:val="single" w:sz="4" w:space="0" w:color="4F6128"/>
              <w:right w:val="single" w:sz="4" w:space="0" w:color="4F6128"/>
            </w:tcBorders>
            <w:vAlign w:val="center"/>
            <w:hideMark/>
          </w:tcPr>
          <w:p w14:paraId="27402283" w14:textId="77777777" w:rsidR="00392468" w:rsidRPr="00397131" w:rsidRDefault="00392468" w:rsidP="00397131">
            <w:pPr>
              <w:pStyle w:val="TableParagraph"/>
              <w:ind w:left="13"/>
              <w:rPr>
                <w:rFonts w:ascii="Segoe UI" w:hAnsi="Segoe UI" w:cs="Segoe UI"/>
                <w:sz w:val="20"/>
                <w:szCs w:val="20"/>
              </w:rPr>
            </w:pPr>
            <w:r w:rsidRPr="00397131">
              <w:rPr>
                <w:rFonts w:ascii="Segoe UI" w:hAnsi="Segoe UI" w:cs="Segoe UI"/>
                <w:color w:val="1D1B0F"/>
                <w:spacing w:val="-5"/>
                <w:sz w:val="20"/>
                <w:szCs w:val="20"/>
              </w:rPr>
              <w:t>08</w:t>
            </w:r>
          </w:p>
        </w:tc>
        <w:tc>
          <w:tcPr>
            <w:tcW w:w="499" w:type="dxa"/>
            <w:tcBorders>
              <w:top w:val="single" w:sz="4" w:space="0" w:color="4F6128"/>
              <w:left w:val="single" w:sz="4" w:space="0" w:color="4F6128"/>
              <w:bottom w:val="single" w:sz="4" w:space="0" w:color="4F6128"/>
              <w:right w:val="nil"/>
            </w:tcBorders>
            <w:shd w:val="clear" w:color="auto" w:fill="FFFFFF" w:themeFill="background1"/>
            <w:vAlign w:val="center"/>
          </w:tcPr>
          <w:p w14:paraId="6278B5F5" w14:textId="77777777" w:rsidR="00392468" w:rsidRPr="00397131" w:rsidRDefault="00392468" w:rsidP="00397131">
            <w:pPr>
              <w:pStyle w:val="TableParagraph"/>
              <w:rPr>
                <w:rFonts w:ascii="Segoe UI" w:hAnsi="Segoe UI" w:cs="Segoe UI"/>
                <w:sz w:val="20"/>
                <w:szCs w:val="20"/>
              </w:rPr>
            </w:pPr>
          </w:p>
        </w:tc>
        <w:tc>
          <w:tcPr>
            <w:tcW w:w="514" w:type="dxa"/>
            <w:tcBorders>
              <w:top w:val="single" w:sz="4" w:space="0" w:color="4F6128"/>
              <w:left w:val="nil"/>
              <w:bottom w:val="single" w:sz="4" w:space="0" w:color="4F6128"/>
              <w:right w:val="nil"/>
            </w:tcBorders>
            <w:shd w:val="clear" w:color="auto" w:fill="FFFFFF" w:themeFill="background1"/>
            <w:vAlign w:val="center"/>
            <w:hideMark/>
          </w:tcPr>
          <w:p w14:paraId="4BE964F3" w14:textId="155A825D" w:rsidR="00392468" w:rsidRPr="00397131" w:rsidRDefault="00392468" w:rsidP="00397131">
            <w:pPr>
              <w:pStyle w:val="TableParagraph"/>
              <w:ind w:left="6" w:right="-15"/>
              <w:rPr>
                <w:rFonts w:ascii="Segoe UI" w:hAnsi="Segoe UI" w:cs="Segoe UI"/>
                <w:b/>
                <w:sz w:val="20"/>
                <w:szCs w:val="20"/>
              </w:rPr>
            </w:pPr>
            <w:r w:rsidRPr="00397131">
              <w:rPr>
                <w:rFonts w:ascii="Segoe UI" w:hAnsi="Segoe UI" w:cs="Segoe UI"/>
                <w:b/>
                <w:sz w:val="20"/>
                <w:szCs w:val="20"/>
              </w:rPr>
              <w:t>1.195</w:t>
            </w:r>
          </w:p>
        </w:tc>
        <w:tc>
          <w:tcPr>
            <w:tcW w:w="506" w:type="dxa"/>
            <w:tcBorders>
              <w:top w:val="single" w:sz="4" w:space="0" w:color="4F6128"/>
              <w:left w:val="nil"/>
              <w:bottom w:val="single" w:sz="4" w:space="0" w:color="4F6128"/>
              <w:right w:val="single" w:sz="4" w:space="0" w:color="4F6128"/>
            </w:tcBorders>
            <w:shd w:val="clear" w:color="auto" w:fill="FFFFFF" w:themeFill="background1"/>
            <w:vAlign w:val="center"/>
          </w:tcPr>
          <w:p w14:paraId="53D29C29" w14:textId="77777777" w:rsidR="00392468" w:rsidRPr="00397131" w:rsidRDefault="00392468" w:rsidP="00397131">
            <w:pPr>
              <w:pStyle w:val="TableParagraph"/>
              <w:rPr>
                <w:rFonts w:ascii="Segoe UI" w:hAnsi="Segoe UI" w:cs="Segoe UI"/>
                <w:sz w:val="20"/>
                <w:szCs w:val="20"/>
              </w:rPr>
            </w:pPr>
          </w:p>
        </w:tc>
        <w:tc>
          <w:tcPr>
            <w:tcW w:w="1190" w:type="dxa"/>
            <w:tcBorders>
              <w:top w:val="single" w:sz="4" w:space="0" w:color="4F6128"/>
              <w:left w:val="single" w:sz="4" w:space="0" w:color="4F6128"/>
              <w:bottom w:val="single" w:sz="4" w:space="0" w:color="4F6128"/>
              <w:right w:val="single" w:sz="4" w:space="0" w:color="4F6128"/>
            </w:tcBorders>
            <w:vAlign w:val="center"/>
            <w:hideMark/>
          </w:tcPr>
          <w:p w14:paraId="51BDC196" w14:textId="77777777" w:rsidR="00392468" w:rsidRPr="00397131" w:rsidRDefault="00392468" w:rsidP="00397131">
            <w:pPr>
              <w:pStyle w:val="TableParagraph"/>
              <w:ind w:left="19" w:right="3"/>
              <w:rPr>
                <w:rFonts w:ascii="Segoe UI" w:hAnsi="Segoe UI" w:cs="Segoe UI"/>
                <w:sz w:val="20"/>
                <w:szCs w:val="20"/>
              </w:rPr>
            </w:pPr>
            <w:r w:rsidRPr="00397131">
              <w:rPr>
                <w:rFonts w:ascii="Segoe UI" w:hAnsi="Segoe UI" w:cs="Segoe UI"/>
                <w:color w:val="1D1B0F"/>
                <w:spacing w:val="-10"/>
                <w:sz w:val="20"/>
                <w:szCs w:val="20"/>
              </w:rPr>
              <w:t>2</w:t>
            </w:r>
          </w:p>
        </w:tc>
        <w:tc>
          <w:tcPr>
            <w:tcW w:w="1503" w:type="dxa"/>
            <w:tcBorders>
              <w:top w:val="single" w:sz="4" w:space="0" w:color="4F6128"/>
              <w:left w:val="single" w:sz="4" w:space="0" w:color="4F6128"/>
              <w:bottom w:val="single" w:sz="4" w:space="0" w:color="4F6128"/>
              <w:right w:val="single" w:sz="4" w:space="0" w:color="4F6128"/>
            </w:tcBorders>
            <w:vAlign w:val="center"/>
            <w:hideMark/>
          </w:tcPr>
          <w:p w14:paraId="77B87885" w14:textId="77777777" w:rsidR="00392468" w:rsidRPr="00397131" w:rsidRDefault="00392468" w:rsidP="00397131">
            <w:pPr>
              <w:pStyle w:val="TableParagraph"/>
              <w:ind w:left="22" w:right="9"/>
              <w:rPr>
                <w:rFonts w:ascii="Segoe UI" w:hAnsi="Segoe UI" w:cs="Segoe UI"/>
                <w:sz w:val="20"/>
                <w:szCs w:val="20"/>
              </w:rPr>
            </w:pPr>
            <w:r w:rsidRPr="00397131">
              <w:rPr>
                <w:rFonts w:ascii="Segoe UI" w:hAnsi="Segoe UI" w:cs="Segoe UI"/>
                <w:color w:val="1D1B0F"/>
                <w:spacing w:val="-2"/>
                <w:sz w:val="20"/>
                <w:szCs w:val="20"/>
              </w:rPr>
              <w:t>Lun/Jue</w:t>
            </w:r>
          </w:p>
        </w:tc>
        <w:tc>
          <w:tcPr>
            <w:tcW w:w="1748" w:type="dxa"/>
            <w:tcBorders>
              <w:top w:val="single" w:sz="4" w:space="0" w:color="4F6128"/>
              <w:left w:val="single" w:sz="4" w:space="0" w:color="4F6128"/>
              <w:bottom w:val="single" w:sz="4" w:space="0" w:color="4F6128"/>
              <w:right w:val="single" w:sz="4" w:space="0" w:color="4F6128"/>
            </w:tcBorders>
            <w:vAlign w:val="center"/>
            <w:hideMark/>
          </w:tcPr>
          <w:p w14:paraId="7AF48F22" w14:textId="5FA72C87" w:rsidR="00392468" w:rsidRPr="00397131" w:rsidRDefault="00392468" w:rsidP="00397131">
            <w:pPr>
              <w:pStyle w:val="TableParagraph"/>
              <w:ind w:left="33"/>
              <w:rPr>
                <w:rFonts w:ascii="Segoe UI" w:hAnsi="Segoe UI" w:cs="Segoe UI"/>
                <w:sz w:val="20"/>
                <w:szCs w:val="20"/>
              </w:rPr>
            </w:pPr>
            <w:r w:rsidRPr="00397131">
              <w:rPr>
                <w:rFonts w:ascii="Segoe UI" w:hAnsi="Segoe UI" w:cs="Segoe UI"/>
                <w:sz w:val="20"/>
                <w:szCs w:val="20"/>
              </w:rPr>
              <w:t>360</w:t>
            </w:r>
          </w:p>
        </w:tc>
        <w:tc>
          <w:tcPr>
            <w:tcW w:w="1485" w:type="dxa"/>
            <w:tcBorders>
              <w:top w:val="single" w:sz="4" w:space="0" w:color="4F6128"/>
              <w:left w:val="single" w:sz="4" w:space="0" w:color="4F6128"/>
              <w:bottom w:val="single" w:sz="4" w:space="0" w:color="4F6128"/>
              <w:right w:val="single" w:sz="4" w:space="0" w:color="4F6128"/>
            </w:tcBorders>
            <w:vAlign w:val="center"/>
            <w:hideMark/>
          </w:tcPr>
          <w:p w14:paraId="1323FF45" w14:textId="367CD6D3" w:rsidR="00392468" w:rsidRPr="00397131" w:rsidRDefault="00392468" w:rsidP="00397131">
            <w:pPr>
              <w:pStyle w:val="TableParagraph"/>
              <w:ind w:left="59"/>
              <w:rPr>
                <w:rFonts w:ascii="Segoe UI" w:hAnsi="Segoe UI" w:cs="Segoe UI"/>
                <w:sz w:val="20"/>
                <w:szCs w:val="20"/>
              </w:rPr>
            </w:pPr>
            <w:r w:rsidRPr="00397131">
              <w:rPr>
                <w:rFonts w:ascii="Segoe UI" w:hAnsi="Segoe UI" w:cs="Segoe UI"/>
                <w:spacing w:val="-5"/>
                <w:sz w:val="20"/>
                <w:szCs w:val="20"/>
              </w:rPr>
              <w:t>35</w:t>
            </w:r>
          </w:p>
        </w:tc>
      </w:tr>
      <w:tr w:rsidR="00392468" w14:paraId="676423F1" w14:textId="77777777" w:rsidTr="00397131">
        <w:trPr>
          <w:trHeight w:val="454"/>
        </w:trPr>
        <w:tc>
          <w:tcPr>
            <w:tcW w:w="2937" w:type="dxa"/>
            <w:tcBorders>
              <w:top w:val="single" w:sz="4" w:space="0" w:color="4F6128"/>
              <w:left w:val="single" w:sz="4" w:space="0" w:color="4F6128"/>
              <w:bottom w:val="single" w:sz="4" w:space="0" w:color="4F6128"/>
              <w:right w:val="single" w:sz="4" w:space="0" w:color="4F6128"/>
            </w:tcBorders>
            <w:vAlign w:val="center"/>
            <w:hideMark/>
          </w:tcPr>
          <w:p w14:paraId="39827F2B" w14:textId="77777777" w:rsidR="00392468" w:rsidRPr="00397131" w:rsidRDefault="00392468" w:rsidP="00397131">
            <w:pPr>
              <w:pStyle w:val="TableParagraph"/>
              <w:ind w:left="15"/>
              <w:rPr>
                <w:rFonts w:ascii="Segoe UI" w:hAnsi="Segoe UI" w:cs="Segoe UI"/>
                <w:sz w:val="20"/>
                <w:szCs w:val="20"/>
              </w:rPr>
            </w:pPr>
            <w:r w:rsidRPr="00397131">
              <w:rPr>
                <w:rFonts w:ascii="Segoe UI" w:hAnsi="Segoe UI" w:cs="Segoe UI"/>
                <w:color w:val="1D1B0F"/>
                <w:sz w:val="20"/>
                <w:szCs w:val="20"/>
              </w:rPr>
              <w:t>Guatemala</w:t>
            </w:r>
            <w:r w:rsidRPr="00397131">
              <w:rPr>
                <w:rFonts w:ascii="Segoe UI" w:hAnsi="Segoe UI" w:cs="Segoe UI"/>
                <w:color w:val="1D1B0F"/>
                <w:spacing w:val="-4"/>
                <w:sz w:val="20"/>
                <w:szCs w:val="20"/>
              </w:rPr>
              <w:t xml:space="preserve"> </w:t>
            </w:r>
            <w:r w:rsidRPr="00397131">
              <w:rPr>
                <w:rFonts w:ascii="Segoe UI" w:hAnsi="Segoe UI" w:cs="Segoe UI"/>
                <w:color w:val="1D1B0F"/>
                <w:sz w:val="20"/>
                <w:szCs w:val="20"/>
              </w:rPr>
              <w:t>Divertida</w:t>
            </w:r>
            <w:r w:rsidRPr="00397131">
              <w:rPr>
                <w:rFonts w:ascii="Segoe UI" w:hAnsi="Segoe UI" w:cs="Segoe UI"/>
                <w:color w:val="1D1B0F"/>
                <w:spacing w:val="-4"/>
                <w:sz w:val="20"/>
                <w:szCs w:val="20"/>
              </w:rPr>
              <w:t xml:space="preserve"> </w:t>
            </w:r>
            <w:r w:rsidRPr="00397131">
              <w:rPr>
                <w:rFonts w:ascii="Segoe UI" w:hAnsi="Segoe UI" w:cs="Segoe UI"/>
                <w:color w:val="1D1B0F"/>
                <w:spacing w:val="-5"/>
                <w:sz w:val="20"/>
                <w:szCs w:val="20"/>
              </w:rPr>
              <w:t>4*</w:t>
            </w:r>
          </w:p>
        </w:tc>
        <w:tc>
          <w:tcPr>
            <w:tcW w:w="908" w:type="dxa"/>
            <w:tcBorders>
              <w:top w:val="single" w:sz="4" w:space="0" w:color="4F6128"/>
              <w:left w:val="single" w:sz="4" w:space="0" w:color="4F6128"/>
              <w:bottom w:val="single" w:sz="4" w:space="0" w:color="4F6128"/>
              <w:right w:val="single" w:sz="4" w:space="0" w:color="4F6128"/>
            </w:tcBorders>
            <w:vAlign w:val="center"/>
            <w:hideMark/>
          </w:tcPr>
          <w:p w14:paraId="5E556E02" w14:textId="77777777" w:rsidR="00392468" w:rsidRPr="00397131" w:rsidRDefault="00392468" w:rsidP="00397131">
            <w:pPr>
              <w:pStyle w:val="TableParagraph"/>
              <w:ind w:left="13"/>
              <w:rPr>
                <w:rFonts w:ascii="Segoe UI" w:hAnsi="Segoe UI" w:cs="Segoe UI"/>
                <w:sz w:val="20"/>
                <w:szCs w:val="20"/>
              </w:rPr>
            </w:pPr>
            <w:r w:rsidRPr="00397131">
              <w:rPr>
                <w:rFonts w:ascii="Segoe UI" w:hAnsi="Segoe UI" w:cs="Segoe UI"/>
                <w:color w:val="1D1B0F"/>
                <w:spacing w:val="-5"/>
                <w:sz w:val="20"/>
                <w:szCs w:val="20"/>
              </w:rPr>
              <w:t>08</w:t>
            </w:r>
          </w:p>
        </w:tc>
        <w:tc>
          <w:tcPr>
            <w:tcW w:w="499" w:type="dxa"/>
            <w:tcBorders>
              <w:top w:val="single" w:sz="4" w:space="0" w:color="4F6128"/>
              <w:left w:val="single" w:sz="4" w:space="0" w:color="4F6128"/>
              <w:bottom w:val="single" w:sz="4" w:space="0" w:color="4F6128"/>
              <w:right w:val="nil"/>
            </w:tcBorders>
            <w:shd w:val="clear" w:color="auto" w:fill="FFFFFF" w:themeFill="background1"/>
            <w:vAlign w:val="center"/>
          </w:tcPr>
          <w:p w14:paraId="0E6A3751" w14:textId="77777777" w:rsidR="00392468" w:rsidRPr="00397131" w:rsidRDefault="00392468" w:rsidP="00397131">
            <w:pPr>
              <w:pStyle w:val="TableParagraph"/>
              <w:rPr>
                <w:rFonts w:ascii="Segoe UI" w:hAnsi="Segoe UI" w:cs="Segoe UI"/>
                <w:sz w:val="20"/>
                <w:szCs w:val="20"/>
              </w:rPr>
            </w:pPr>
          </w:p>
        </w:tc>
        <w:tc>
          <w:tcPr>
            <w:tcW w:w="514" w:type="dxa"/>
            <w:tcBorders>
              <w:top w:val="single" w:sz="4" w:space="0" w:color="4F6128"/>
              <w:left w:val="nil"/>
              <w:bottom w:val="single" w:sz="4" w:space="0" w:color="4F6128"/>
              <w:right w:val="nil"/>
            </w:tcBorders>
            <w:shd w:val="clear" w:color="auto" w:fill="FFFFFF" w:themeFill="background1"/>
            <w:vAlign w:val="center"/>
            <w:hideMark/>
          </w:tcPr>
          <w:p w14:paraId="1BD8EA2E" w14:textId="2026026A" w:rsidR="00392468" w:rsidRPr="00397131" w:rsidRDefault="00392468" w:rsidP="00397131">
            <w:pPr>
              <w:pStyle w:val="TableParagraph"/>
              <w:ind w:left="6" w:right="-15"/>
              <w:rPr>
                <w:rFonts w:ascii="Segoe UI" w:hAnsi="Segoe UI" w:cs="Segoe UI"/>
                <w:b/>
                <w:sz w:val="20"/>
                <w:szCs w:val="20"/>
              </w:rPr>
            </w:pPr>
            <w:r w:rsidRPr="00397131">
              <w:rPr>
                <w:rFonts w:ascii="Segoe UI" w:hAnsi="Segoe UI" w:cs="Segoe UI"/>
                <w:b/>
                <w:sz w:val="20"/>
                <w:szCs w:val="20"/>
              </w:rPr>
              <w:t>1.360</w:t>
            </w:r>
          </w:p>
        </w:tc>
        <w:tc>
          <w:tcPr>
            <w:tcW w:w="506" w:type="dxa"/>
            <w:tcBorders>
              <w:top w:val="single" w:sz="4" w:space="0" w:color="4F6128"/>
              <w:left w:val="nil"/>
              <w:bottom w:val="single" w:sz="4" w:space="0" w:color="4F6128"/>
              <w:right w:val="single" w:sz="4" w:space="0" w:color="4F6128"/>
            </w:tcBorders>
            <w:shd w:val="clear" w:color="auto" w:fill="FFFFFF" w:themeFill="background1"/>
            <w:vAlign w:val="center"/>
          </w:tcPr>
          <w:p w14:paraId="6B9CB2B0" w14:textId="77777777" w:rsidR="00392468" w:rsidRPr="00397131" w:rsidRDefault="00392468" w:rsidP="00397131">
            <w:pPr>
              <w:pStyle w:val="TableParagraph"/>
              <w:rPr>
                <w:rFonts w:ascii="Segoe UI" w:hAnsi="Segoe UI" w:cs="Segoe UI"/>
                <w:sz w:val="20"/>
                <w:szCs w:val="20"/>
              </w:rPr>
            </w:pPr>
          </w:p>
        </w:tc>
        <w:tc>
          <w:tcPr>
            <w:tcW w:w="1190" w:type="dxa"/>
            <w:tcBorders>
              <w:top w:val="single" w:sz="4" w:space="0" w:color="4F6128"/>
              <w:left w:val="single" w:sz="4" w:space="0" w:color="4F6128"/>
              <w:bottom w:val="single" w:sz="4" w:space="0" w:color="4F6128"/>
              <w:right w:val="single" w:sz="4" w:space="0" w:color="4F6128"/>
            </w:tcBorders>
            <w:vAlign w:val="center"/>
            <w:hideMark/>
          </w:tcPr>
          <w:p w14:paraId="757FEAD1" w14:textId="77777777" w:rsidR="00392468" w:rsidRPr="00397131" w:rsidRDefault="00392468" w:rsidP="00397131">
            <w:pPr>
              <w:pStyle w:val="TableParagraph"/>
              <w:ind w:left="19" w:right="3"/>
              <w:rPr>
                <w:rFonts w:ascii="Segoe UI" w:hAnsi="Segoe UI" w:cs="Segoe UI"/>
                <w:sz w:val="20"/>
                <w:szCs w:val="20"/>
              </w:rPr>
            </w:pPr>
            <w:r w:rsidRPr="00397131">
              <w:rPr>
                <w:rFonts w:ascii="Segoe UI" w:hAnsi="Segoe UI" w:cs="Segoe UI"/>
                <w:color w:val="1D1B0F"/>
                <w:spacing w:val="-10"/>
                <w:sz w:val="20"/>
                <w:szCs w:val="20"/>
              </w:rPr>
              <w:t>2</w:t>
            </w:r>
          </w:p>
        </w:tc>
        <w:tc>
          <w:tcPr>
            <w:tcW w:w="1503" w:type="dxa"/>
            <w:tcBorders>
              <w:top w:val="single" w:sz="4" w:space="0" w:color="4F6128"/>
              <w:left w:val="single" w:sz="4" w:space="0" w:color="4F6128"/>
              <w:bottom w:val="single" w:sz="4" w:space="0" w:color="4F6128"/>
              <w:right w:val="single" w:sz="4" w:space="0" w:color="4F6128"/>
            </w:tcBorders>
            <w:vAlign w:val="center"/>
            <w:hideMark/>
          </w:tcPr>
          <w:p w14:paraId="47604EE2" w14:textId="77777777" w:rsidR="00392468" w:rsidRPr="00397131" w:rsidRDefault="00392468" w:rsidP="00397131">
            <w:pPr>
              <w:pStyle w:val="TableParagraph"/>
              <w:ind w:left="22" w:right="9"/>
              <w:rPr>
                <w:rFonts w:ascii="Segoe UI" w:hAnsi="Segoe UI" w:cs="Segoe UI"/>
                <w:sz w:val="20"/>
                <w:szCs w:val="20"/>
              </w:rPr>
            </w:pPr>
            <w:r w:rsidRPr="00397131">
              <w:rPr>
                <w:rFonts w:ascii="Segoe UI" w:hAnsi="Segoe UI" w:cs="Segoe UI"/>
                <w:color w:val="1D1B0F"/>
                <w:spacing w:val="-2"/>
                <w:sz w:val="20"/>
                <w:szCs w:val="20"/>
              </w:rPr>
              <w:t>Lun/Jue</w:t>
            </w:r>
          </w:p>
        </w:tc>
        <w:tc>
          <w:tcPr>
            <w:tcW w:w="1748" w:type="dxa"/>
            <w:tcBorders>
              <w:top w:val="single" w:sz="4" w:space="0" w:color="4F6128"/>
              <w:left w:val="single" w:sz="4" w:space="0" w:color="4F6128"/>
              <w:bottom w:val="single" w:sz="4" w:space="0" w:color="4F6128"/>
              <w:right w:val="single" w:sz="4" w:space="0" w:color="4F6128"/>
            </w:tcBorders>
            <w:vAlign w:val="center"/>
            <w:hideMark/>
          </w:tcPr>
          <w:p w14:paraId="54BF10C9" w14:textId="417F7740" w:rsidR="00392468" w:rsidRPr="00397131" w:rsidRDefault="00392468" w:rsidP="00397131">
            <w:pPr>
              <w:pStyle w:val="TableParagraph"/>
              <w:ind w:left="33"/>
              <w:rPr>
                <w:rFonts w:ascii="Segoe UI" w:hAnsi="Segoe UI" w:cs="Segoe UI"/>
                <w:sz w:val="20"/>
                <w:szCs w:val="20"/>
              </w:rPr>
            </w:pPr>
            <w:r w:rsidRPr="00397131">
              <w:rPr>
                <w:rFonts w:ascii="Segoe UI" w:hAnsi="Segoe UI" w:cs="Segoe UI"/>
                <w:sz w:val="20"/>
                <w:szCs w:val="20"/>
              </w:rPr>
              <w:t>545</w:t>
            </w:r>
          </w:p>
        </w:tc>
        <w:tc>
          <w:tcPr>
            <w:tcW w:w="1485" w:type="dxa"/>
            <w:tcBorders>
              <w:top w:val="single" w:sz="4" w:space="0" w:color="4F6128"/>
              <w:left w:val="single" w:sz="4" w:space="0" w:color="4F6128"/>
              <w:bottom w:val="single" w:sz="4" w:space="0" w:color="4F6128"/>
              <w:right w:val="single" w:sz="4" w:space="0" w:color="4F6128"/>
            </w:tcBorders>
            <w:vAlign w:val="center"/>
            <w:hideMark/>
          </w:tcPr>
          <w:p w14:paraId="40F3E34F" w14:textId="35EC71A1" w:rsidR="00392468" w:rsidRPr="00397131" w:rsidRDefault="00392468" w:rsidP="00397131">
            <w:pPr>
              <w:pStyle w:val="TableParagraph"/>
              <w:ind w:left="59"/>
              <w:rPr>
                <w:rFonts w:ascii="Segoe UI" w:hAnsi="Segoe UI" w:cs="Segoe UI"/>
                <w:sz w:val="20"/>
                <w:szCs w:val="20"/>
              </w:rPr>
            </w:pPr>
            <w:r w:rsidRPr="00397131">
              <w:rPr>
                <w:rFonts w:ascii="Segoe UI" w:hAnsi="Segoe UI" w:cs="Segoe UI"/>
                <w:spacing w:val="-5"/>
                <w:sz w:val="20"/>
                <w:szCs w:val="20"/>
              </w:rPr>
              <w:t>75</w:t>
            </w:r>
          </w:p>
        </w:tc>
      </w:tr>
      <w:tr w:rsidR="00392468" w14:paraId="58F5DBC9" w14:textId="77777777" w:rsidTr="00397131">
        <w:trPr>
          <w:trHeight w:val="454"/>
        </w:trPr>
        <w:tc>
          <w:tcPr>
            <w:tcW w:w="2937" w:type="dxa"/>
            <w:tcBorders>
              <w:top w:val="single" w:sz="4" w:space="0" w:color="4F6128"/>
              <w:left w:val="single" w:sz="4" w:space="0" w:color="4F6128"/>
              <w:bottom w:val="single" w:sz="4" w:space="0" w:color="4F6128"/>
              <w:right w:val="single" w:sz="4" w:space="0" w:color="4F6128"/>
            </w:tcBorders>
            <w:vAlign w:val="center"/>
            <w:hideMark/>
          </w:tcPr>
          <w:p w14:paraId="07C3B104" w14:textId="77777777" w:rsidR="00392468" w:rsidRPr="00397131" w:rsidRDefault="00392468" w:rsidP="00397131">
            <w:pPr>
              <w:pStyle w:val="TableParagraph"/>
              <w:spacing w:before="1"/>
              <w:ind w:left="15"/>
              <w:rPr>
                <w:rFonts w:ascii="Segoe UI" w:hAnsi="Segoe UI" w:cs="Segoe UI"/>
                <w:sz w:val="20"/>
                <w:szCs w:val="20"/>
              </w:rPr>
            </w:pPr>
            <w:r w:rsidRPr="00397131">
              <w:rPr>
                <w:rFonts w:ascii="Segoe UI" w:hAnsi="Segoe UI" w:cs="Segoe UI"/>
                <w:color w:val="1D1B0F"/>
                <w:sz w:val="20"/>
                <w:szCs w:val="20"/>
              </w:rPr>
              <w:t>Guatemala</w:t>
            </w:r>
            <w:r w:rsidRPr="00397131">
              <w:rPr>
                <w:rFonts w:ascii="Segoe UI" w:hAnsi="Segoe UI" w:cs="Segoe UI"/>
                <w:color w:val="1D1B0F"/>
                <w:spacing w:val="-4"/>
                <w:sz w:val="20"/>
                <w:szCs w:val="20"/>
              </w:rPr>
              <w:t xml:space="preserve"> </w:t>
            </w:r>
            <w:r w:rsidRPr="00397131">
              <w:rPr>
                <w:rFonts w:ascii="Segoe UI" w:hAnsi="Segoe UI" w:cs="Segoe UI"/>
                <w:color w:val="1D1B0F"/>
                <w:sz w:val="20"/>
                <w:szCs w:val="20"/>
              </w:rPr>
              <w:t>Divertida</w:t>
            </w:r>
            <w:r w:rsidRPr="00397131">
              <w:rPr>
                <w:rFonts w:ascii="Segoe UI" w:hAnsi="Segoe UI" w:cs="Segoe UI"/>
                <w:color w:val="1D1B0F"/>
                <w:spacing w:val="-4"/>
                <w:sz w:val="20"/>
                <w:szCs w:val="20"/>
              </w:rPr>
              <w:t xml:space="preserve"> </w:t>
            </w:r>
            <w:r w:rsidRPr="00397131">
              <w:rPr>
                <w:rFonts w:ascii="Segoe UI" w:hAnsi="Segoe UI" w:cs="Segoe UI"/>
                <w:color w:val="1D1B0F"/>
                <w:spacing w:val="-5"/>
                <w:sz w:val="20"/>
                <w:szCs w:val="20"/>
              </w:rPr>
              <w:t>5*</w:t>
            </w:r>
          </w:p>
        </w:tc>
        <w:tc>
          <w:tcPr>
            <w:tcW w:w="908" w:type="dxa"/>
            <w:tcBorders>
              <w:top w:val="single" w:sz="4" w:space="0" w:color="4F6128"/>
              <w:left w:val="single" w:sz="4" w:space="0" w:color="4F6128"/>
              <w:bottom w:val="single" w:sz="4" w:space="0" w:color="4F6128"/>
              <w:right w:val="single" w:sz="4" w:space="0" w:color="4F6128"/>
            </w:tcBorders>
            <w:vAlign w:val="center"/>
            <w:hideMark/>
          </w:tcPr>
          <w:p w14:paraId="796A9F78" w14:textId="77777777" w:rsidR="00392468" w:rsidRPr="00397131" w:rsidRDefault="00392468" w:rsidP="00397131">
            <w:pPr>
              <w:pStyle w:val="TableParagraph"/>
              <w:spacing w:before="1"/>
              <w:ind w:left="13"/>
              <w:rPr>
                <w:rFonts w:ascii="Segoe UI" w:hAnsi="Segoe UI" w:cs="Segoe UI"/>
                <w:sz w:val="20"/>
                <w:szCs w:val="20"/>
              </w:rPr>
            </w:pPr>
            <w:r w:rsidRPr="00397131">
              <w:rPr>
                <w:rFonts w:ascii="Segoe UI" w:hAnsi="Segoe UI" w:cs="Segoe UI"/>
                <w:color w:val="1D1B0F"/>
                <w:spacing w:val="-5"/>
                <w:sz w:val="20"/>
                <w:szCs w:val="20"/>
              </w:rPr>
              <w:t>08</w:t>
            </w:r>
          </w:p>
        </w:tc>
        <w:tc>
          <w:tcPr>
            <w:tcW w:w="1520" w:type="dxa"/>
            <w:gridSpan w:val="3"/>
            <w:tcBorders>
              <w:top w:val="single" w:sz="4" w:space="0" w:color="4F6128"/>
              <w:left w:val="single" w:sz="4" w:space="0" w:color="4F6128"/>
              <w:bottom w:val="single" w:sz="4" w:space="0" w:color="4F6128"/>
              <w:right w:val="single" w:sz="4" w:space="0" w:color="4F6128"/>
            </w:tcBorders>
            <w:shd w:val="clear" w:color="auto" w:fill="FFFFFF" w:themeFill="background1"/>
            <w:vAlign w:val="center"/>
            <w:hideMark/>
          </w:tcPr>
          <w:p w14:paraId="0A74C791" w14:textId="726CD0FE" w:rsidR="00392468" w:rsidRPr="00397131" w:rsidRDefault="00392468" w:rsidP="00397131">
            <w:pPr>
              <w:pStyle w:val="TableParagraph"/>
              <w:spacing w:before="1"/>
              <w:ind w:left="256"/>
              <w:rPr>
                <w:rFonts w:ascii="Segoe UI" w:hAnsi="Segoe UI" w:cs="Segoe UI"/>
                <w:b/>
                <w:sz w:val="20"/>
                <w:szCs w:val="20"/>
              </w:rPr>
            </w:pPr>
            <w:r w:rsidRPr="00397131">
              <w:rPr>
                <w:rFonts w:ascii="Segoe UI" w:hAnsi="Segoe UI" w:cs="Segoe UI"/>
                <w:b/>
                <w:color w:val="000000"/>
                <w:sz w:val="20"/>
                <w:szCs w:val="20"/>
              </w:rPr>
              <w:t>1.675</w:t>
            </w:r>
          </w:p>
        </w:tc>
        <w:tc>
          <w:tcPr>
            <w:tcW w:w="1190" w:type="dxa"/>
            <w:tcBorders>
              <w:top w:val="single" w:sz="4" w:space="0" w:color="4F6128"/>
              <w:left w:val="single" w:sz="4" w:space="0" w:color="4F6128"/>
              <w:bottom w:val="single" w:sz="4" w:space="0" w:color="4F6128"/>
              <w:right w:val="single" w:sz="4" w:space="0" w:color="4F6128"/>
            </w:tcBorders>
            <w:vAlign w:val="center"/>
            <w:hideMark/>
          </w:tcPr>
          <w:p w14:paraId="3D18BAA7" w14:textId="77777777" w:rsidR="00392468" w:rsidRPr="00397131" w:rsidRDefault="00392468" w:rsidP="00397131">
            <w:pPr>
              <w:pStyle w:val="TableParagraph"/>
              <w:spacing w:before="1"/>
              <w:ind w:left="19" w:right="3"/>
              <w:rPr>
                <w:rFonts w:ascii="Segoe UI" w:hAnsi="Segoe UI" w:cs="Segoe UI"/>
                <w:sz w:val="20"/>
                <w:szCs w:val="20"/>
              </w:rPr>
            </w:pPr>
            <w:r w:rsidRPr="00397131">
              <w:rPr>
                <w:rFonts w:ascii="Segoe UI" w:hAnsi="Segoe UI" w:cs="Segoe UI"/>
                <w:color w:val="1D1B0F"/>
                <w:spacing w:val="-10"/>
                <w:sz w:val="20"/>
                <w:szCs w:val="20"/>
              </w:rPr>
              <w:t>2</w:t>
            </w:r>
          </w:p>
        </w:tc>
        <w:tc>
          <w:tcPr>
            <w:tcW w:w="1503" w:type="dxa"/>
            <w:tcBorders>
              <w:top w:val="single" w:sz="4" w:space="0" w:color="4F6128"/>
              <w:left w:val="single" w:sz="4" w:space="0" w:color="4F6128"/>
              <w:bottom w:val="single" w:sz="4" w:space="0" w:color="4F6128"/>
              <w:right w:val="single" w:sz="4" w:space="0" w:color="4F6128"/>
            </w:tcBorders>
            <w:vAlign w:val="center"/>
            <w:hideMark/>
          </w:tcPr>
          <w:p w14:paraId="78BD5C40" w14:textId="77777777" w:rsidR="00392468" w:rsidRPr="00397131" w:rsidRDefault="00392468" w:rsidP="00397131">
            <w:pPr>
              <w:pStyle w:val="TableParagraph"/>
              <w:spacing w:before="1"/>
              <w:ind w:left="22" w:right="1"/>
              <w:rPr>
                <w:rFonts w:ascii="Segoe UI" w:hAnsi="Segoe UI" w:cs="Segoe UI"/>
                <w:sz w:val="20"/>
                <w:szCs w:val="20"/>
              </w:rPr>
            </w:pPr>
            <w:r w:rsidRPr="00397131">
              <w:rPr>
                <w:rFonts w:ascii="Segoe UI" w:hAnsi="Segoe UI" w:cs="Segoe UI"/>
                <w:color w:val="1D1B0F"/>
                <w:spacing w:val="-2"/>
                <w:sz w:val="20"/>
                <w:szCs w:val="20"/>
              </w:rPr>
              <w:t>Lun/Jue</w:t>
            </w:r>
          </w:p>
        </w:tc>
        <w:tc>
          <w:tcPr>
            <w:tcW w:w="1748" w:type="dxa"/>
            <w:tcBorders>
              <w:top w:val="single" w:sz="4" w:space="0" w:color="4F6128"/>
              <w:left w:val="single" w:sz="4" w:space="0" w:color="4F6128"/>
              <w:bottom w:val="single" w:sz="4" w:space="0" w:color="4F6128"/>
              <w:right w:val="single" w:sz="4" w:space="0" w:color="4F6128"/>
            </w:tcBorders>
            <w:vAlign w:val="center"/>
            <w:hideMark/>
          </w:tcPr>
          <w:p w14:paraId="1388FD50" w14:textId="7858452C" w:rsidR="00392468" w:rsidRPr="00397131" w:rsidRDefault="00392468" w:rsidP="00397131">
            <w:pPr>
              <w:pStyle w:val="TableParagraph"/>
              <w:spacing w:before="1"/>
              <w:ind w:left="33"/>
              <w:rPr>
                <w:rFonts w:ascii="Segoe UI" w:hAnsi="Segoe UI" w:cs="Segoe UI"/>
                <w:sz w:val="20"/>
                <w:szCs w:val="20"/>
              </w:rPr>
            </w:pPr>
            <w:r w:rsidRPr="00397131">
              <w:rPr>
                <w:rFonts w:ascii="Segoe UI" w:hAnsi="Segoe UI" w:cs="Segoe UI"/>
                <w:sz w:val="20"/>
                <w:szCs w:val="20"/>
              </w:rPr>
              <w:t>765</w:t>
            </w:r>
          </w:p>
        </w:tc>
        <w:tc>
          <w:tcPr>
            <w:tcW w:w="1485" w:type="dxa"/>
            <w:tcBorders>
              <w:top w:val="single" w:sz="4" w:space="0" w:color="4F6128"/>
              <w:left w:val="single" w:sz="4" w:space="0" w:color="4F6128"/>
              <w:bottom w:val="single" w:sz="4" w:space="0" w:color="4F6128"/>
              <w:right w:val="single" w:sz="4" w:space="0" w:color="4F6128"/>
            </w:tcBorders>
            <w:vAlign w:val="center"/>
            <w:hideMark/>
          </w:tcPr>
          <w:p w14:paraId="096A957F" w14:textId="06DFF25A" w:rsidR="00392468" w:rsidRPr="00397131" w:rsidRDefault="00392468" w:rsidP="00397131">
            <w:pPr>
              <w:pStyle w:val="TableParagraph"/>
              <w:spacing w:before="1"/>
              <w:ind w:left="59" w:right="2"/>
              <w:rPr>
                <w:rFonts w:ascii="Segoe UI" w:hAnsi="Segoe UI" w:cs="Segoe UI"/>
                <w:sz w:val="20"/>
                <w:szCs w:val="20"/>
              </w:rPr>
            </w:pPr>
            <w:r w:rsidRPr="00397131">
              <w:rPr>
                <w:rFonts w:ascii="Segoe UI" w:hAnsi="Segoe UI" w:cs="Segoe UI"/>
                <w:spacing w:val="-5"/>
                <w:sz w:val="20"/>
                <w:szCs w:val="20"/>
              </w:rPr>
              <w:t>80</w:t>
            </w:r>
          </w:p>
        </w:tc>
      </w:tr>
    </w:tbl>
    <w:p w14:paraId="63D57FA2" w14:textId="77777777" w:rsidR="00903063" w:rsidRDefault="00903063" w:rsidP="00903063">
      <w:pPr>
        <w:rPr>
          <w:lang w:val="es-ES"/>
        </w:rPr>
      </w:pPr>
    </w:p>
    <w:p w14:paraId="7B356345" w14:textId="77777777" w:rsidR="00392468" w:rsidRDefault="00392468" w:rsidP="00903063">
      <w:pPr>
        <w:pBdr>
          <w:bottom w:val="single" w:sz="6" w:space="1" w:color="auto"/>
        </w:pBdr>
        <w:rPr>
          <w:lang w:val="es-ES"/>
        </w:rPr>
      </w:pPr>
    </w:p>
    <w:p w14:paraId="7953EDD7" w14:textId="77777777" w:rsidR="00397131" w:rsidRDefault="00397131" w:rsidP="00903063">
      <w:pPr>
        <w:pBdr>
          <w:bottom w:val="single" w:sz="6" w:space="1" w:color="auto"/>
        </w:pBdr>
        <w:rPr>
          <w:lang w:val="es-ES"/>
        </w:rPr>
      </w:pPr>
    </w:p>
    <w:p w14:paraId="3A24B2EF" w14:textId="77777777" w:rsidR="00397131" w:rsidRDefault="00397131" w:rsidP="00903063">
      <w:pPr>
        <w:pBdr>
          <w:bottom w:val="single" w:sz="6" w:space="1" w:color="auto"/>
        </w:pBdr>
        <w:rPr>
          <w:lang w:val="es-ES"/>
        </w:rPr>
      </w:pPr>
    </w:p>
    <w:p w14:paraId="5844B9A7" w14:textId="77777777" w:rsidR="00397131" w:rsidRDefault="00397131" w:rsidP="00903063">
      <w:pPr>
        <w:pBdr>
          <w:bottom w:val="single" w:sz="6" w:space="1" w:color="auto"/>
        </w:pBdr>
        <w:rPr>
          <w:lang w:val="es-ES"/>
        </w:rPr>
      </w:pPr>
    </w:p>
    <w:p w14:paraId="2E1F2A3D" w14:textId="77777777" w:rsidR="00397131" w:rsidRDefault="00397131" w:rsidP="00903063">
      <w:pPr>
        <w:pBdr>
          <w:bottom w:val="single" w:sz="6" w:space="1" w:color="auto"/>
        </w:pBdr>
        <w:rPr>
          <w:lang w:val="es-ES"/>
        </w:rPr>
      </w:pPr>
    </w:p>
    <w:p w14:paraId="3F5885CE" w14:textId="77777777" w:rsidR="00397131" w:rsidRDefault="00397131" w:rsidP="00903063">
      <w:pPr>
        <w:pBdr>
          <w:bottom w:val="single" w:sz="6" w:space="1" w:color="auto"/>
        </w:pBdr>
        <w:rPr>
          <w:lang w:val="es-ES"/>
        </w:rPr>
      </w:pPr>
    </w:p>
    <w:p w14:paraId="46947FD7" w14:textId="77777777" w:rsidR="00397131" w:rsidRDefault="00397131" w:rsidP="00903063">
      <w:pPr>
        <w:pBdr>
          <w:bottom w:val="single" w:sz="6" w:space="1" w:color="auto"/>
        </w:pBdr>
        <w:rPr>
          <w:lang w:val="es-ES"/>
        </w:rPr>
      </w:pPr>
    </w:p>
    <w:p w14:paraId="7B64F792" w14:textId="77777777" w:rsidR="00397131" w:rsidRDefault="00397131" w:rsidP="00903063">
      <w:pPr>
        <w:pBdr>
          <w:bottom w:val="single" w:sz="6" w:space="1" w:color="auto"/>
        </w:pBdr>
        <w:rPr>
          <w:lang w:val="es-ES"/>
        </w:rPr>
      </w:pPr>
    </w:p>
    <w:p w14:paraId="6F606915" w14:textId="77777777" w:rsidR="00392468" w:rsidRDefault="00392468" w:rsidP="00903063">
      <w:pPr>
        <w:rPr>
          <w:lang w:val="es-ES"/>
        </w:rPr>
      </w:pPr>
    </w:p>
    <w:p w14:paraId="3403CE0A" w14:textId="77777777" w:rsidR="00392468" w:rsidRPr="00E26B31" w:rsidRDefault="00392468" w:rsidP="00392468">
      <w:pPr>
        <w:ind w:left="-851" w:right="-518"/>
        <w:jc w:val="both"/>
        <w:rPr>
          <w:rFonts w:ascii="Segoe UI" w:hAnsi="Segoe UI" w:cs="Segoe UI"/>
          <w:sz w:val="18"/>
          <w:szCs w:val="18"/>
        </w:rPr>
      </w:pPr>
      <w:r w:rsidRPr="00E26B31">
        <w:rPr>
          <w:rFonts w:ascii="Segoe UI" w:hAnsi="Segoe UI" w:cs="Segoe UI"/>
          <w:b/>
          <w:sz w:val="18"/>
          <w:szCs w:val="18"/>
        </w:rPr>
        <w:t>GRUPO EMPRESARIAL JMG TRAVEL SAS con RNT</w:t>
      </w:r>
      <w:r w:rsidRPr="00E26B31">
        <w:rPr>
          <w:rFonts w:ascii="Segoe UI" w:hAnsi="Segoe UI" w:cs="Segoe UI"/>
          <w:b/>
          <w:spacing w:val="-1"/>
          <w:sz w:val="18"/>
          <w:szCs w:val="18"/>
        </w:rPr>
        <w:t xml:space="preserve"> </w:t>
      </w:r>
      <w:r w:rsidRPr="00E26B31">
        <w:rPr>
          <w:rFonts w:ascii="Segoe UI" w:hAnsi="Segoe UI" w:cs="Segoe UI"/>
          <w:b/>
          <w:sz w:val="18"/>
          <w:szCs w:val="18"/>
        </w:rPr>
        <w:t xml:space="preserve">131889 </w:t>
      </w:r>
      <w:r w:rsidRPr="00E26B31">
        <w:rPr>
          <w:rFonts w:ascii="Segoe UI" w:hAnsi="Segoe UI" w:cs="Segoe UI"/>
          <w:sz w:val="18"/>
          <w:szCs w:val="18"/>
        </w:rPr>
        <w:t>expedido por el Ministerio de Comercio</w:t>
      </w:r>
      <w:r w:rsidRPr="00E26B31">
        <w:rPr>
          <w:rFonts w:ascii="Segoe UI" w:hAnsi="Segoe UI" w:cs="Segoe UI"/>
          <w:spacing w:val="-4"/>
          <w:sz w:val="18"/>
          <w:szCs w:val="18"/>
        </w:rPr>
        <w:t xml:space="preserve"> </w:t>
      </w:r>
      <w:r w:rsidRPr="00E26B31">
        <w:rPr>
          <w:rFonts w:ascii="Segoe UI" w:hAnsi="Segoe UI" w:cs="Segoe UI"/>
          <w:sz w:val="18"/>
          <w:szCs w:val="18"/>
        </w:rPr>
        <w:t>Industria y</w:t>
      </w:r>
      <w:r w:rsidRPr="00E26B31">
        <w:rPr>
          <w:rFonts w:ascii="Segoe UI" w:hAnsi="Segoe UI" w:cs="Segoe UI"/>
          <w:spacing w:val="-6"/>
          <w:sz w:val="18"/>
          <w:szCs w:val="18"/>
        </w:rPr>
        <w:t xml:space="preserve"> </w:t>
      </w:r>
      <w:r w:rsidRPr="00E26B31">
        <w:rPr>
          <w:rFonts w:ascii="Segoe UI" w:hAnsi="Segoe UI" w:cs="Segoe UI"/>
          <w:sz w:val="18"/>
          <w:szCs w:val="18"/>
        </w:rPr>
        <w:t>Turismo,</w:t>
      </w:r>
      <w:r w:rsidRPr="00E26B31">
        <w:rPr>
          <w:rFonts w:ascii="Segoe UI" w:hAnsi="Segoe UI" w:cs="Segoe UI"/>
          <w:spacing w:val="-6"/>
          <w:sz w:val="18"/>
          <w:szCs w:val="18"/>
        </w:rPr>
        <w:t xml:space="preserve"> </w:t>
      </w:r>
      <w:r w:rsidRPr="00E26B31">
        <w:rPr>
          <w:rFonts w:ascii="Segoe UI" w:hAnsi="Segoe UI" w:cs="Segoe UI"/>
          <w:sz w:val="18"/>
          <w:szCs w:val="18"/>
        </w:rPr>
        <w:t>amparada</w:t>
      </w:r>
      <w:r w:rsidRPr="00E26B31">
        <w:rPr>
          <w:rFonts w:ascii="Segoe UI" w:hAnsi="Segoe UI" w:cs="Segoe UI"/>
          <w:spacing w:val="-6"/>
          <w:sz w:val="18"/>
          <w:szCs w:val="18"/>
        </w:rPr>
        <w:t xml:space="preserve"> </w:t>
      </w:r>
      <w:r w:rsidRPr="00E26B31">
        <w:rPr>
          <w:rFonts w:ascii="Segoe UI" w:hAnsi="Segoe UI" w:cs="Segoe UI"/>
          <w:sz w:val="18"/>
          <w:szCs w:val="18"/>
        </w:rPr>
        <w:t>y</w:t>
      </w:r>
      <w:r w:rsidRPr="00E26B31">
        <w:rPr>
          <w:rFonts w:ascii="Segoe UI" w:hAnsi="Segoe UI" w:cs="Segoe UI"/>
          <w:spacing w:val="-6"/>
          <w:sz w:val="18"/>
          <w:szCs w:val="18"/>
        </w:rPr>
        <w:t xml:space="preserve"> </w:t>
      </w:r>
      <w:r w:rsidRPr="00E26B31">
        <w:rPr>
          <w:rFonts w:ascii="Segoe UI" w:hAnsi="Segoe UI" w:cs="Segoe UI"/>
          <w:sz w:val="18"/>
          <w:szCs w:val="18"/>
        </w:rPr>
        <w:t>regulada</w:t>
      </w:r>
      <w:r w:rsidRPr="00E26B31">
        <w:rPr>
          <w:rFonts w:ascii="Segoe UI" w:hAnsi="Segoe UI" w:cs="Segoe UI"/>
          <w:spacing w:val="-6"/>
          <w:sz w:val="18"/>
          <w:szCs w:val="18"/>
        </w:rPr>
        <w:t xml:space="preserve"> </w:t>
      </w:r>
      <w:r w:rsidRPr="00E26B31">
        <w:rPr>
          <w:rFonts w:ascii="Segoe UI" w:hAnsi="Segoe UI" w:cs="Segoe UI"/>
          <w:sz w:val="18"/>
          <w:szCs w:val="18"/>
        </w:rPr>
        <w:t>por</w:t>
      </w:r>
      <w:r w:rsidRPr="00E26B31">
        <w:rPr>
          <w:rFonts w:ascii="Segoe UI" w:hAnsi="Segoe UI" w:cs="Segoe UI"/>
          <w:spacing w:val="-6"/>
          <w:sz w:val="18"/>
          <w:szCs w:val="18"/>
        </w:rPr>
        <w:t xml:space="preserve"> </w:t>
      </w:r>
      <w:r w:rsidRPr="00E26B31">
        <w:rPr>
          <w:rFonts w:ascii="Segoe UI" w:hAnsi="Segoe UI" w:cs="Segoe UI"/>
          <w:sz w:val="18"/>
          <w:szCs w:val="18"/>
        </w:rPr>
        <w:t>el</w:t>
      </w:r>
      <w:r w:rsidRPr="00E26B31">
        <w:rPr>
          <w:rFonts w:ascii="Segoe UI" w:hAnsi="Segoe UI" w:cs="Segoe UI"/>
          <w:spacing w:val="-6"/>
          <w:sz w:val="18"/>
          <w:szCs w:val="18"/>
        </w:rPr>
        <w:t xml:space="preserve"> </w:t>
      </w:r>
      <w:r w:rsidRPr="00E26B31">
        <w:rPr>
          <w:rFonts w:ascii="Segoe UI" w:hAnsi="Segoe UI" w:cs="Segoe UI"/>
          <w:sz w:val="18"/>
          <w:szCs w:val="18"/>
        </w:rPr>
        <w:t>régimen</w:t>
      </w:r>
      <w:r w:rsidRPr="00E26B31">
        <w:rPr>
          <w:rFonts w:ascii="Segoe UI" w:hAnsi="Segoe UI" w:cs="Segoe UI"/>
          <w:spacing w:val="-5"/>
          <w:sz w:val="18"/>
          <w:szCs w:val="18"/>
        </w:rPr>
        <w:t xml:space="preserve"> </w:t>
      </w:r>
      <w:r w:rsidRPr="00E26B31">
        <w:rPr>
          <w:rFonts w:ascii="Segoe UI" w:hAnsi="Segoe UI" w:cs="Segoe UI"/>
          <w:sz w:val="18"/>
          <w:szCs w:val="18"/>
        </w:rPr>
        <w:t>de</w:t>
      </w:r>
      <w:r w:rsidRPr="00E26B31">
        <w:rPr>
          <w:rFonts w:ascii="Segoe UI" w:hAnsi="Segoe UI" w:cs="Segoe UI"/>
          <w:spacing w:val="-5"/>
          <w:sz w:val="18"/>
          <w:szCs w:val="18"/>
        </w:rPr>
        <w:t xml:space="preserve"> </w:t>
      </w:r>
      <w:r w:rsidRPr="00E26B31">
        <w:rPr>
          <w:rFonts w:ascii="Segoe UI" w:hAnsi="Segoe UI" w:cs="Segoe UI"/>
          <w:sz w:val="18"/>
          <w:szCs w:val="18"/>
        </w:rPr>
        <w:t>responsabilidad</w:t>
      </w:r>
      <w:r w:rsidRPr="00E26B31">
        <w:rPr>
          <w:rFonts w:ascii="Segoe UI" w:hAnsi="Segoe UI" w:cs="Segoe UI"/>
          <w:spacing w:val="-5"/>
          <w:sz w:val="18"/>
          <w:szCs w:val="18"/>
        </w:rPr>
        <w:t xml:space="preserve"> </w:t>
      </w:r>
      <w:r w:rsidRPr="00E26B31">
        <w:rPr>
          <w:rFonts w:ascii="Segoe UI" w:hAnsi="Segoe UI" w:cs="Segoe UI"/>
          <w:sz w:val="18"/>
          <w:szCs w:val="18"/>
        </w:rPr>
        <w:t>que</w:t>
      </w:r>
      <w:r w:rsidRPr="00E26B31">
        <w:rPr>
          <w:rFonts w:ascii="Segoe UI" w:hAnsi="Segoe UI" w:cs="Segoe UI"/>
          <w:spacing w:val="-5"/>
          <w:sz w:val="18"/>
          <w:szCs w:val="18"/>
        </w:rPr>
        <w:t xml:space="preserve"> </w:t>
      </w:r>
      <w:r w:rsidRPr="00E26B31">
        <w:rPr>
          <w:rFonts w:ascii="Segoe UI" w:hAnsi="Segoe UI" w:cs="Segoe UI"/>
          <w:sz w:val="18"/>
          <w:szCs w:val="18"/>
        </w:rPr>
        <w:t>establece</w:t>
      </w:r>
      <w:r w:rsidRPr="00E26B31">
        <w:rPr>
          <w:rFonts w:ascii="Segoe UI" w:hAnsi="Segoe UI" w:cs="Segoe UI"/>
          <w:spacing w:val="-5"/>
          <w:sz w:val="18"/>
          <w:szCs w:val="18"/>
        </w:rPr>
        <w:t xml:space="preserve"> </w:t>
      </w:r>
      <w:r w:rsidRPr="00E26B31">
        <w:rPr>
          <w:rFonts w:ascii="Segoe UI" w:hAnsi="Segoe UI" w:cs="Segoe UI"/>
          <w:sz w:val="18"/>
          <w:szCs w:val="18"/>
        </w:rPr>
        <w:t>la</w:t>
      </w:r>
      <w:r w:rsidRPr="00E26B31">
        <w:rPr>
          <w:rFonts w:ascii="Segoe UI" w:hAnsi="Segoe UI" w:cs="Segoe UI"/>
          <w:spacing w:val="-6"/>
          <w:sz w:val="18"/>
          <w:szCs w:val="18"/>
        </w:rPr>
        <w:t xml:space="preserve"> </w:t>
      </w:r>
      <w:r w:rsidRPr="00E26B31">
        <w:rPr>
          <w:rFonts w:ascii="Segoe UI" w:hAnsi="Segoe UI" w:cs="Segoe UI"/>
          <w:sz w:val="18"/>
          <w:szCs w:val="18"/>
        </w:rPr>
        <w:t>cláusula</w:t>
      </w:r>
      <w:r w:rsidRPr="00E26B31">
        <w:rPr>
          <w:rFonts w:ascii="Segoe UI" w:hAnsi="Segoe UI" w:cs="Segoe UI"/>
          <w:spacing w:val="-6"/>
          <w:sz w:val="18"/>
          <w:szCs w:val="18"/>
        </w:rPr>
        <w:t xml:space="preserve"> </w:t>
      </w:r>
      <w:r w:rsidRPr="00E26B31">
        <w:rPr>
          <w:rFonts w:ascii="Segoe UI" w:hAnsi="Segoe UI" w:cs="Segoe UI"/>
          <w:sz w:val="18"/>
          <w:szCs w:val="18"/>
        </w:rPr>
        <w:t>de</w:t>
      </w:r>
      <w:r w:rsidRPr="00E26B31">
        <w:rPr>
          <w:rFonts w:ascii="Segoe UI" w:hAnsi="Segoe UI" w:cs="Segoe UI"/>
          <w:spacing w:val="-5"/>
          <w:sz w:val="18"/>
          <w:szCs w:val="18"/>
        </w:rPr>
        <w:t xml:space="preserve"> </w:t>
      </w:r>
      <w:r w:rsidRPr="00E26B31">
        <w:rPr>
          <w:rFonts w:ascii="Segoe UI" w:hAnsi="Segoe UI" w:cs="Segoe UI"/>
          <w:sz w:val="18"/>
          <w:szCs w:val="18"/>
        </w:rPr>
        <w:t>responsabilidad sobre</w:t>
      </w:r>
      <w:r w:rsidRPr="00E26B31">
        <w:rPr>
          <w:rFonts w:ascii="Segoe UI" w:hAnsi="Segoe UI" w:cs="Segoe UI"/>
          <w:spacing w:val="-2"/>
          <w:sz w:val="18"/>
          <w:szCs w:val="18"/>
        </w:rPr>
        <w:t xml:space="preserve"> </w:t>
      </w:r>
      <w:r w:rsidRPr="00E26B31">
        <w:rPr>
          <w:rFonts w:ascii="Segoe UI" w:hAnsi="Segoe UI" w:cs="Segoe UI"/>
          <w:sz w:val="18"/>
          <w:szCs w:val="18"/>
        </w:rPr>
        <w:t>el</w:t>
      </w:r>
      <w:r w:rsidRPr="00E26B31">
        <w:rPr>
          <w:rFonts w:ascii="Segoe UI" w:hAnsi="Segoe UI" w:cs="Segoe UI"/>
          <w:spacing w:val="-3"/>
          <w:sz w:val="18"/>
          <w:szCs w:val="18"/>
        </w:rPr>
        <w:t xml:space="preserve"> </w:t>
      </w:r>
      <w:r w:rsidRPr="00E26B31">
        <w:rPr>
          <w:rFonts w:ascii="Segoe UI" w:hAnsi="Segoe UI" w:cs="Segoe UI"/>
          <w:sz w:val="18"/>
          <w:szCs w:val="18"/>
        </w:rPr>
        <w:t>decreto</w:t>
      </w:r>
      <w:r w:rsidRPr="00E26B31">
        <w:rPr>
          <w:rFonts w:ascii="Segoe UI" w:hAnsi="Segoe UI" w:cs="Segoe UI"/>
          <w:spacing w:val="-5"/>
          <w:sz w:val="18"/>
          <w:szCs w:val="18"/>
        </w:rPr>
        <w:t xml:space="preserve"> </w:t>
      </w:r>
      <w:r w:rsidRPr="00E26B31">
        <w:rPr>
          <w:rFonts w:ascii="Segoe UI" w:hAnsi="Segoe UI" w:cs="Segoe UI"/>
          <w:sz w:val="18"/>
          <w:szCs w:val="18"/>
        </w:rPr>
        <w:t>2438/2010</w:t>
      </w:r>
      <w:r w:rsidRPr="00E26B31">
        <w:rPr>
          <w:rFonts w:ascii="Segoe UI" w:hAnsi="Segoe UI" w:cs="Segoe UI"/>
          <w:spacing w:val="-1"/>
          <w:sz w:val="18"/>
          <w:szCs w:val="18"/>
        </w:rPr>
        <w:t xml:space="preserve"> </w:t>
      </w:r>
      <w:r w:rsidRPr="00E26B31">
        <w:rPr>
          <w:rFonts w:ascii="Segoe UI" w:hAnsi="Segoe UI" w:cs="Segoe UI"/>
          <w:sz w:val="18"/>
          <w:szCs w:val="18"/>
        </w:rPr>
        <w:t>y</w:t>
      </w:r>
      <w:r w:rsidRPr="00E26B31">
        <w:rPr>
          <w:rFonts w:ascii="Segoe UI" w:hAnsi="Segoe UI" w:cs="Segoe UI"/>
          <w:spacing w:val="-3"/>
          <w:sz w:val="18"/>
          <w:szCs w:val="18"/>
        </w:rPr>
        <w:t xml:space="preserve"> </w:t>
      </w:r>
      <w:r w:rsidRPr="00E26B31">
        <w:rPr>
          <w:rFonts w:ascii="Segoe UI" w:hAnsi="Segoe UI" w:cs="Segoe UI"/>
          <w:sz w:val="18"/>
          <w:szCs w:val="18"/>
        </w:rPr>
        <w:t>la</w:t>
      </w:r>
      <w:r w:rsidRPr="00E26B31">
        <w:rPr>
          <w:rFonts w:ascii="Segoe UI" w:hAnsi="Segoe UI" w:cs="Segoe UI"/>
          <w:spacing w:val="-3"/>
          <w:sz w:val="18"/>
          <w:szCs w:val="18"/>
        </w:rPr>
        <w:t xml:space="preserve"> </w:t>
      </w:r>
      <w:r w:rsidRPr="00E26B31">
        <w:rPr>
          <w:rFonts w:ascii="Segoe UI" w:hAnsi="Segoe UI" w:cs="Segoe UI"/>
          <w:sz w:val="18"/>
          <w:szCs w:val="18"/>
        </w:rPr>
        <w:t>ley</w:t>
      </w:r>
      <w:r w:rsidRPr="00E26B31">
        <w:rPr>
          <w:rFonts w:ascii="Segoe UI" w:hAnsi="Segoe UI" w:cs="Segoe UI"/>
          <w:spacing w:val="-3"/>
          <w:sz w:val="18"/>
          <w:szCs w:val="18"/>
        </w:rPr>
        <w:t xml:space="preserve"> </w:t>
      </w:r>
      <w:r w:rsidRPr="00E26B31">
        <w:rPr>
          <w:rFonts w:ascii="Segoe UI" w:hAnsi="Segoe UI" w:cs="Segoe UI"/>
          <w:sz w:val="18"/>
          <w:szCs w:val="18"/>
        </w:rPr>
        <w:t>300/96</w:t>
      </w:r>
      <w:r w:rsidRPr="00E26B31">
        <w:rPr>
          <w:rFonts w:ascii="Segoe UI" w:hAnsi="Segoe UI" w:cs="Segoe UI"/>
          <w:spacing w:val="-1"/>
          <w:sz w:val="18"/>
          <w:szCs w:val="18"/>
        </w:rPr>
        <w:t xml:space="preserve"> </w:t>
      </w:r>
      <w:r w:rsidRPr="00E26B31">
        <w:rPr>
          <w:rFonts w:ascii="Segoe UI" w:hAnsi="Segoe UI" w:cs="Segoe UI"/>
          <w:sz w:val="18"/>
          <w:szCs w:val="18"/>
        </w:rPr>
        <w:t>su</w:t>
      </w:r>
      <w:r w:rsidRPr="00E26B31">
        <w:rPr>
          <w:rFonts w:ascii="Segoe UI" w:hAnsi="Segoe UI" w:cs="Segoe UI"/>
          <w:spacing w:val="-2"/>
          <w:sz w:val="18"/>
          <w:szCs w:val="18"/>
        </w:rPr>
        <w:t xml:space="preserve"> </w:t>
      </w:r>
      <w:r w:rsidRPr="00E26B31">
        <w:rPr>
          <w:rFonts w:ascii="Segoe UI" w:hAnsi="Segoe UI" w:cs="Segoe UI"/>
          <w:sz w:val="18"/>
          <w:szCs w:val="18"/>
        </w:rPr>
        <w:t>D.R.</w:t>
      </w:r>
      <w:r w:rsidRPr="00E26B31">
        <w:rPr>
          <w:rFonts w:ascii="Segoe UI" w:hAnsi="Segoe UI" w:cs="Segoe UI"/>
          <w:spacing w:val="-3"/>
          <w:sz w:val="18"/>
          <w:szCs w:val="18"/>
        </w:rPr>
        <w:t xml:space="preserve"> </w:t>
      </w:r>
      <w:r w:rsidRPr="00E26B31">
        <w:rPr>
          <w:rFonts w:ascii="Segoe UI" w:hAnsi="Segoe UI" w:cs="Segoe UI"/>
          <w:sz w:val="18"/>
          <w:szCs w:val="18"/>
        </w:rPr>
        <w:t>1075/97,</w:t>
      </w:r>
      <w:r w:rsidRPr="00E26B31">
        <w:rPr>
          <w:rFonts w:ascii="Segoe UI" w:hAnsi="Segoe UI" w:cs="Segoe UI"/>
          <w:spacing w:val="-3"/>
          <w:sz w:val="18"/>
          <w:szCs w:val="18"/>
        </w:rPr>
        <w:t xml:space="preserve"> </w:t>
      </w:r>
      <w:r w:rsidRPr="00E26B31">
        <w:rPr>
          <w:rFonts w:ascii="Segoe UI" w:hAnsi="Segoe UI" w:cs="Segoe UI"/>
          <w:sz w:val="18"/>
          <w:szCs w:val="18"/>
        </w:rPr>
        <w:t>ley</w:t>
      </w:r>
      <w:r w:rsidRPr="00E26B31">
        <w:rPr>
          <w:rFonts w:ascii="Segoe UI" w:hAnsi="Segoe UI" w:cs="Segoe UI"/>
          <w:spacing w:val="-3"/>
          <w:sz w:val="18"/>
          <w:szCs w:val="18"/>
        </w:rPr>
        <w:t xml:space="preserve"> </w:t>
      </w:r>
      <w:r w:rsidRPr="00E26B31">
        <w:rPr>
          <w:rFonts w:ascii="Segoe UI" w:hAnsi="Segoe UI" w:cs="Segoe UI"/>
          <w:sz w:val="18"/>
          <w:szCs w:val="18"/>
        </w:rPr>
        <w:t>1480</w:t>
      </w:r>
      <w:r w:rsidRPr="00E26B31">
        <w:rPr>
          <w:rFonts w:ascii="Segoe UI" w:hAnsi="Segoe UI" w:cs="Segoe UI"/>
          <w:spacing w:val="-5"/>
          <w:sz w:val="18"/>
          <w:szCs w:val="18"/>
        </w:rPr>
        <w:t xml:space="preserve"> </w:t>
      </w:r>
      <w:r w:rsidRPr="00E26B31">
        <w:rPr>
          <w:rFonts w:ascii="Segoe UI" w:hAnsi="Segoe UI" w:cs="Segoe UI"/>
          <w:sz w:val="18"/>
          <w:szCs w:val="18"/>
        </w:rPr>
        <w:t>de</w:t>
      </w:r>
      <w:r w:rsidRPr="00E26B31">
        <w:rPr>
          <w:rFonts w:ascii="Segoe UI" w:hAnsi="Segoe UI" w:cs="Segoe UI"/>
          <w:spacing w:val="-2"/>
          <w:sz w:val="18"/>
          <w:szCs w:val="18"/>
        </w:rPr>
        <w:t xml:space="preserve"> </w:t>
      </w:r>
      <w:r w:rsidRPr="00E26B31">
        <w:rPr>
          <w:rFonts w:ascii="Segoe UI" w:hAnsi="Segoe UI" w:cs="Segoe UI"/>
          <w:sz w:val="18"/>
          <w:szCs w:val="18"/>
        </w:rPr>
        <w:t>2011</w:t>
      </w:r>
      <w:r w:rsidRPr="00E26B31">
        <w:rPr>
          <w:rFonts w:ascii="Segoe UI" w:hAnsi="Segoe UI" w:cs="Segoe UI"/>
          <w:spacing w:val="-5"/>
          <w:sz w:val="18"/>
          <w:szCs w:val="18"/>
        </w:rPr>
        <w:t xml:space="preserve"> </w:t>
      </w:r>
      <w:r w:rsidRPr="00E26B31">
        <w:rPr>
          <w:rFonts w:ascii="Segoe UI" w:hAnsi="Segoe UI" w:cs="Segoe UI"/>
          <w:sz w:val="18"/>
          <w:szCs w:val="18"/>
        </w:rPr>
        <w:t>y demás</w:t>
      </w:r>
      <w:r w:rsidRPr="00E26B31">
        <w:rPr>
          <w:rFonts w:ascii="Segoe UI" w:hAnsi="Segoe UI" w:cs="Segoe UI"/>
          <w:spacing w:val="-4"/>
          <w:sz w:val="18"/>
          <w:szCs w:val="18"/>
        </w:rPr>
        <w:t xml:space="preserve"> </w:t>
      </w:r>
      <w:r w:rsidRPr="00E26B31">
        <w:rPr>
          <w:rFonts w:ascii="Segoe UI" w:hAnsi="Segoe UI" w:cs="Segoe UI"/>
          <w:sz w:val="18"/>
          <w:szCs w:val="18"/>
        </w:rPr>
        <w:t>decretos reglamentarios.</w:t>
      </w:r>
    </w:p>
    <w:p w14:paraId="577E4B47" w14:textId="7CA42CD0" w:rsidR="00903063" w:rsidRPr="00397131" w:rsidRDefault="00392468" w:rsidP="00397131">
      <w:pPr>
        <w:ind w:left="-851" w:right="-518"/>
        <w:jc w:val="both"/>
        <w:rPr>
          <w:rFonts w:ascii="Segoe UI" w:hAnsi="Segoe UI" w:cs="Segoe UI"/>
          <w:noProof/>
          <w:sz w:val="18"/>
          <w:szCs w:val="18"/>
        </w:rPr>
      </w:pPr>
      <w:r w:rsidRPr="00E26B31">
        <w:rPr>
          <w:rFonts w:ascii="Segoe UI" w:hAnsi="Segoe UI" w:cs="Segoe UI"/>
          <w:b/>
          <w:sz w:val="18"/>
          <w:szCs w:val="18"/>
        </w:rPr>
        <w:t>G.E.</w:t>
      </w:r>
      <w:r w:rsidRPr="00E26B31">
        <w:rPr>
          <w:rFonts w:ascii="Segoe UI" w:hAnsi="Segoe UI" w:cs="Segoe UI"/>
          <w:b/>
          <w:spacing w:val="-7"/>
          <w:sz w:val="18"/>
          <w:szCs w:val="18"/>
        </w:rPr>
        <w:t xml:space="preserve"> </w:t>
      </w:r>
      <w:r w:rsidRPr="00E26B31">
        <w:rPr>
          <w:rFonts w:ascii="Segoe UI" w:hAnsi="Segoe UI" w:cs="Segoe UI"/>
          <w:b/>
          <w:sz w:val="18"/>
          <w:szCs w:val="18"/>
        </w:rPr>
        <w:t>JMG TRAVEL</w:t>
      </w:r>
      <w:r w:rsidRPr="00E26B31">
        <w:rPr>
          <w:rFonts w:ascii="Segoe UI" w:hAnsi="Segoe UI" w:cs="Segoe UI"/>
          <w:b/>
          <w:spacing w:val="-2"/>
          <w:sz w:val="18"/>
          <w:szCs w:val="18"/>
        </w:rPr>
        <w:t xml:space="preserve"> </w:t>
      </w:r>
      <w:r w:rsidRPr="00E26B31">
        <w:rPr>
          <w:rFonts w:ascii="Segoe UI" w:hAnsi="Segoe UI" w:cs="Segoe UI"/>
          <w:b/>
          <w:sz w:val="18"/>
          <w:szCs w:val="18"/>
        </w:rPr>
        <w:t>SAS</w:t>
      </w:r>
      <w:r w:rsidRPr="00E26B31">
        <w:rPr>
          <w:rFonts w:ascii="Segoe UI" w:hAnsi="Segoe UI" w:cs="Segoe UI"/>
          <w:b/>
          <w:spacing w:val="-6"/>
          <w:sz w:val="18"/>
          <w:szCs w:val="18"/>
        </w:rPr>
        <w:t xml:space="preserve"> </w:t>
      </w:r>
      <w:r w:rsidRPr="00E26B31">
        <w:rPr>
          <w:rFonts w:ascii="Segoe UI" w:hAnsi="Segoe UI" w:cs="Segoe UI"/>
          <w:sz w:val="18"/>
          <w:szCs w:val="18"/>
        </w:rPr>
        <w:t>no</w:t>
      </w:r>
      <w:r w:rsidRPr="00E26B31">
        <w:rPr>
          <w:rFonts w:ascii="Segoe UI" w:hAnsi="Segoe UI" w:cs="Segoe UI"/>
          <w:spacing w:val="-4"/>
          <w:sz w:val="18"/>
          <w:szCs w:val="18"/>
        </w:rPr>
        <w:t xml:space="preserve"> </w:t>
      </w:r>
      <w:r w:rsidRPr="00E26B31">
        <w:rPr>
          <w:rFonts w:ascii="Segoe UI" w:hAnsi="Segoe UI" w:cs="Segoe UI"/>
          <w:sz w:val="18"/>
          <w:szCs w:val="18"/>
        </w:rPr>
        <w:t>asume</w:t>
      </w:r>
      <w:r w:rsidRPr="00E26B31">
        <w:rPr>
          <w:rFonts w:ascii="Segoe UI" w:hAnsi="Segoe UI" w:cs="Segoe UI"/>
          <w:spacing w:val="-4"/>
          <w:sz w:val="18"/>
          <w:szCs w:val="18"/>
        </w:rPr>
        <w:t xml:space="preserve"> </w:t>
      </w:r>
      <w:r w:rsidRPr="00E26B31">
        <w:rPr>
          <w:rFonts w:ascii="Segoe UI" w:hAnsi="Segoe UI" w:cs="Segoe UI"/>
          <w:sz w:val="18"/>
          <w:szCs w:val="18"/>
        </w:rPr>
        <w:t>responsabilidad</w:t>
      </w:r>
      <w:r w:rsidRPr="00E26B31">
        <w:rPr>
          <w:rFonts w:ascii="Segoe UI" w:hAnsi="Segoe UI" w:cs="Segoe UI"/>
          <w:spacing w:val="-4"/>
          <w:sz w:val="18"/>
          <w:szCs w:val="18"/>
        </w:rPr>
        <w:t xml:space="preserve"> </w:t>
      </w:r>
      <w:r w:rsidRPr="00E26B31">
        <w:rPr>
          <w:rFonts w:ascii="Segoe UI" w:hAnsi="Segoe UI" w:cs="Segoe UI"/>
          <w:sz w:val="18"/>
          <w:szCs w:val="18"/>
        </w:rPr>
        <w:t>frente</w:t>
      </w:r>
      <w:r w:rsidRPr="00E26B31">
        <w:rPr>
          <w:rFonts w:ascii="Segoe UI" w:hAnsi="Segoe UI" w:cs="Segoe UI"/>
          <w:spacing w:val="-4"/>
          <w:sz w:val="18"/>
          <w:szCs w:val="18"/>
        </w:rPr>
        <w:t xml:space="preserve"> </w:t>
      </w:r>
      <w:r w:rsidRPr="00E26B31">
        <w:rPr>
          <w:rFonts w:ascii="Segoe UI" w:hAnsi="Segoe UI" w:cs="Segoe UI"/>
          <w:sz w:val="18"/>
          <w:szCs w:val="18"/>
        </w:rPr>
        <w:t>a</w:t>
      </w:r>
      <w:r w:rsidRPr="00E26B31">
        <w:rPr>
          <w:rFonts w:ascii="Segoe UI" w:hAnsi="Segoe UI" w:cs="Segoe UI"/>
          <w:spacing w:val="-5"/>
          <w:sz w:val="18"/>
          <w:szCs w:val="18"/>
        </w:rPr>
        <w:t xml:space="preserve"> </w:t>
      </w:r>
      <w:r w:rsidRPr="00E26B31">
        <w:rPr>
          <w:rFonts w:ascii="Segoe UI" w:hAnsi="Segoe UI" w:cs="Segoe UI"/>
          <w:sz w:val="18"/>
          <w:szCs w:val="18"/>
        </w:rPr>
        <w:t>los</w:t>
      </w:r>
      <w:r w:rsidRPr="00E26B31">
        <w:rPr>
          <w:rFonts w:ascii="Segoe UI" w:hAnsi="Segoe UI" w:cs="Segoe UI"/>
          <w:spacing w:val="-3"/>
          <w:sz w:val="18"/>
          <w:szCs w:val="18"/>
        </w:rPr>
        <w:t xml:space="preserve"> </w:t>
      </w:r>
      <w:r w:rsidRPr="00E26B31">
        <w:rPr>
          <w:rFonts w:ascii="Segoe UI" w:hAnsi="Segoe UI" w:cs="Segoe UI"/>
          <w:sz w:val="18"/>
          <w:szCs w:val="18"/>
        </w:rPr>
        <w:t>usuarios</w:t>
      </w:r>
      <w:r w:rsidRPr="00E26B31">
        <w:rPr>
          <w:rFonts w:ascii="Segoe UI" w:hAnsi="Segoe UI" w:cs="Segoe UI"/>
          <w:spacing w:val="-6"/>
          <w:sz w:val="18"/>
          <w:szCs w:val="18"/>
        </w:rPr>
        <w:t xml:space="preserve"> </w:t>
      </w:r>
      <w:r w:rsidRPr="00E26B31">
        <w:rPr>
          <w:rFonts w:ascii="Segoe UI" w:hAnsi="Segoe UI" w:cs="Segoe UI"/>
          <w:sz w:val="18"/>
          <w:szCs w:val="18"/>
        </w:rPr>
        <w:t>por</w:t>
      </w:r>
      <w:r w:rsidRPr="00E26B31">
        <w:rPr>
          <w:rFonts w:ascii="Segoe UI" w:hAnsi="Segoe UI" w:cs="Segoe UI"/>
          <w:spacing w:val="-5"/>
          <w:sz w:val="18"/>
          <w:szCs w:val="18"/>
        </w:rPr>
        <w:t xml:space="preserve"> </w:t>
      </w:r>
      <w:r w:rsidRPr="00E26B31">
        <w:rPr>
          <w:rFonts w:ascii="Segoe UI" w:hAnsi="Segoe UI" w:cs="Segoe UI"/>
          <w:sz w:val="18"/>
          <w:szCs w:val="18"/>
        </w:rPr>
        <w:t>el</w:t>
      </w:r>
      <w:r w:rsidRPr="00E26B31">
        <w:rPr>
          <w:rFonts w:ascii="Segoe UI" w:hAnsi="Segoe UI" w:cs="Segoe UI"/>
          <w:spacing w:val="-5"/>
          <w:sz w:val="18"/>
          <w:szCs w:val="18"/>
        </w:rPr>
        <w:t xml:space="preserve"> </w:t>
      </w:r>
      <w:r w:rsidRPr="00E26B31">
        <w:rPr>
          <w:rFonts w:ascii="Segoe UI" w:hAnsi="Segoe UI" w:cs="Segoe UI"/>
          <w:sz w:val="18"/>
          <w:szCs w:val="18"/>
        </w:rPr>
        <w:t>servicio</w:t>
      </w:r>
      <w:r w:rsidRPr="00E26B31">
        <w:rPr>
          <w:rFonts w:ascii="Segoe UI" w:hAnsi="Segoe UI" w:cs="Segoe UI"/>
          <w:spacing w:val="-7"/>
          <w:sz w:val="18"/>
          <w:szCs w:val="18"/>
        </w:rPr>
        <w:t xml:space="preserve"> </w:t>
      </w:r>
      <w:r w:rsidRPr="00E26B31">
        <w:rPr>
          <w:rFonts w:ascii="Segoe UI" w:hAnsi="Segoe UI" w:cs="Segoe UI"/>
          <w:sz w:val="18"/>
          <w:szCs w:val="18"/>
        </w:rPr>
        <w:t>de</w:t>
      </w:r>
      <w:r w:rsidRPr="00E26B31">
        <w:rPr>
          <w:rFonts w:ascii="Segoe UI" w:hAnsi="Segoe UI" w:cs="Segoe UI"/>
          <w:spacing w:val="-4"/>
          <w:sz w:val="18"/>
          <w:szCs w:val="18"/>
        </w:rPr>
        <w:t xml:space="preserve"> </w:t>
      </w:r>
      <w:r w:rsidRPr="00E26B31">
        <w:rPr>
          <w:rFonts w:ascii="Segoe UI" w:hAnsi="Segoe UI" w:cs="Segoe UI"/>
          <w:sz w:val="18"/>
          <w:szCs w:val="18"/>
        </w:rPr>
        <w:t>transporte</w:t>
      </w:r>
      <w:r w:rsidRPr="00E26B31">
        <w:rPr>
          <w:rFonts w:ascii="Segoe UI" w:hAnsi="Segoe UI" w:cs="Segoe UI"/>
          <w:spacing w:val="-4"/>
          <w:sz w:val="18"/>
          <w:szCs w:val="18"/>
        </w:rPr>
        <w:t xml:space="preserve"> </w:t>
      </w:r>
      <w:r w:rsidRPr="00E26B31">
        <w:rPr>
          <w:rFonts w:ascii="Segoe UI" w:hAnsi="Segoe UI" w:cs="Segoe UI"/>
          <w:sz w:val="18"/>
          <w:szCs w:val="18"/>
        </w:rPr>
        <w:t>aéreo,</w:t>
      </w:r>
      <w:r w:rsidRPr="00E26B31">
        <w:rPr>
          <w:rFonts w:ascii="Segoe UI" w:hAnsi="Segoe UI" w:cs="Segoe UI"/>
          <w:spacing w:val="-5"/>
          <w:sz w:val="18"/>
          <w:szCs w:val="18"/>
        </w:rPr>
        <w:t xml:space="preserve"> </w:t>
      </w:r>
      <w:r w:rsidRPr="00E26B31">
        <w:rPr>
          <w:rFonts w:ascii="Segoe UI" w:hAnsi="Segoe UI" w:cs="Segoe UI"/>
          <w:sz w:val="18"/>
          <w:szCs w:val="18"/>
        </w:rPr>
        <w:t xml:space="preserve">salvo que se trate de vuelo fletado y de acuerdo con las condiciones del transporte. </w:t>
      </w:r>
      <w:r w:rsidRPr="00E26B31">
        <w:rPr>
          <w:rFonts w:ascii="Segoe UI" w:hAnsi="Segoe UI" w:cs="Segoe UI"/>
          <w:b/>
          <w:sz w:val="18"/>
          <w:szCs w:val="18"/>
        </w:rPr>
        <w:t xml:space="preserve">Está comprometida con el cumplimiento de la Resolución 3860 de 2015 sobre sostenibilidad turística y la ley 679 de 2001 sobre la prevención de la prostitución, la pornografía, el turismo sexual, y demás formas de abuso sexual con niños, niñas y adolescentes. </w:t>
      </w:r>
      <w:r w:rsidRPr="00E26B31">
        <w:rPr>
          <w:rFonts w:ascii="Segoe UI" w:hAnsi="Segoe UI" w:cs="Segoe UI"/>
          <w:sz w:val="18"/>
          <w:szCs w:val="18"/>
        </w:rPr>
        <w:t>No apoya el comercio ilegal de especies de flora y fauna, respeta y promueve la conservación la biodiversidad, acorde a la Ley 17 de 1981 para prevenir, castigar y rechazar todo acto que maltrate y atente contra la vida de las especies animales del país y la ley 1333 de 2009 para evitar la contaminación o realización de acciones en contra</w:t>
      </w:r>
      <w:r w:rsidRPr="00E26B31">
        <w:rPr>
          <w:rFonts w:ascii="Segoe UI" w:hAnsi="Segoe UI" w:cs="Segoe UI"/>
          <w:spacing w:val="-1"/>
          <w:sz w:val="18"/>
          <w:szCs w:val="18"/>
        </w:rPr>
        <w:t xml:space="preserve"> </w:t>
      </w:r>
      <w:r w:rsidRPr="00E26B31">
        <w:rPr>
          <w:rFonts w:ascii="Segoe UI" w:hAnsi="Segoe UI" w:cs="Segoe UI"/>
          <w:sz w:val="18"/>
          <w:szCs w:val="18"/>
        </w:rPr>
        <w:t>del medio ambiente. No apoya el comercio ilegal de bienes culturales, respeta y promueve la conservación de nuestra cultura, acorde la ley 63 de 1986 para la prevención del tráfico ilegal de los bienes culturales del país y la ley 1185 de 2008 que busca la salvaguardia, protección, sostenibilidad, divulgación y estímulo para los bienes del patrimonio cultural de la Nación.</w:t>
      </w:r>
    </w:p>
    <w:sectPr w:rsidR="00903063" w:rsidRPr="00397131">
      <w:headerReference w:type="default" r:id="rId15"/>
      <w:footerReference w:type="default" r:id="rId16"/>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8365AC" w14:textId="77777777" w:rsidR="0073019B" w:rsidRDefault="0073019B" w:rsidP="001217F2">
      <w:pPr>
        <w:spacing w:after="0" w:line="240" w:lineRule="auto"/>
      </w:pPr>
      <w:r>
        <w:separator/>
      </w:r>
    </w:p>
  </w:endnote>
  <w:endnote w:type="continuationSeparator" w:id="0">
    <w:p w14:paraId="23663CCB" w14:textId="77777777" w:rsidR="0073019B" w:rsidRDefault="0073019B" w:rsidP="001217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Freestyle Script">
    <w:panose1 w:val="030804020302050B04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77E7DB" w14:textId="77777777" w:rsidR="001217F2" w:rsidRPr="00146FE8" w:rsidRDefault="001217F2" w:rsidP="001217F2">
    <w:pPr>
      <w:pStyle w:val="Piedepgina"/>
      <w:rPr>
        <w:rFonts w:ascii="Segoe UI" w:hAnsi="Segoe UI" w:cs="Segoe UI"/>
        <w:b/>
        <w:bCs/>
        <w:color w:val="0070C0"/>
      </w:rPr>
    </w:pPr>
    <w:r w:rsidRPr="00146FE8">
      <w:rPr>
        <w:rFonts w:ascii="Segoe UI" w:hAnsi="Segoe UI" w:cs="Segoe UI"/>
        <w:b/>
        <w:bCs/>
        <w:noProof/>
        <w:color w:val="0070C0"/>
      </w:rPr>
      <w:drawing>
        <wp:anchor distT="0" distB="0" distL="114300" distR="114300" simplePos="0" relativeHeight="251661312" behindDoc="0" locked="0" layoutInCell="1" allowOverlap="1" wp14:anchorId="5306986B" wp14:editId="3F12353C">
          <wp:simplePos x="0" y="0"/>
          <wp:positionH relativeFrom="column">
            <wp:posOffset>5067300</wp:posOffset>
          </wp:positionH>
          <wp:positionV relativeFrom="paragraph">
            <wp:posOffset>-102235</wp:posOffset>
          </wp:positionV>
          <wp:extent cx="893105" cy="628650"/>
          <wp:effectExtent l="0" t="0" r="0" b="0"/>
          <wp:wrapNone/>
          <wp:docPr id="381500477" name="Imagen 4" descr="Logotip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500477" name="Imagen 4" descr="Logotipo&#10;&#10;El contenido generado por IA puede ser incorrect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3105" cy="628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46FE8">
      <w:rPr>
        <w:rFonts w:ascii="Segoe UI" w:hAnsi="Segoe UI" w:cs="Segoe UI"/>
        <w:b/>
        <w:bCs/>
        <w:color w:val="0070C0"/>
      </w:rPr>
      <w:t xml:space="preserve">                                                                                       </w:t>
    </w:r>
    <w:r>
      <w:rPr>
        <w:rFonts w:ascii="Segoe UI" w:hAnsi="Segoe UI" w:cs="Segoe UI"/>
        <w:b/>
        <w:bCs/>
        <w:color w:val="0070C0"/>
      </w:rPr>
      <w:t xml:space="preserve">   </w:t>
    </w:r>
    <w:r w:rsidRPr="00146FE8">
      <w:rPr>
        <w:rFonts w:ascii="Segoe UI" w:hAnsi="Segoe UI" w:cs="Segoe UI"/>
        <w:b/>
        <w:bCs/>
        <w:color w:val="0070C0"/>
      </w:rPr>
      <w:t xml:space="preserve">  </w:t>
    </w:r>
    <w:r>
      <w:rPr>
        <w:rFonts w:ascii="Segoe UI" w:hAnsi="Segoe UI" w:cs="Segoe UI"/>
        <w:b/>
        <w:bCs/>
        <w:color w:val="0070C0"/>
      </w:rPr>
      <w:t xml:space="preserve">  </w:t>
    </w:r>
    <w:r w:rsidRPr="00146FE8">
      <w:rPr>
        <w:rFonts w:ascii="Segoe UI" w:hAnsi="Segoe UI" w:cs="Segoe UI"/>
        <w:b/>
        <w:bCs/>
        <w:color w:val="0070C0"/>
      </w:rPr>
      <w:t xml:space="preserve"> JMG TRAVEL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65A215" w14:textId="77777777" w:rsidR="0073019B" w:rsidRDefault="0073019B" w:rsidP="001217F2">
      <w:pPr>
        <w:spacing w:after="0" w:line="240" w:lineRule="auto"/>
      </w:pPr>
      <w:r>
        <w:separator/>
      </w:r>
    </w:p>
  </w:footnote>
  <w:footnote w:type="continuationSeparator" w:id="0">
    <w:p w14:paraId="0C7F8122" w14:textId="77777777" w:rsidR="0073019B" w:rsidRDefault="0073019B" w:rsidP="001217F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5127C5" w14:textId="237CFA0C" w:rsidR="001217F2" w:rsidRDefault="001217F2">
    <w:pPr>
      <w:pStyle w:val="Encabezado"/>
    </w:pPr>
    <w:r>
      <w:rPr>
        <w:noProof/>
      </w:rPr>
      <w:drawing>
        <wp:anchor distT="0" distB="0" distL="114300" distR="114300" simplePos="0" relativeHeight="251659264" behindDoc="1" locked="0" layoutInCell="1" allowOverlap="1" wp14:anchorId="0C916A0A" wp14:editId="66391D63">
          <wp:simplePos x="0" y="0"/>
          <wp:positionH relativeFrom="margin">
            <wp:align>center</wp:align>
          </wp:positionH>
          <wp:positionV relativeFrom="paragraph">
            <wp:posOffset>-343535</wp:posOffset>
          </wp:positionV>
          <wp:extent cx="1274445" cy="789305"/>
          <wp:effectExtent l="0" t="0" r="1905" b="0"/>
          <wp:wrapTight wrapText="bothSides">
            <wp:wrapPolygon edited="0">
              <wp:start x="3874" y="0"/>
              <wp:lineTo x="0" y="521"/>
              <wp:lineTo x="0" y="10948"/>
              <wp:lineTo x="969" y="16682"/>
              <wp:lineTo x="1937" y="20853"/>
              <wp:lineTo x="3874" y="20853"/>
              <wp:lineTo x="10009" y="20853"/>
              <wp:lineTo x="21309" y="18246"/>
              <wp:lineTo x="21309" y="5735"/>
              <wp:lineTo x="20341" y="3128"/>
              <wp:lineTo x="18726" y="0"/>
              <wp:lineTo x="3874" y="0"/>
            </wp:wrapPolygon>
          </wp:wrapTight>
          <wp:docPr id="17" name="Imagen 17" descr="Logotip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descr="Logotipo&#10;&#10;El contenido generado por IA puede ser incorrect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74445" cy="78930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67E0E4D"/>
    <w:multiLevelType w:val="hybridMultilevel"/>
    <w:tmpl w:val="AB3A3A1C"/>
    <w:lvl w:ilvl="0" w:tplc="C4A2FF70">
      <w:start w:val="3"/>
      <w:numFmt w:val="decimalZero"/>
      <w:lvlText w:val="%1"/>
      <w:lvlJc w:val="left"/>
      <w:pPr>
        <w:ind w:left="1004" w:hanging="196"/>
      </w:pPr>
      <w:rPr>
        <w:spacing w:val="-2"/>
        <w:w w:val="100"/>
        <w:lang w:val="es-ES" w:eastAsia="en-US" w:bidi="ar-SA"/>
      </w:rPr>
    </w:lvl>
    <w:lvl w:ilvl="1" w:tplc="374AA044">
      <w:numFmt w:val="bullet"/>
      <w:lvlText w:val="•"/>
      <w:lvlJc w:val="left"/>
      <w:pPr>
        <w:ind w:left="2052" w:hanging="196"/>
      </w:pPr>
      <w:rPr>
        <w:lang w:val="es-ES" w:eastAsia="en-US" w:bidi="ar-SA"/>
      </w:rPr>
    </w:lvl>
    <w:lvl w:ilvl="2" w:tplc="C86EC4A6">
      <w:numFmt w:val="bullet"/>
      <w:lvlText w:val="•"/>
      <w:lvlJc w:val="left"/>
      <w:pPr>
        <w:ind w:left="3104" w:hanging="196"/>
      </w:pPr>
      <w:rPr>
        <w:lang w:val="es-ES" w:eastAsia="en-US" w:bidi="ar-SA"/>
      </w:rPr>
    </w:lvl>
    <w:lvl w:ilvl="3" w:tplc="BBE6EDA2">
      <w:numFmt w:val="bullet"/>
      <w:lvlText w:val="•"/>
      <w:lvlJc w:val="left"/>
      <w:pPr>
        <w:ind w:left="4156" w:hanging="196"/>
      </w:pPr>
      <w:rPr>
        <w:lang w:val="es-ES" w:eastAsia="en-US" w:bidi="ar-SA"/>
      </w:rPr>
    </w:lvl>
    <w:lvl w:ilvl="4" w:tplc="132CD048">
      <w:numFmt w:val="bullet"/>
      <w:lvlText w:val="•"/>
      <w:lvlJc w:val="left"/>
      <w:pPr>
        <w:ind w:left="5208" w:hanging="196"/>
      </w:pPr>
      <w:rPr>
        <w:lang w:val="es-ES" w:eastAsia="en-US" w:bidi="ar-SA"/>
      </w:rPr>
    </w:lvl>
    <w:lvl w:ilvl="5" w:tplc="D348ED7A">
      <w:numFmt w:val="bullet"/>
      <w:lvlText w:val="•"/>
      <w:lvlJc w:val="left"/>
      <w:pPr>
        <w:ind w:left="6260" w:hanging="196"/>
      </w:pPr>
      <w:rPr>
        <w:lang w:val="es-ES" w:eastAsia="en-US" w:bidi="ar-SA"/>
      </w:rPr>
    </w:lvl>
    <w:lvl w:ilvl="6" w:tplc="FE8C00D2">
      <w:numFmt w:val="bullet"/>
      <w:lvlText w:val="•"/>
      <w:lvlJc w:val="left"/>
      <w:pPr>
        <w:ind w:left="7312" w:hanging="196"/>
      </w:pPr>
      <w:rPr>
        <w:lang w:val="es-ES" w:eastAsia="en-US" w:bidi="ar-SA"/>
      </w:rPr>
    </w:lvl>
    <w:lvl w:ilvl="7" w:tplc="E7CE459C">
      <w:numFmt w:val="bullet"/>
      <w:lvlText w:val="•"/>
      <w:lvlJc w:val="left"/>
      <w:pPr>
        <w:ind w:left="8364" w:hanging="196"/>
      </w:pPr>
      <w:rPr>
        <w:lang w:val="es-ES" w:eastAsia="en-US" w:bidi="ar-SA"/>
      </w:rPr>
    </w:lvl>
    <w:lvl w:ilvl="8" w:tplc="DDEC5B64">
      <w:numFmt w:val="bullet"/>
      <w:lvlText w:val="•"/>
      <w:lvlJc w:val="left"/>
      <w:pPr>
        <w:ind w:left="9416" w:hanging="196"/>
      </w:pPr>
      <w:rPr>
        <w:lang w:val="es-ES" w:eastAsia="en-US" w:bidi="ar-SA"/>
      </w:rPr>
    </w:lvl>
  </w:abstractNum>
  <w:abstractNum w:abstractNumId="1" w15:restartNumberingAfterBreak="0">
    <w:nsid w:val="6FC35BD9"/>
    <w:multiLevelType w:val="hybridMultilevel"/>
    <w:tmpl w:val="9C62F26A"/>
    <w:lvl w:ilvl="0" w:tplc="4D24CD52">
      <w:start w:val="1"/>
      <w:numFmt w:val="bullet"/>
      <w:lvlText w:val=""/>
      <w:lvlJc w:val="left"/>
      <w:pPr>
        <w:ind w:left="720" w:hanging="360"/>
      </w:pPr>
      <w:rPr>
        <w:rFonts w:ascii="Wingdings" w:hAnsi="Wingdings" w:hint="default"/>
        <w:b/>
        <w:bCs/>
        <w:color w:val="00B050"/>
        <w:sz w:val="28"/>
        <w:szCs w:val="28"/>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7FF827E0"/>
    <w:multiLevelType w:val="hybridMultilevel"/>
    <w:tmpl w:val="DEB2FF8E"/>
    <w:lvl w:ilvl="0" w:tplc="6BE46EBE">
      <w:start w:val="1"/>
      <w:numFmt w:val="bullet"/>
      <w:lvlText w:val="×"/>
      <w:lvlJc w:val="left"/>
      <w:pPr>
        <w:ind w:left="720" w:hanging="360"/>
      </w:pPr>
      <w:rPr>
        <w:rFonts w:ascii="Segoe UI" w:hAnsi="Segoe UI" w:hint="default"/>
        <w:b/>
        <w:bCs/>
        <w:color w:val="FF0000"/>
        <w:sz w:val="28"/>
        <w:szCs w:val="28"/>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1758594836">
    <w:abstractNumId w:val="0"/>
    <w:lvlOverride w:ilvl="0">
      <w:startOverride w:val="3"/>
    </w:lvlOverride>
    <w:lvlOverride w:ilvl="1"/>
    <w:lvlOverride w:ilvl="2"/>
    <w:lvlOverride w:ilvl="3"/>
    <w:lvlOverride w:ilvl="4"/>
    <w:lvlOverride w:ilvl="5"/>
    <w:lvlOverride w:ilvl="6"/>
    <w:lvlOverride w:ilvl="7"/>
    <w:lvlOverride w:ilvl="8"/>
  </w:num>
  <w:num w:numId="2" w16cid:durableId="2110735470">
    <w:abstractNumId w:val="1"/>
  </w:num>
  <w:num w:numId="3" w16cid:durableId="91594300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3063"/>
    <w:rsid w:val="001217F2"/>
    <w:rsid w:val="00282CB4"/>
    <w:rsid w:val="00390F4C"/>
    <w:rsid w:val="00392468"/>
    <w:rsid w:val="00397131"/>
    <w:rsid w:val="003B27CB"/>
    <w:rsid w:val="003C1F6F"/>
    <w:rsid w:val="005F7C3C"/>
    <w:rsid w:val="00640C38"/>
    <w:rsid w:val="0073019B"/>
    <w:rsid w:val="008073B0"/>
    <w:rsid w:val="00834E47"/>
    <w:rsid w:val="00903063"/>
    <w:rsid w:val="00A237F2"/>
    <w:rsid w:val="00A96BDE"/>
    <w:rsid w:val="00B60E9B"/>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09303A5"/>
  <w15:chartTrackingRefBased/>
  <w15:docId w15:val="{CA9DAB10-8308-4CE9-BC8F-E843A9821E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C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90306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90306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903063"/>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903063"/>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903063"/>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903063"/>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903063"/>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903063"/>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903063"/>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903063"/>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903063"/>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903063"/>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903063"/>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903063"/>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903063"/>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903063"/>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903063"/>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903063"/>
    <w:rPr>
      <w:rFonts w:eastAsiaTheme="majorEastAsia" w:cstheme="majorBidi"/>
      <w:color w:val="272727" w:themeColor="text1" w:themeTint="D8"/>
    </w:rPr>
  </w:style>
  <w:style w:type="paragraph" w:styleId="Ttulo">
    <w:name w:val="Title"/>
    <w:basedOn w:val="Normal"/>
    <w:next w:val="Normal"/>
    <w:link w:val="TtuloCar"/>
    <w:uiPriority w:val="10"/>
    <w:qFormat/>
    <w:rsid w:val="0090306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903063"/>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903063"/>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903063"/>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903063"/>
    <w:pPr>
      <w:spacing w:before="160"/>
      <w:jc w:val="center"/>
    </w:pPr>
    <w:rPr>
      <w:i/>
      <w:iCs/>
      <w:color w:val="404040" w:themeColor="text1" w:themeTint="BF"/>
    </w:rPr>
  </w:style>
  <w:style w:type="character" w:customStyle="1" w:styleId="CitaCar">
    <w:name w:val="Cita Car"/>
    <w:basedOn w:val="Fuentedeprrafopredeter"/>
    <w:link w:val="Cita"/>
    <w:uiPriority w:val="29"/>
    <w:rsid w:val="00903063"/>
    <w:rPr>
      <w:i/>
      <w:iCs/>
      <w:color w:val="404040" w:themeColor="text1" w:themeTint="BF"/>
    </w:rPr>
  </w:style>
  <w:style w:type="paragraph" w:styleId="Prrafodelista">
    <w:name w:val="List Paragraph"/>
    <w:basedOn w:val="Normal"/>
    <w:uiPriority w:val="34"/>
    <w:qFormat/>
    <w:rsid w:val="00903063"/>
    <w:pPr>
      <w:ind w:left="720"/>
      <w:contextualSpacing/>
    </w:pPr>
  </w:style>
  <w:style w:type="character" w:styleId="nfasisintenso">
    <w:name w:val="Intense Emphasis"/>
    <w:basedOn w:val="Fuentedeprrafopredeter"/>
    <w:uiPriority w:val="21"/>
    <w:qFormat/>
    <w:rsid w:val="00903063"/>
    <w:rPr>
      <w:i/>
      <w:iCs/>
      <w:color w:val="0F4761" w:themeColor="accent1" w:themeShade="BF"/>
    </w:rPr>
  </w:style>
  <w:style w:type="paragraph" w:styleId="Citadestacada">
    <w:name w:val="Intense Quote"/>
    <w:basedOn w:val="Normal"/>
    <w:next w:val="Normal"/>
    <w:link w:val="CitadestacadaCar"/>
    <w:uiPriority w:val="30"/>
    <w:qFormat/>
    <w:rsid w:val="0090306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903063"/>
    <w:rPr>
      <w:i/>
      <w:iCs/>
      <w:color w:val="0F4761" w:themeColor="accent1" w:themeShade="BF"/>
    </w:rPr>
  </w:style>
  <w:style w:type="character" w:styleId="Referenciaintensa">
    <w:name w:val="Intense Reference"/>
    <w:basedOn w:val="Fuentedeprrafopredeter"/>
    <w:uiPriority w:val="32"/>
    <w:qFormat/>
    <w:rsid w:val="00903063"/>
    <w:rPr>
      <w:b/>
      <w:bCs/>
      <w:smallCaps/>
      <w:color w:val="0F4761" w:themeColor="accent1" w:themeShade="BF"/>
      <w:spacing w:val="5"/>
    </w:rPr>
  </w:style>
  <w:style w:type="paragraph" w:customStyle="1" w:styleId="TableParagraph">
    <w:name w:val="Table Paragraph"/>
    <w:basedOn w:val="Normal"/>
    <w:uiPriority w:val="1"/>
    <w:qFormat/>
    <w:rsid w:val="00903063"/>
    <w:pPr>
      <w:widowControl w:val="0"/>
      <w:autoSpaceDE w:val="0"/>
      <w:autoSpaceDN w:val="0"/>
      <w:spacing w:after="0" w:line="240" w:lineRule="auto"/>
      <w:jc w:val="center"/>
    </w:pPr>
    <w:rPr>
      <w:rFonts w:ascii="Calibri" w:eastAsia="Calibri" w:hAnsi="Calibri" w:cs="Calibri"/>
      <w:kern w:val="0"/>
      <w:lang w:val="es-ES"/>
    </w:rPr>
  </w:style>
  <w:style w:type="table" w:customStyle="1" w:styleId="TableNormal">
    <w:name w:val="Table Normal"/>
    <w:uiPriority w:val="2"/>
    <w:semiHidden/>
    <w:qFormat/>
    <w:rsid w:val="00903063"/>
    <w:pPr>
      <w:widowControl w:val="0"/>
      <w:autoSpaceDE w:val="0"/>
      <w:autoSpaceDN w:val="0"/>
      <w:spacing w:after="0" w:line="240" w:lineRule="auto"/>
    </w:pPr>
    <w:rPr>
      <w:kern w:val="0"/>
      <w:lang w:val="en-US"/>
    </w:rPr>
    <w:tblPr>
      <w:tblCellMar>
        <w:top w:w="0" w:type="dxa"/>
        <w:left w:w="0" w:type="dxa"/>
        <w:bottom w:w="0" w:type="dxa"/>
        <w:right w:w="0" w:type="dxa"/>
      </w:tblCellMar>
    </w:tblPr>
  </w:style>
  <w:style w:type="paragraph" w:styleId="Textoindependiente">
    <w:name w:val="Body Text"/>
    <w:basedOn w:val="Normal"/>
    <w:link w:val="TextoindependienteCar"/>
    <w:uiPriority w:val="1"/>
    <w:semiHidden/>
    <w:unhideWhenUsed/>
    <w:qFormat/>
    <w:rsid w:val="00903063"/>
    <w:pPr>
      <w:widowControl w:val="0"/>
      <w:autoSpaceDE w:val="0"/>
      <w:autoSpaceDN w:val="0"/>
      <w:spacing w:after="0" w:line="240" w:lineRule="auto"/>
    </w:pPr>
    <w:rPr>
      <w:rFonts w:ascii="Calibri" w:eastAsia="Calibri" w:hAnsi="Calibri" w:cs="Calibri"/>
      <w:kern w:val="0"/>
      <w:sz w:val="16"/>
      <w:szCs w:val="16"/>
      <w:lang w:val="es-ES"/>
    </w:rPr>
  </w:style>
  <w:style w:type="character" w:customStyle="1" w:styleId="TextoindependienteCar">
    <w:name w:val="Texto independiente Car"/>
    <w:basedOn w:val="Fuentedeprrafopredeter"/>
    <w:link w:val="Textoindependiente"/>
    <w:uiPriority w:val="1"/>
    <w:semiHidden/>
    <w:rsid w:val="00903063"/>
    <w:rPr>
      <w:rFonts w:ascii="Calibri" w:eastAsia="Calibri" w:hAnsi="Calibri" w:cs="Calibri"/>
      <w:kern w:val="0"/>
      <w:sz w:val="16"/>
      <w:szCs w:val="16"/>
      <w:lang w:val="es-ES"/>
    </w:rPr>
  </w:style>
  <w:style w:type="paragraph" w:styleId="Encabezado">
    <w:name w:val="header"/>
    <w:basedOn w:val="Normal"/>
    <w:link w:val="EncabezadoCar"/>
    <w:uiPriority w:val="99"/>
    <w:unhideWhenUsed/>
    <w:rsid w:val="001217F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217F2"/>
  </w:style>
  <w:style w:type="paragraph" w:styleId="Piedepgina">
    <w:name w:val="footer"/>
    <w:basedOn w:val="Normal"/>
    <w:link w:val="PiedepginaCar"/>
    <w:uiPriority w:val="99"/>
    <w:unhideWhenUsed/>
    <w:rsid w:val="001217F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217F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76992451">
      <w:bodyDiv w:val="1"/>
      <w:marLeft w:val="0"/>
      <w:marRight w:val="0"/>
      <w:marTop w:val="0"/>
      <w:marBottom w:val="0"/>
      <w:divBdr>
        <w:top w:val="none" w:sz="0" w:space="0" w:color="auto"/>
        <w:left w:val="none" w:sz="0" w:space="0" w:color="auto"/>
        <w:bottom w:val="none" w:sz="0" w:space="0" w:color="auto"/>
        <w:right w:val="none" w:sz="0" w:space="0" w:color="auto"/>
      </w:divBdr>
    </w:div>
    <w:div w:id="1230456849">
      <w:bodyDiv w:val="1"/>
      <w:marLeft w:val="0"/>
      <w:marRight w:val="0"/>
      <w:marTop w:val="0"/>
      <w:marBottom w:val="0"/>
      <w:divBdr>
        <w:top w:val="none" w:sz="0" w:space="0" w:color="auto"/>
        <w:left w:val="none" w:sz="0" w:space="0" w:color="auto"/>
        <w:bottom w:val="none" w:sz="0" w:space="0" w:color="auto"/>
        <w:right w:val="none" w:sz="0" w:space="0" w:color="auto"/>
      </w:divBdr>
    </w:div>
    <w:div w:id="1333488657">
      <w:bodyDiv w:val="1"/>
      <w:marLeft w:val="0"/>
      <w:marRight w:val="0"/>
      <w:marTop w:val="0"/>
      <w:marBottom w:val="0"/>
      <w:divBdr>
        <w:top w:val="none" w:sz="0" w:space="0" w:color="auto"/>
        <w:left w:val="none" w:sz="0" w:space="0" w:color="auto"/>
        <w:bottom w:val="none" w:sz="0" w:space="0" w:color="auto"/>
        <w:right w:val="none" w:sz="0" w:space="0" w:color="auto"/>
      </w:divBdr>
    </w:div>
    <w:div w:id="1477332990">
      <w:bodyDiv w:val="1"/>
      <w:marLeft w:val="0"/>
      <w:marRight w:val="0"/>
      <w:marTop w:val="0"/>
      <w:marBottom w:val="0"/>
      <w:divBdr>
        <w:top w:val="none" w:sz="0" w:space="0" w:color="auto"/>
        <w:left w:val="none" w:sz="0" w:space="0" w:color="auto"/>
        <w:bottom w:val="none" w:sz="0" w:space="0" w:color="auto"/>
        <w:right w:val="none" w:sz="0" w:space="0" w:color="auto"/>
      </w:divBdr>
    </w:div>
    <w:div w:id="1624186365">
      <w:bodyDiv w:val="1"/>
      <w:marLeft w:val="0"/>
      <w:marRight w:val="0"/>
      <w:marTop w:val="0"/>
      <w:marBottom w:val="0"/>
      <w:divBdr>
        <w:top w:val="none" w:sz="0" w:space="0" w:color="auto"/>
        <w:left w:val="none" w:sz="0" w:space="0" w:color="auto"/>
        <w:bottom w:val="none" w:sz="0" w:space="0" w:color="auto"/>
        <w:right w:val="none" w:sz="0" w:space="0" w:color="auto"/>
      </w:divBdr>
    </w:div>
    <w:div w:id="16560588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sv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svg"/></Relationships>
</file>

<file path=word/_rels/footer1.xml.rels><?xml version="1.0" encoding="UTF-8" standalone="yes"?>
<Relationships xmlns="http://schemas.openxmlformats.org/package/2006/relationships"><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31</TotalTime>
  <Pages>5</Pages>
  <Words>1130</Words>
  <Characters>5878</Characters>
  <Application>Microsoft Office Word</Application>
  <DocSecurity>0</DocSecurity>
  <Lines>178</Lines>
  <Paragraphs>86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Juan Manuel Gaitan</dc:creator>
  <cp:keywords/>
  <dc:description/>
  <cp:lastModifiedBy>Francesca Tagliaboschi</cp:lastModifiedBy>
  <cp:revision>4</cp:revision>
  <dcterms:created xsi:type="dcterms:W3CDTF">2025-03-26T14:24:00Z</dcterms:created>
  <dcterms:modified xsi:type="dcterms:W3CDTF">2025-04-03T13:51:00Z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c2f334277a24d40ed577f9e33d84f27d3a776f0c1b66f5081ccd1a04b7468832</vt:lpwstr>
  </property>
</Properties>
</file>