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A6781" w14:textId="77777777" w:rsidR="00B7251F" w:rsidRDefault="00000000">
      <w:pPr>
        <w:spacing w:before="267"/>
        <w:ind w:right="11"/>
        <w:jc w:val="center"/>
        <w:rPr>
          <w:b/>
        </w:rPr>
      </w:pPr>
      <w:r>
        <w:rPr>
          <w:b/>
        </w:rPr>
        <w:t>PROGRAMA #5</w:t>
      </w:r>
    </w:p>
    <w:p w14:paraId="1C71742A" w14:textId="77777777" w:rsidR="00B7251F" w:rsidRDefault="00000000">
      <w:pPr>
        <w:spacing w:before="267"/>
        <w:ind w:left="3" w:right="11"/>
        <w:jc w:val="center"/>
        <w:rPr>
          <w:b/>
          <w:color w:val="006EC0"/>
          <w:sz w:val="48"/>
          <w:szCs w:val="48"/>
        </w:rPr>
      </w:pPr>
      <w:r>
        <w:rPr>
          <w:b/>
          <w:color w:val="006EC0"/>
          <w:sz w:val="48"/>
          <w:szCs w:val="48"/>
        </w:rPr>
        <w:t>MARAVILLAS NATURALES</w:t>
      </w:r>
    </w:p>
    <w:p w14:paraId="478240DB" w14:textId="77777777" w:rsidR="00B7251F" w:rsidRDefault="00000000">
      <w:pPr>
        <w:spacing w:before="267"/>
        <w:ind w:left="3" w:right="11"/>
        <w:jc w:val="center"/>
        <w:rPr>
          <w:b/>
          <w:color w:val="006EC0"/>
          <w:sz w:val="48"/>
          <w:szCs w:val="48"/>
        </w:rPr>
      </w:pPr>
      <w:r>
        <w:rPr>
          <w:b/>
          <w:color w:val="006EC0"/>
          <w:sz w:val="18"/>
          <w:szCs w:val="18"/>
        </w:rPr>
        <w:t xml:space="preserve">BUENOS AIRES – IGUAZU - EL CALAFATE  </w:t>
      </w:r>
      <w:r>
        <w:rPr>
          <w:b/>
          <w:color w:val="001F5F"/>
        </w:rPr>
        <w:t xml:space="preserve"> 8 NOCHES / 9 DIAS</w:t>
      </w:r>
    </w:p>
    <w:p w14:paraId="6AFEE3FA" w14:textId="09F90285" w:rsidR="00B7251F" w:rsidRDefault="00000000">
      <w:pPr>
        <w:jc w:val="center"/>
        <w:rPr>
          <w:rFonts w:ascii="Trebuchet MS" w:eastAsia="Trebuchet MS" w:hAnsi="Trebuchet MS" w:cs="Trebuchet MS"/>
          <w:i/>
          <w:sz w:val="52"/>
          <w:szCs w:val="52"/>
        </w:rPr>
      </w:pPr>
      <w:r>
        <w:rPr>
          <w:rFonts w:ascii="Trebuchet MS" w:eastAsia="Trebuchet MS" w:hAnsi="Trebuchet MS" w:cs="Trebuchet MS"/>
          <w:i/>
          <w:sz w:val="52"/>
          <w:szCs w:val="52"/>
        </w:rPr>
        <w:t>“Argentina un destino donde la ciudad</w:t>
      </w:r>
      <w:r w:rsidR="00604DAB">
        <w:rPr>
          <w:rFonts w:ascii="Trebuchet MS" w:eastAsia="Trebuchet MS" w:hAnsi="Trebuchet MS" w:cs="Trebuchet MS"/>
          <w:i/>
          <w:sz w:val="52"/>
          <w:szCs w:val="52"/>
        </w:rPr>
        <w:t xml:space="preserve"> </w:t>
      </w:r>
      <w:r>
        <w:rPr>
          <w:rFonts w:ascii="Trebuchet MS" w:eastAsia="Trebuchet MS" w:hAnsi="Trebuchet MS" w:cs="Trebuchet MS"/>
          <w:i/>
          <w:sz w:val="52"/>
          <w:szCs w:val="52"/>
        </w:rPr>
        <w:t>y la naturaleza se abrazan”</w:t>
      </w:r>
    </w:p>
    <w:p w14:paraId="4F7CE687" w14:textId="73958A67" w:rsidR="00B7251F" w:rsidRDefault="00B7251F">
      <w:pPr>
        <w:pBdr>
          <w:top w:val="nil"/>
          <w:left w:val="nil"/>
          <w:bottom w:val="nil"/>
          <w:right w:val="nil"/>
          <w:between w:val="nil"/>
        </w:pBdr>
        <w:spacing w:before="61"/>
        <w:rPr>
          <w:rFonts w:ascii="Trebuchet MS" w:eastAsia="Trebuchet MS" w:hAnsi="Trebuchet MS" w:cs="Trebuchet MS"/>
          <w:i/>
          <w:color w:val="000000"/>
          <w:sz w:val="20"/>
          <w:szCs w:val="20"/>
        </w:rPr>
      </w:pPr>
    </w:p>
    <w:p w14:paraId="7C051E9F" w14:textId="77777777" w:rsidR="00604DAB" w:rsidRDefault="00604DAB" w:rsidP="00604DAB">
      <w:pPr>
        <w:pBdr>
          <w:top w:val="nil"/>
          <w:left w:val="nil"/>
          <w:bottom w:val="nil"/>
          <w:right w:val="nil"/>
          <w:between w:val="nil"/>
        </w:pBdr>
        <w:spacing w:before="6"/>
        <w:rPr>
          <w:rFonts w:ascii="Trebuchet MS" w:eastAsia="Trebuchet MS" w:hAnsi="Trebuchet MS" w:cs="Trebuchet MS"/>
          <w:i/>
          <w:color w:val="001F5F"/>
          <w:sz w:val="56"/>
          <w:szCs w:val="56"/>
        </w:rPr>
      </w:pPr>
      <w:r>
        <w:rPr>
          <w:noProof/>
        </w:rPr>
        <w:drawing>
          <wp:anchor distT="0" distB="0" distL="0" distR="0" simplePos="0" relativeHeight="251658240" behindDoc="0" locked="0" layoutInCell="1" hidden="0" allowOverlap="1" wp14:anchorId="239BB4EF" wp14:editId="3612C2BD">
            <wp:simplePos x="0" y="0"/>
            <wp:positionH relativeFrom="column">
              <wp:posOffset>209550</wp:posOffset>
            </wp:positionH>
            <wp:positionV relativeFrom="paragraph">
              <wp:posOffset>260350</wp:posOffset>
            </wp:positionV>
            <wp:extent cx="2719705" cy="1657350"/>
            <wp:effectExtent l="0" t="0" r="0" b="0"/>
            <wp:wrapSquare wrapText="bothSides" distT="0" distB="0" distL="0" distR="0"/>
            <wp:docPr id="1009807531" name="image6.jpg" descr="14.900+ Cataratas Del Iguazú Fotografías de stock, fotos e imágenes libres  de derechos - iStock | Cataratas del niágara, Argentina, Valle de la luna"/>
            <wp:cNvGraphicFramePr/>
            <a:graphic xmlns:a="http://schemas.openxmlformats.org/drawingml/2006/main">
              <a:graphicData uri="http://schemas.openxmlformats.org/drawingml/2006/picture">
                <pic:pic xmlns:pic="http://schemas.openxmlformats.org/drawingml/2006/picture">
                  <pic:nvPicPr>
                    <pic:cNvPr id="0" name="image6.jpg" descr="14.900+ Cataratas Del Iguazú Fotografías de stock, fotos e imágenes libres  de derechos - iStock | Cataratas del niágara, Argentina, Valle de la luna"/>
                    <pic:cNvPicPr preferRelativeResize="0"/>
                  </pic:nvPicPr>
                  <pic:blipFill>
                    <a:blip r:embed="rId8"/>
                    <a:srcRect/>
                    <a:stretch>
                      <a:fillRect/>
                    </a:stretch>
                  </pic:blipFill>
                  <pic:spPr>
                    <a:xfrm>
                      <a:off x="0" y="0"/>
                      <a:ext cx="2719705" cy="1657350"/>
                    </a:xfrm>
                    <a:prstGeom prst="rect">
                      <a:avLst/>
                    </a:prstGeom>
                    <a:ln/>
                  </pic:spPr>
                </pic:pic>
              </a:graphicData>
            </a:graphic>
          </wp:anchor>
        </w:drawing>
      </w:r>
      <w:r>
        <w:rPr>
          <w:noProof/>
        </w:rPr>
        <w:drawing>
          <wp:anchor distT="0" distB="0" distL="0" distR="0" simplePos="0" relativeHeight="251660288" behindDoc="0" locked="0" layoutInCell="1" hidden="0" allowOverlap="1" wp14:anchorId="6788684F" wp14:editId="2B544EF8">
            <wp:simplePos x="0" y="0"/>
            <wp:positionH relativeFrom="column">
              <wp:posOffset>184150</wp:posOffset>
            </wp:positionH>
            <wp:positionV relativeFrom="paragraph">
              <wp:posOffset>2000250</wp:posOffset>
            </wp:positionV>
            <wp:extent cx="2748518" cy="1830228"/>
            <wp:effectExtent l="0" t="0" r="0" b="0"/>
            <wp:wrapTopAndBottom distT="0" distB="0"/>
            <wp:docPr id="100980753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748518" cy="1830228"/>
                    </a:xfrm>
                    <a:prstGeom prst="rect">
                      <a:avLst/>
                    </a:prstGeom>
                    <a:ln/>
                  </pic:spPr>
                </pic:pic>
              </a:graphicData>
            </a:graphic>
          </wp:anchor>
        </w:drawing>
      </w:r>
      <w:r>
        <w:rPr>
          <w:noProof/>
        </w:rPr>
        <w:drawing>
          <wp:anchor distT="0" distB="0" distL="0" distR="0" simplePos="0" relativeHeight="251661312" behindDoc="0" locked="0" layoutInCell="1" hidden="0" allowOverlap="1" wp14:anchorId="38DDE0F9" wp14:editId="3600350D">
            <wp:simplePos x="0" y="0"/>
            <wp:positionH relativeFrom="column">
              <wp:posOffset>3047365</wp:posOffset>
            </wp:positionH>
            <wp:positionV relativeFrom="paragraph">
              <wp:posOffset>1985010</wp:posOffset>
            </wp:positionV>
            <wp:extent cx="2809875" cy="1838960"/>
            <wp:effectExtent l="0" t="0" r="0" b="0"/>
            <wp:wrapTopAndBottom distT="0" distB="0"/>
            <wp:docPr id="100980752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809875" cy="18389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7BBFDE1" wp14:editId="48DECE54">
            <wp:simplePos x="0" y="0"/>
            <wp:positionH relativeFrom="column">
              <wp:posOffset>3051810</wp:posOffset>
            </wp:positionH>
            <wp:positionV relativeFrom="paragraph">
              <wp:posOffset>278765</wp:posOffset>
            </wp:positionV>
            <wp:extent cx="2828290" cy="1638935"/>
            <wp:effectExtent l="0" t="0" r="0" b="0"/>
            <wp:wrapSquare wrapText="bothSides" distT="0" distB="0" distL="114300" distR="114300"/>
            <wp:docPr id="10098075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828290" cy="1638935"/>
                    </a:xfrm>
                    <a:prstGeom prst="rect">
                      <a:avLst/>
                    </a:prstGeom>
                    <a:ln/>
                  </pic:spPr>
                </pic:pic>
              </a:graphicData>
            </a:graphic>
          </wp:anchor>
        </w:drawing>
      </w:r>
    </w:p>
    <w:p w14:paraId="094F3AE7" w14:textId="0726F156" w:rsidR="00B7251F" w:rsidRDefault="00000000" w:rsidP="00604DAB">
      <w:pPr>
        <w:pBdr>
          <w:top w:val="nil"/>
          <w:left w:val="nil"/>
          <w:bottom w:val="nil"/>
          <w:right w:val="nil"/>
          <w:between w:val="nil"/>
        </w:pBdr>
        <w:spacing w:before="6"/>
        <w:rPr>
          <w:rFonts w:ascii="Trebuchet MS" w:eastAsia="Trebuchet MS" w:hAnsi="Trebuchet MS" w:cs="Trebuchet MS"/>
          <w:i/>
          <w:color w:val="001F5F"/>
          <w:sz w:val="56"/>
          <w:szCs w:val="56"/>
        </w:rPr>
      </w:pPr>
      <w:r>
        <w:rPr>
          <w:rFonts w:ascii="Trebuchet MS" w:eastAsia="Trebuchet MS" w:hAnsi="Trebuchet MS" w:cs="Trebuchet MS"/>
          <w:i/>
          <w:color w:val="001F5F"/>
          <w:sz w:val="56"/>
          <w:szCs w:val="56"/>
        </w:rPr>
        <w:t>Tu viaje inicia aquí</w:t>
      </w:r>
    </w:p>
    <w:p w14:paraId="3F936D49" w14:textId="77777777" w:rsidR="00B7251F" w:rsidRDefault="00B7251F">
      <w:pPr>
        <w:spacing w:before="1"/>
        <w:rPr>
          <w:rFonts w:ascii="Trebuchet MS" w:eastAsia="Trebuchet MS" w:hAnsi="Trebuchet MS" w:cs="Trebuchet MS"/>
          <w:i/>
          <w:color w:val="001F5F"/>
          <w:sz w:val="56"/>
          <w:szCs w:val="56"/>
        </w:rPr>
      </w:pPr>
    </w:p>
    <w:p w14:paraId="15D45A4C" w14:textId="77777777" w:rsidR="00B7251F" w:rsidRDefault="00000000">
      <w:pPr>
        <w:spacing w:before="1"/>
        <w:rPr>
          <w:rFonts w:ascii="Trebuchet MS" w:eastAsia="Trebuchet MS" w:hAnsi="Trebuchet MS" w:cs="Trebuchet MS"/>
          <w:i/>
          <w:color w:val="001F5F"/>
          <w:sz w:val="56"/>
          <w:szCs w:val="56"/>
        </w:rPr>
      </w:pPr>
      <w:r>
        <w:rPr>
          <w:b/>
          <w:color w:val="0070C0"/>
        </w:rPr>
        <w:t xml:space="preserve">DÍA 01 - BUENOS AIRES </w:t>
      </w:r>
    </w:p>
    <w:p w14:paraId="0E98C1BF" w14:textId="77777777" w:rsidR="00B7251F" w:rsidRDefault="00000000">
      <w:pPr>
        <w:jc w:val="both"/>
        <w:rPr>
          <w:color w:val="000000"/>
        </w:rPr>
        <w:sectPr w:rsidR="00B7251F">
          <w:headerReference w:type="default" r:id="rId12"/>
          <w:footerReference w:type="default" r:id="rId13"/>
          <w:pgSz w:w="12240" w:h="15840"/>
          <w:pgMar w:top="2060" w:right="1480" w:bottom="1340" w:left="1500" w:header="15" w:footer="1151" w:gutter="0"/>
          <w:pgNumType w:start="1"/>
          <w:cols w:space="720"/>
        </w:sectPr>
      </w:pPr>
      <w:r>
        <w:rPr>
          <w:color w:val="000000"/>
        </w:rPr>
        <w:t>Llegada a la ciudad de Buenos Aires. Traslado del aeropuerto al Hotel seleccionado. Resto del día libre</w:t>
      </w:r>
    </w:p>
    <w:p w14:paraId="154D6F57" w14:textId="77777777" w:rsidR="00B7251F" w:rsidRDefault="00B7251F">
      <w:pPr>
        <w:pStyle w:val="Ttulo2"/>
        <w:spacing w:line="291" w:lineRule="auto"/>
        <w:ind w:left="0"/>
        <w:jc w:val="both"/>
        <w:rPr>
          <w:color w:val="0070C0"/>
        </w:rPr>
      </w:pPr>
    </w:p>
    <w:p w14:paraId="56B523DC" w14:textId="77777777" w:rsidR="00B7251F" w:rsidRDefault="00000000">
      <w:pPr>
        <w:pStyle w:val="Ttulo2"/>
        <w:spacing w:line="291" w:lineRule="auto"/>
        <w:ind w:left="0"/>
        <w:jc w:val="both"/>
        <w:rPr>
          <w:color w:val="0070C0"/>
        </w:rPr>
      </w:pPr>
      <w:r>
        <w:rPr>
          <w:color w:val="0070C0"/>
        </w:rPr>
        <w:t>DÍA 02 - BUENOS AIRES</w:t>
      </w:r>
    </w:p>
    <w:p w14:paraId="7E2DA528" w14:textId="77777777" w:rsidR="00B7251F" w:rsidRDefault="00000000">
      <w:pPr>
        <w:pStyle w:val="Ttulo2"/>
        <w:spacing w:line="291" w:lineRule="auto"/>
        <w:ind w:left="0"/>
        <w:jc w:val="both"/>
        <w:rPr>
          <w:b w:val="0"/>
        </w:rPr>
      </w:pPr>
      <w:r>
        <w:t>Desayuno en el Hotel</w:t>
      </w:r>
      <w:r>
        <w:rPr>
          <w:b w:val="0"/>
        </w:rPr>
        <w:t>. Por la mañana se realizará la excursión: Medio día Visita de la Ciudad y tarde libre para realizar excursiones opcionales.</w:t>
      </w:r>
    </w:p>
    <w:p w14:paraId="2048A99E" w14:textId="77777777" w:rsidR="00B7251F" w:rsidRDefault="00000000">
      <w:pPr>
        <w:pStyle w:val="Ttulo2"/>
        <w:spacing w:line="291" w:lineRule="auto"/>
        <w:ind w:left="0"/>
        <w:jc w:val="both"/>
      </w:pPr>
      <w:r>
        <w:t>City Tour (Medio Día) con Guía en español:</w:t>
      </w:r>
    </w:p>
    <w:p w14:paraId="75CCADA2" w14:textId="77777777" w:rsidR="00B7251F" w:rsidRDefault="00000000">
      <w:pPr>
        <w:pStyle w:val="Ttulo2"/>
        <w:spacing w:line="291" w:lineRule="auto"/>
        <w:ind w:left="0"/>
        <w:jc w:val="both"/>
        <w:rPr>
          <w:b w:val="0"/>
        </w:rPr>
      </w:pPr>
      <w:r>
        <w:rPr>
          <w:b w:val="0"/>
        </w:rP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p>
    <w:p w14:paraId="2D0C2559" w14:textId="77777777" w:rsidR="00B7251F" w:rsidRDefault="00000000">
      <w:pPr>
        <w:pStyle w:val="Ttulo2"/>
        <w:spacing w:line="291" w:lineRule="auto"/>
        <w:ind w:left="0"/>
        <w:jc w:val="both"/>
        <w:rPr>
          <w:color w:val="002060"/>
        </w:rPr>
      </w:pPr>
      <w:r>
        <w:rPr>
          <w:color w:val="002060"/>
        </w:rPr>
        <w:t>Duración: 3 horas.</w:t>
      </w:r>
    </w:p>
    <w:p w14:paraId="46071860" w14:textId="77777777" w:rsidR="00B7251F" w:rsidRDefault="00000000">
      <w:pPr>
        <w:pBdr>
          <w:top w:val="nil"/>
          <w:left w:val="nil"/>
          <w:bottom w:val="nil"/>
          <w:right w:val="nil"/>
          <w:between w:val="nil"/>
        </w:pBdr>
        <w:spacing w:before="1"/>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03 - BUENOS AIRES</w:t>
      </w:r>
    </w:p>
    <w:p w14:paraId="193EE967" w14:textId="77777777" w:rsidR="00B7251F" w:rsidRDefault="00000000">
      <w:pPr>
        <w:pBdr>
          <w:top w:val="nil"/>
          <w:left w:val="nil"/>
          <w:bottom w:val="nil"/>
          <w:right w:val="nil"/>
          <w:between w:val="nil"/>
        </w:pBdr>
        <w:spacing w:before="1"/>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Día libre para compras o excursión opcional.</w:t>
      </w:r>
    </w:p>
    <w:p w14:paraId="1D8CD5AF" w14:textId="77777777" w:rsidR="00B7251F" w:rsidRDefault="00B7251F">
      <w:pPr>
        <w:pBdr>
          <w:top w:val="nil"/>
          <w:left w:val="nil"/>
          <w:bottom w:val="nil"/>
          <w:right w:val="nil"/>
          <w:between w:val="nil"/>
        </w:pBdr>
        <w:spacing w:before="1"/>
        <w:rPr>
          <w:rFonts w:ascii="Quattrocento Sans" w:eastAsia="Quattrocento Sans" w:hAnsi="Quattrocento Sans" w:cs="Quattrocento Sans"/>
          <w:color w:val="000000"/>
        </w:rPr>
      </w:pPr>
    </w:p>
    <w:p w14:paraId="5868AC8E" w14:textId="77777777" w:rsidR="00B7251F" w:rsidRDefault="00000000">
      <w:pPr>
        <w:pBdr>
          <w:top w:val="nil"/>
          <w:left w:val="nil"/>
          <w:bottom w:val="nil"/>
          <w:right w:val="nil"/>
          <w:between w:val="nil"/>
        </w:pBdr>
        <w:spacing w:before="3"/>
        <w:ind w:right="207"/>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04 - BUENOS AIRES / PUERTO IGUAZÚ</w:t>
      </w:r>
    </w:p>
    <w:p w14:paraId="42B0B062" w14:textId="77777777" w:rsidR="00B7251F"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para tomar vuelo con destino a Puerto Iguazú. llegada a la ciudad de Puerto Iguazú. Traslado del Aeropuerto hasta el Hotel seleccionado. Se realizará la excursión al Lado Brasilero de las Cataratas.</w:t>
      </w:r>
    </w:p>
    <w:p w14:paraId="0F6B6F8E" w14:textId="77777777" w:rsidR="00B7251F" w:rsidRDefault="00B7251F">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27A346CC" w14:textId="77777777" w:rsidR="00B7251F" w:rsidRDefault="00000000">
      <w:pPr>
        <w:pBdr>
          <w:top w:val="nil"/>
          <w:left w:val="nil"/>
          <w:bottom w:val="nil"/>
          <w:right w:val="nil"/>
          <w:between w:val="nil"/>
        </w:pBdr>
        <w:spacing w:before="3"/>
        <w:ind w:right="207"/>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Excursión Lado Brasilero de las Cataratas:</w:t>
      </w:r>
    </w:p>
    <w:p w14:paraId="3DDFBA08" w14:textId="77777777" w:rsidR="00B7251F"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Déjate deslumbrar por una de las grandes maravillas del mundo, las Cataratas del Iguazú, hogar de más de 270 impresionantes saltos de agua. Comienza tu excursión con la recogida en tu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Diablo.</w:t>
      </w:r>
    </w:p>
    <w:p w14:paraId="4AF0880B" w14:textId="77777777" w:rsidR="00B7251F" w:rsidRDefault="00B7251F">
      <w:pPr>
        <w:pBdr>
          <w:top w:val="nil"/>
          <w:left w:val="nil"/>
          <w:bottom w:val="nil"/>
          <w:right w:val="nil"/>
          <w:between w:val="nil"/>
        </w:pBdr>
        <w:spacing w:before="3"/>
        <w:ind w:right="207"/>
        <w:jc w:val="both"/>
        <w:rPr>
          <w:rFonts w:ascii="Quattrocento Sans" w:eastAsia="Quattrocento Sans" w:hAnsi="Quattrocento Sans" w:cs="Quattrocento Sans"/>
          <w:color w:val="000000"/>
        </w:rPr>
      </w:pPr>
    </w:p>
    <w:p w14:paraId="089FDE3F" w14:textId="77777777" w:rsidR="00B7251F" w:rsidRDefault="00000000">
      <w:pPr>
        <w:pBdr>
          <w:top w:val="nil"/>
          <w:left w:val="nil"/>
          <w:bottom w:val="nil"/>
          <w:right w:val="nil"/>
          <w:between w:val="nil"/>
        </w:pBdr>
        <w:spacing w:before="3"/>
        <w:ind w:right="207"/>
        <w:jc w:val="both"/>
        <w:rPr>
          <w:rFonts w:ascii="Quattrocento Sans" w:eastAsia="Quattrocento Sans" w:hAnsi="Quattrocento Sans" w:cs="Quattrocento Sans"/>
          <w:color w:val="000000"/>
        </w:rPr>
        <w:sectPr w:rsidR="00B7251F">
          <w:pgSz w:w="12240" w:h="15840"/>
          <w:pgMar w:top="2060" w:right="1480" w:bottom="1340" w:left="1500" w:header="15" w:footer="1151" w:gutter="0"/>
          <w:cols w:space="720"/>
        </w:sectPr>
      </w:pPr>
      <w:r>
        <w:rPr>
          <w:rFonts w:ascii="Quattrocento Sans" w:eastAsia="Quattrocento Sans" w:hAnsi="Quattrocento Sans" w:cs="Quattrocento Sans"/>
          <w:color w:val="000000"/>
        </w:rPr>
        <w:t>La excursión termina en la cima de las cataratas del Iguazú, a la que puedes acceder por las escaleras o por el Ascensor Panorámico. Una vez finalizada la excursión, lo estarán esperando para llevarlo al hotel.</w:t>
      </w:r>
    </w:p>
    <w:p w14:paraId="781DDEF7" w14:textId="77777777" w:rsidR="00B7251F" w:rsidRDefault="00000000">
      <w:pPr>
        <w:pStyle w:val="Ttulo2"/>
        <w:spacing w:line="291" w:lineRule="auto"/>
        <w:ind w:left="0"/>
        <w:jc w:val="both"/>
        <w:rPr>
          <w:color w:val="0070C0"/>
        </w:rPr>
      </w:pPr>
      <w:r>
        <w:rPr>
          <w:color w:val="0070C0"/>
        </w:rPr>
        <w:lastRenderedPageBreak/>
        <w:t>DÍA 05 - PUERTO IGUAZÚ</w:t>
      </w:r>
    </w:p>
    <w:p w14:paraId="2CFF9FE5" w14:textId="77777777" w:rsidR="00B7251F" w:rsidRDefault="00000000">
      <w:pPr>
        <w:pStyle w:val="Ttulo2"/>
        <w:spacing w:line="291" w:lineRule="auto"/>
        <w:ind w:left="0"/>
        <w:jc w:val="both"/>
        <w:rPr>
          <w:b w:val="0"/>
        </w:rPr>
      </w:pPr>
      <w:r>
        <w:t>Desayuno en el Hotel</w:t>
      </w:r>
      <w:r>
        <w:rPr>
          <w:b w:val="0"/>
        </w:rPr>
        <w:t>. Por la mañana se realizará la excursión al Lado Argentino de las cataratas</w:t>
      </w:r>
    </w:p>
    <w:p w14:paraId="2D214AF4" w14:textId="46315BC1" w:rsidR="00604DAB" w:rsidRPr="00604DAB" w:rsidRDefault="00000000">
      <w:pPr>
        <w:pStyle w:val="Ttulo2"/>
        <w:spacing w:line="291" w:lineRule="auto"/>
        <w:ind w:left="0"/>
        <w:jc w:val="both"/>
      </w:pPr>
      <w:r>
        <w:t>Excursión Lado Argentina de las Cataratas:</w:t>
      </w:r>
    </w:p>
    <w:p w14:paraId="6C3FB3FC" w14:textId="1EBBFE8E" w:rsidR="00B7251F" w:rsidRDefault="00000000" w:rsidP="00604DAB">
      <w:pPr>
        <w:rPr>
          <w:b/>
        </w:rPr>
      </w:pPr>
      <w:r>
        <w:t>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Regreso al Hotel. Alojamiento.</w:t>
      </w:r>
    </w:p>
    <w:p w14:paraId="62E8C893" w14:textId="77777777" w:rsidR="00B7251F" w:rsidRDefault="00B7251F" w:rsidP="00604DAB"/>
    <w:p w14:paraId="17639D53" w14:textId="77777777" w:rsidR="00B7251F" w:rsidRDefault="00000000">
      <w:pPr>
        <w:pStyle w:val="Ttulo2"/>
        <w:spacing w:line="291" w:lineRule="auto"/>
        <w:ind w:left="0"/>
        <w:jc w:val="both"/>
        <w:rPr>
          <w:b w:val="0"/>
        </w:rPr>
      </w:pPr>
      <w:r>
        <w:rPr>
          <w:color w:val="0070C0"/>
        </w:rPr>
        <w:t>DÍA 06 – PUERTO IGUAZÚ / EL CALAFATE</w:t>
      </w:r>
    </w:p>
    <w:p w14:paraId="63973E89" w14:textId="77777777" w:rsidR="00B7251F" w:rsidRDefault="00000000">
      <w:pPr>
        <w:pBdr>
          <w:top w:val="nil"/>
          <w:left w:val="nil"/>
          <w:bottom w:val="nil"/>
          <w:right w:val="nil"/>
          <w:between w:val="nil"/>
        </w:pBdr>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Puerto Iguazú para tomar vuelo con destino a El Calafate.</w:t>
      </w:r>
    </w:p>
    <w:p w14:paraId="3C46EF40" w14:textId="77777777" w:rsidR="00B7251F" w:rsidRDefault="00000000">
      <w:pPr>
        <w:pBdr>
          <w:top w:val="nil"/>
          <w:left w:val="nil"/>
          <w:bottom w:val="nil"/>
          <w:right w:val="nil"/>
          <w:between w:val="nil"/>
        </w:pBdr>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Llegada a la ciudad de El Calafate. Traslado del Aeropuerto hasta el Hotel seleccionado.</w:t>
      </w:r>
    </w:p>
    <w:p w14:paraId="08555028" w14:textId="77777777" w:rsidR="00B7251F" w:rsidRDefault="00B7251F">
      <w:pPr>
        <w:pBdr>
          <w:top w:val="nil"/>
          <w:left w:val="nil"/>
          <w:bottom w:val="nil"/>
          <w:right w:val="nil"/>
          <w:between w:val="nil"/>
        </w:pBdr>
        <w:rPr>
          <w:rFonts w:ascii="Quattrocento Sans" w:eastAsia="Quattrocento Sans" w:hAnsi="Quattrocento Sans" w:cs="Quattrocento Sans"/>
          <w:b/>
          <w:color w:val="000000"/>
        </w:rPr>
      </w:pPr>
    </w:p>
    <w:p w14:paraId="4BF0C335" w14:textId="77777777" w:rsidR="00B7251F" w:rsidRDefault="00000000">
      <w:pPr>
        <w:pBdr>
          <w:top w:val="nil"/>
          <w:left w:val="nil"/>
          <w:bottom w:val="nil"/>
          <w:right w:val="nil"/>
          <w:between w:val="nil"/>
        </w:pBdr>
        <w:spacing w:line="291" w:lineRule="auto"/>
        <w:jc w:val="both"/>
        <w:rPr>
          <w:rFonts w:ascii="Quattrocento Sans" w:eastAsia="Quattrocento Sans" w:hAnsi="Quattrocento Sans" w:cs="Quattrocento Sans"/>
          <w:b/>
          <w:color w:val="006EC0"/>
        </w:rPr>
      </w:pPr>
      <w:r>
        <w:rPr>
          <w:rFonts w:ascii="Quattrocento Sans" w:eastAsia="Quattrocento Sans" w:hAnsi="Quattrocento Sans" w:cs="Quattrocento Sans"/>
          <w:b/>
          <w:color w:val="006EC0"/>
        </w:rPr>
        <w:t>DÍA 07 - EL CALAFATE</w:t>
      </w:r>
    </w:p>
    <w:p w14:paraId="6E7D9654" w14:textId="77777777" w:rsidR="00B7251F" w:rsidRDefault="00000000">
      <w:pPr>
        <w:pBdr>
          <w:top w:val="nil"/>
          <w:left w:val="nil"/>
          <w:bottom w:val="nil"/>
          <w:right w:val="nil"/>
          <w:between w:val="nil"/>
        </w:pBdr>
        <w:rPr>
          <w:rFonts w:ascii="Quattrocento Sans" w:eastAsia="Quattrocento Sans" w:hAnsi="Quattrocento Sans" w:cs="Quattrocento Sans"/>
          <w:color w:val="000000"/>
        </w:rPr>
      </w:pPr>
      <w:r>
        <w:rPr>
          <w:rFonts w:ascii="Quattrocento Sans" w:eastAsia="Quattrocento Sans" w:hAnsi="Quattrocento Sans" w:cs="Quattrocento Sans"/>
          <w:color w:val="000000"/>
        </w:rPr>
        <w:t>Desayuno en el Hotel. Por la mañana se realizará la Excursión al Glaciar Perito Moreno.</w:t>
      </w:r>
    </w:p>
    <w:p w14:paraId="62FCF8B1" w14:textId="77777777" w:rsidR="00B7251F" w:rsidRDefault="00B7251F">
      <w:pPr>
        <w:pBdr>
          <w:top w:val="nil"/>
          <w:left w:val="nil"/>
          <w:bottom w:val="nil"/>
          <w:right w:val="nil"/>
          <w:between w:val="nil"/>
        </w:pBdr>
        <w:rPr>
          <w:rFonts w:ascii="Quattrocento Sans" w:eastAsia="Quattrocento Sans" w:hAnsi="Quattrocento Sans" w:cs="Quattrocento Sans"/>
          <w:color w:val="000000"/>
        </w:rPr>
      </w:pPr>
    </w:p>
    <w:p w14:paraId="1DDD98F6" w14:textId="77777777" w:rsidR="00B7251F" w:rsidRDefault="00000000">
      <w:pPr>
        <w:pBdr>
          <w:top w:val="nil"/>
          <w:left w:val="nil"/>
          <w:bottom w:val="nil"/>
          <w:right w:val="nil"/>
          <w:between w:val="nil"/>
        </w:pBdr>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Excursión al Glaciar Perito Moreno SIB:</w:t>
      </w:r>
    </w:p>
    <w:p w14:paraId="5941D61B" w14:textId="77777777" w:rsidR="00B7251F" w:rsidRDefault="00000000">
      <w:pPr>
        <w:pBdr>
          <w:top w:val="nil"/>
          <w:left w:val="nil"/>
          <w:bottom w:val="nil"/>
          <w:right w:val="nil"/>
          <w:between w:val="nil"/>
        </w:pBdr>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El tour comienza temprano por la mañana con destino al Parque Nacional Los Glaciares, ubicado a 80 Km de distancia de El Calafate. Una vez en el mismo un guía habilitado por el Parque Nacional le brindará toda la información.</w:t>
      </w:r>
    </w:p>
    <w:p w14:paraId="4DBFA140" w14:textId="77777777" w:rsidR="00B7251F" w:rsidRDefault="00000000">
      <w:pPr>
        <w:pBdr>
          <w:top w:val="nil"/>
          <w:left w:val="nil"/>
          <w:bottom w:val="nil"/>
          <w:right w:val="nil"/>
          <w:between w:val="nil"/>
        </w:pBdr>
        <w:jc w:val="both"/>
        <w:rPr>
          <w:rFonts w:ascii="Quattrocento Sans" w:eastAsia="Quattrocento Sans" w:hAnsi="Quattrocento Sans" w:cs="Quattrocento Sans"/>
          <w:b/>
          <w:color w:val="000000"/>
        </w:rPr>
      </w:pPr>
      <w:r>
        <w:rPr>
          <w:rFonts w:ascii="Quattrocento Sans" w:eastAsia="Quattrocento Sans" w:hAnsi="Quattrocento Sans" w:cs="Quattrocento Sans"/>
          <w:color w:val="000000"/>
        </w:rPr>
        <w:t xml:space="preserve">Sobre el entorno, la flora, la fauna y el misticismo de este glaciar único. A continuación, tendrá tiempo para recorrer y disfrutar de los increíbles paisajes que brinda la imponente inmensidad del glaciar Perito Moreno recorriendo sus pasarelas. La caminata por las pasarelas es libre y tienen una extensión de 5 km. Las mismas están constituidas por escalinatas que descienden hasta aproximarse a unos 300 metros del frente del glaciar. </w:t>
      </w:r>
      <w:r>
        <w:rPr>
          <w:rFonts w:ascii="Quattrocento Sans" w:eastAsia="Quattrocento Sans" w:hAnsi="Quattrocento Sans" w:cs="Quattrocento Sans"/>
          <w:b/>
          <w:color w:val="000000"/>
        </w:rPr>
        <w:t>Realizaremos la navegación por la pared norte del glaciar, una experiencia única.</w:t>
      </w:r>
    </w:p>
    <w:p w14:paraId="4B99ED1D" w14:textId="77777777" w:rsidR="00B7251F" w:rsidRDefault="00B7251F">
      <w:pPr>
        <w:pBdr>
          <w:top w:val="nil"/>
          <w:left w:val="nil"/>
          <w:bottom w:val="nil"/>
          <w:right w:val="nil"/>
          <w:between w:val="nil"/>
        </w:pBdr>
        <w:jc w:val="both"/>
        <w:rPr>
          <w:rFonts w:ascii="Quattrocento Sans" w:eastAsia="Quattrocento Sans" w:hAnsi="Quattrocento Sans" w:cs="Quattrocento Sans"/>
          <w:color w:val="000000"/>
        </w:rPr>
      </w:pPr>
    </w:p>
    <w:p w14:paraId="6B2A5BB5" w14:textId="77777777" w:rsidR="00B7251F" w:rsidRDefault="00000000">
      <w:pPr>
        <w:pBdr>
          <w:top w:val="nil"/>
          <w:left w:val="nil"/>
          <w:bottom w:val="nil"/>
          <w:right w:val="nil"/>
          <w:between w:val="nil"/>
        </w:pBdr>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Duración: 8 horas. </w:t>
      </w:r>
    </w:p>
    <w:p w14:paraId="530D175A" w14:textId="77777777" w:rsidR="00B7251F" w:rsidRDefault="00000000">
      <w:pPr>
        <w:pBdr>
          <w:top w:val="nil"/>
          <w:left w:val="nil"/>
          <w:bottom w:val="nil"/>
          <w:right w:val="nil"/>
          <w:between w:val="nil"/>
        </w:pBdr>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Incluye: Guía ingles/español.  / Navegación por el Glaciar</w:t>
      </w:r>
    </w:p>
    <w:p w14:paraId="3845C76A" w14:textId="77777777" w:rsidR="00B7251F" w:rsidRDefault="00000000">
      <w:pPr>
        <w:pBdr>
          <w:top w:val="nil"/>
          <w:left w:val="nil"/>
          <w:bottom w:val="nil"/>
          <w:right w:val="nil"/>
          <w:between w:val="nil"/>
        </w:pBdr>
        <w:jc w:val="both"/>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No incluye: Almuerzo.</w:t>
      </w:r>
    </w:p>
    <w:p w14:paraId="680000AD" w14:textId="77777777" w:rsidR="00B7251F" w:rsidRDefault="00B7251F">
      <w:pPr>
        <w:pBdr>
          <w:top w:val="nil"/>
          <w:left w:val="nil"/>
          <w:bottom w:val="nil"/>
          <w:right w:val="nil"/>
          <w:between w:val="nil"/>
        </w:pBdr>
        <w:jc w:val="both"/>
        <w:rPr>
          <w:rFonts w:ascii="Quattrocento Sans" w:eastAsia="Quattrocento Sans" w:hAnsi="Quattrocento Sans" w:cs="Quattrocento Sans"/>
          <w:b/>
          <w:color w:val="000000"/>
        </w:rPr>
      </w:pPr>
    </w:p>
    <w:p w14:paraId="6326DE83" w14:textId="77777777" w:rsidR="00B7251F" w:rsidRDefault="00000000">
      <w:pPr>
        <w:pBdr>
          <w:top w:val="nil"/>
          <w:left w:val="nil"/>
          <w:bottom w:val="nil"/>
          <w:right w:val="nil"/>
          <w:between w:val="nil"/>
        </w:pBdr>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08 - EL CALAFATE / BUENOS AIRES</w:t>
      </w:r>
    </w:p>
    <w:p w14:paraId="6533367B" w14:textId="77777777" w:rsidR="00B7251F" w:rsidRDefault="00000000">
      <w:pPr>
        <w:pBdr>
          <w:top w:val="nil"/>
          <w:left w:val="nil"/>
          <w:bottom w:val="nil"/>
          <w:right w:val="nil"/>
          <w:between w:val="nil"/>
        </w:pBdr>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al Aeropuerto de El Calafate para tomar vuelo con destino a Buenos Aires, llegada a la ciudad de Buenos Aires. Traslado del Aeropuerto hasta el Hotel seleccionado.</w:t>
      </w:r>
    </w:p>
    <w:p w14:paraId="78BE064A" w14:textId="77777777" w:rsidR="00B7251F" w:rsidRDefault="00B7251F">
      <w:pPr>
        <w:pBdr>
          <w:top w:val="nil"/>
          <w:left w:val="nil"/>
          <w:bottom w:val="nil"/>
          <w:right w:val="nil"/>
          <w:between w:val="nil"/>
        </w:pBdr>
        <w:jc w:val="both"/>
        <w:rPr>
          <w:rFonts w:ascii="Quattrocento Sans" w:eastAsia="Quattrocento Sans" w:hAnsi="Quattrocento Sans" w:cs="Quattrocento Sans"/>
          <w:color w:val="000000"/>
        </w:rPr>
      </w:pPr>
    </w:p>
    <w:p w14:paraId="2D043D85" w14:textId="77777777" w:rsidR="00B7251F" w:rsidRDefault="00000000">
      <w:pPr>
        <w:pBdr>
          <w:top w:val="nil"/>
          <w:left w:val="nil"/>
          <w:bottom w:val="nil"/>
          <w:right w:val="nil"/>
          <w:between w:val="nil"/>
        </w:pBdr>
        <w:jc w:val="both"/>
        <w:rPr>
          <w:rFonts w:ascii="Quattrocento Sans" w:eastAsia="Quattrocento Sans" w:hAnsi="Quattrocento Sans" w:cs="Quattrocento Sans"/>
          <w:b/>
          <w:color w:val="0070C0"/>
        </w:rPr>
      </w:pPr>
      <w:r>
        <w:rPr>
          <w:rFonts w:ascii="Quattrocento Sans" w:eastAsia="Quattrocento Sans" w:hAnsi="Quattrocento Sans" w:cs="Quattrocento Sans"/>
          <w:b/>
          <w:color w:val="0070C0"/>
        </w:rPr>
        <w:t>DÍA 09 - BUENOS AIRES</w:t>
      </w:r>
    </w:p>
    <w:p w14:paraId="16B8DBE1" w14:textId="77777777" w:rsidR="00B7251F" w:rsidRDefault="00000000">
      <w:pPr>
        <w:pBdr>
          <w:top w:val="nil"/>
          <w:left w:val="nil"/>
          <w:bottom w:val="nil"/>
          <w:right w:val="nil"/>
          <w:between w:val="nil"/>
        </w:pBdr>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Desayuno en el Hotel</w:t>
      </w:r>
      <w:r>
        <w:rPr>
          <w:rFonts w:ascii="Quattrocento Sans" w:eastAsia="Quattrocento Sans" w:hAnsi="Quattrocento Sans" w:cs="Quattrocento Sans"/>
          <w:color w:val="000000"/>
        </w:rPr>
        <w:t xml:space="preserve">. Traslado del Hotel al Aeropuerto de Buenos Aires para tomar vuelo de regreso.     </w:t>
      </w:r>
    </w:p>
    <w:p w14:paraId="237754CF" w14:textId="492E813F" w:rsidR="00604DAB" w:rsidRDefault="00000000" w:rsidP="00604DAB">
      <w:pPr>
        <w:pBdr>
          <w:top w:val="nil"/>
          <w:left w:val="nil"/>
          <w:bottom w:val="nil"/>
          <w:right w:val="nil"/>
          <w:between w:val="nil"/>
        </w:pBdr>
        <w:jc w:val="right"/>
        <w:rPr>
          <w:rFonts w:ascii="Quattrocento Sans" w:eastAsia="Quattrocento Sans" w:hAnsi="Quattrocento Sans" w:cs="Quattrocento Sans"/>
          <w:b/>
          <w:color w:val="006EC0"/>
          <w:sz w:val="20"/>
          <w:szCs w:val="20"/>
        </w:rPr>
      </w:pPr>
      <w:r>
        <w:rPr>
          <w:rFonts w:ascii="Quattrocento Sans" w:eastAsia="Quattrocento Sans" w:hAnsi="Quattrocento Sans" w:cs="Quattrocento Sans"/>
          <w:b/>
          <w:color w:val="006EC0"/>
          <w:sz w:val="20"/>
          <w:szCs w:val="20"/>
        </w:rPr>
        <w:t>FIN DE NUESTROS SERVICIOS.</w:t>
      </w:r>
    </w:p>
    <w:p w14:paraId="18212F5F" w14:textId="77777777" w:rsidR="00604DAB" w:rsidRDefault="00604DAB">
      <w:pPr>
        <w:rPr>
          <w:rFonts w:ascii="Quattrocento Sans" w:eastAsia="Quattrocento Sans" w:hAnsi="Quattrocento Sans" w:cs="Quattrocento Sans"/>
          <w:b/>
          <w:color w:val="006EC0"/>
          <w:sz w:val="20"/>
          <w:szCs w:val="20"/>
        </w:rPr>
      </w:pPr>
      <w:r>
        <w:rPr>
          <w:rFonts w:ascii="Quattrocento Sans" w:eastAsia="Quattrocento Sans" w:hAnsi="Quattrocento Sans" w:cs="Quattrocento Sans"/>
          <w:b/>
          <w:color w:val="006EC0"/>
          <w:sz w:val="20"/>
          <w:szCs w:val="20"/>
        </w:rPr>
        <w:br w:type="page"/>
      </w:r>
    </w:p>
    <w:p w14:paraId="09B39381" w14:textId="77777777" w:rsidR="00604DAB" w:rsidRPr="00604DAB" w:rsidRDefault="00604DAB" w:rsidP="00604DAB">
      <w:pPr>
        <w:pBdr>
          <w:top w:val="nil"/>
          <w:left w:val="nil"/>
          <w:bottom w:val="nil"/>
          <w:right w:val="nil"/>
          <w:between w:val="nil"/>
        </w:pBdr>
        <w:jc w:val="right"/>
        <w:rPr>
          <w:rFonts w:ascii="Quattrocento Sans" w:eastAsia="Quattrocento Sans" w:hAnsi="Quattrocento Sans" w:cs="Quattrocento Sans"/>
          <w:b/>
          <w:color w:val="006EC0"/>
          <w:sz w:val="20"/>
          <w:szCs w:val="20"/>
        </w:rPr>
      </w:pPr>
    </w:p>
    <w:p w14:paraId="3F8037CC" w14:textId="77777777" w:rsidR="00B7251F" w:rsidRDefault="00000000">
      <w:pPr>
        <w:pStyle w:val="Ttulo1"/>
        <w:ind w:right="298" w:firstLine="20"/>
        <w:jc w:val="center"/>
      </w:pPr>
      <w:r>
        <w:t>MARAVILLAS NATURALES</w:t>
      </w:r>
    </w:p>
    <w:p w14:paraId="34E95B8F" w14:textId="77777777" w:rsidR="00B7251F" w:rsidRDefault="00B7251F">
      <w:pPr>
        <w:pStyle w:val="Ttulo4"/>
        <w:ind w:right="295"/>
        <w:rPr>
          <w:rFonts w:ascii="Quattrocento Sans" w:eastAsia="Quattrocento Sans" w:hAnsi="Quattrocento Sans" w:cs="Quattrocento Sans"/>
          <w:b/>
          <w:i w:val="0"/>
          <w:color w:val="006EC0"/>
        </w:rPr>
      </w:pPr>
    </w:p>
    <w:p w14:paraId="776A5D9B" w14:textId="77777777" w:rsidR="00B7251F" w:rsidRDefault="00000000">
      <w:pPr>
        <w:pStyle w:val="Ttulo4"/>
        <w:ind w:right="295"/>
        <w:rPr>
          <w:rFonts w:ascii="Quattrocento Sans" w:eastAsia="Quattrocento Sans" w:hAnsi="Quattrocento Sans" w:cs="Quattrocento Sans"/>
          <w:b/>
          <w:i w:val="0"/>
        </w:rPr>
      </w:pPr>
      <w:r>
        <w:rPr>
          <w:rFonts w:ascii="Quattrocento Sans" w:eastAsia="Quattrocento Sans" w:hAnsi="Quattrocento Sans" w:cs="Quattrocento Sans"/>
          <w:b/>
          <w:i w:val="0"/>
          <w:color w:val="006EC0"/>
        </w:rPr>
        <w:t>Buenos Aires – Iguazú – Calafate / 9 días 8 noches</w:t>
      </w:r>
    </w:p>
    <w:p w14:paraId="4695E949" w14:textId="77777777" w:rsidR="00B7251F" w:rsidRDefault="00000000">
      <w:pPr>
        <w:numPr>
          <w:ilvl w:val="1"/>
          <w:numId w:val="1"/>
        </w:numPr>
        <w:pBdr>
          <w:top w:val="nil"/>
          <w:left w:val="nil"/>
          <w:bottom w:val="nil"/>
          <w:right w:val="nil"/>
          <w:between w:val="nil"/>
        </w:pBdr>
        <w:tabs>
          <w:tab w:val="left" w:pos="1183"/>
        </w:tabs>
        <w:spacing w:before="185"/>
        <w:ind w:left="1183" w:hanging="358"/>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03 noches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Buenos Aires (BUE).</w:t>
      </w:r>
    </w:p>
    <w:p w14:paraId="0023779B" w14:textId="77777777" w:rsidR="00B7251F" w:rsidRDefault="00000000">
      <w:pPr>
        <w:numPr>
          <w:ilvl w:val="1"/>
          <w:numId w:val="1"/>
        </w:numPr>
        <w:pBdr>
          <w:top w:val="nil"/>
          <w:left w:val="nil"/>
          <w:bottom w:val="nil"/>
          <w:right w:val="nil"/>
          <w:between w:val="nil"/>
        </w:pBdr>
        <w:tabs>
          <w:tab w:val="left" w:pos="1183"/>
        </w:tabs>
        <w:spacing w:before="43"/>
        <w:ind w:left="1183" w:hanging="358"/>
      </w:pPr>
      <w:r>
        <w:rPr>
          <w:rFonts w:ascii="Quattrocento Sans" w:eastAsia="Quattrocento Sans" w:hAnsi="Quattrocento Sans" w:cs="Quattrocento Sans"/>
          <w:color w:val="000000"/>
        </w:rPr>
        <w:t>Traslados Aeropuerto BUE / Hotel / Aeropuerto BUE.</w:t>
      </w:r>
    </w:p>
    <w:p w14:paraId="6BB01FDE" w14:textId="77777777" w:rsidR="00B7251F" w:rsidRDefault="00000000">
      <w:pPr>
        <w:numPr>
          <w:ilvl w:val="1"/>
          <w:numId w:val="1"/>
        </w:numPr>
        <w:pBdr>
          <w:top w:val="nil"/>
          <w:left w:val="nil"/>
          <w:bottom w:val="nil"/>
          <w:right w:val="nil"/>
          <w:between w:val="nil"/>
        </w:pBdr>
        <w:tabs>
          <w:tab w:val="left" w:pos="1183"/>
        </w:tabs>
        <w:spacing w:before="46"/>
        <w:ind w:left="1183" w:hanging="358"/>
      </w:pPr>
      <w:r>
        <w:rPr>
          <w:rFonts w:ascii="Quattrocento Sans" w:eastAsia="Quattrocento Sans" w:hAnsi="Quattrocento Sans" w:cs="Quattrocento Sans"/>
          <w:color w:val="000000"/>
        </w:rPr>
        <w:t>City Tour (Medio Día) con Guía en español.</w:t>
      </w:r>
    </w:p>
    <w:p w14:paraId="5EC36815" w14:textId="77777777" w:rsidR="00B7251F" w:rsidRDefault="00000000">
      <w:pPr>
        <w:numPr>
          <w:ilvl w:val="1"/>
          <w:numId w:val="1"/>
        </w:numPr>
        <w:pBdr>
          <w:top w:val="nil"/>
          <w:left w:val="nil"/>
          <w:bottom w:val="nil"/>
          <w:right w:val="nil"/>
          <w:between w:val="nil"/>
        </w:pBdr>
        <w:tabs>
          <w:tab w:val="left" w:pos="1183"/>
        </w:tabs>
        <w:spacing w:before="43"/>
        <w:ind w:left="1183" w:hanging="358"/>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Cena </w:t>
      </w:r>
      <w:proofErr w:type="gramStart"/>
      <w:r>
        <w:rPr>
          <w:rFonts w:ascii="Quattrocento Sans" w:eastAsia="Quattrocento Sans" w:hAnsi="Quattrocento Sans" w:cs="Quattrocento Sans"/>
          <w:b/>
          <w:color w:val="000000"/>
        </w:rPr>
        <w:t>Show</w:t>
      </w:r>
      <w:proofErr w:type="gramEnd"/>
      <w:r>
        <w:rPr>
          <w:rFonts w:ascii="Quattrocento Sans" w:eastAsia="Quattrocento Sans" w:hAnsi="Quattrocento Sans" w:cs="Quattrocento Sans"/>
          <w:b/>
          <w:color w:val="000000"/>
        </w:rPr>
        <w:t xml:space="preserve"> de Tango La Ventana.</w:t>
      </w:r>
    </w:p>
    <w:p w14:paraId="097CCD2B" w14:textId="77777777" w:rsidR="00B7251F" w:rsidRDefault="00000000">
      <w:pPr>
        <w:numPr>
          <w:ilvl w:val="1"/>
          <w:numId w:val="1"/>
        </w:numPr>
        <w:pBdr>
          <w:top w:val="nil"/>
          <w:left w:val="nil"/>
          <w:bottom w:val="nil"/>
          <w:right w:val="nil"/>
          <w:between w:val="nil"/>
        </w:pBdr>
        <w:tabs>
          <w:tab w:val="left" w:pos="1183"/>
        </w:tabs>
        <w:spacing w:before="44"/>
        <w:ind w:left="1183" w:hanging="358"/>
      </w:pPr>
      <w:r>
        <w:rPr>
          <w:rFonts w:ascii="Quattrocento Sans" w:eastAsia="Quattrocento Sans" w:hAnsi="Quattrocento Sans" w:cs="Quattrocento Sans"/>
          <w:color w:val="000000"/>
        </w:rPr>
        <w:t>Desayunos e Impuestos.</w:t>
      </w:r>
    </w:p>
    <w:p w14:paraId="13D78E71" w14:textId="77777777" w:rsidR="00B7251F" w:rsidRDefault="00000000">
      <w:pPr>
        <w:numPr>
          <w:ilvl w:val="1"/>
          <w:numId w:val="1"/>
        </w:numPr>
        <w:pBdr>
          <w:top w:val="nil"/>
          <w:left w:val="nil"/>
          <w:bottom w:val="nil"/>
          <w:right w:val="nil"/>
          <w:between w:val="nil"/>
        </w:pBdr>
        <w:tabs>
          <w:tab w:val="left" w:pos="1183"/>
        </w:tabs>
        <w:spacing w:before="43"/>
        <w:ind w:left="1183" w:hanging="358"/>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02 noches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Puerto Iguazú (IGR).</w:t>
      </w:r>
    </w:p>
    <w:p w14:paraId="4F8031C8" w14:textId="77777777" w:rsidR="00B7251F" w:rsidRDefault="00000000">
      <w:pPr>
        <w:numPr>
          <w:ilvl w:val="1"/>
          <w:numId w:val="1"/>
        </w:numPr>
        <w:pBdr>
          <w:top w:val="nil"/>
          <w:left w:val="nil"/>
          <w:bottom w:val="nil"/>
          <w:right w:val="nil"/>
          <w:between w:val="nil"/>
        </w:pBdr>
        <w:tabs>
          <w:tab w:val="left" w:pos="1183"/>
        </w:tabs>
        <w:spacing w:before="45"/>
        <w:ind w:left="1183" w:hanging="358"/>
      </w:pPr>
      <w:r>
        <w:rPr>
          <w:rFonts w:ascii="Quattrocento Sans" w:eastAsia="Quattrocento Sans" w:hAnsi="Quattrocento Sans" w:cs="Quattrocento Sans"/>
          <w:color w:val="000000"/>
        </w:rPr>
        <w:t>Traslados Aeropuerto IGR / Hotel / Aeropuerto IGR.</w:t>
      </w:r>
    </w:p>
    <w:p w14:paraId="0402B05C" w14:textId="77777777" w:rsidR="00B7251F" w:rsidRDefault="00000000">
      <w:pPr>
        <w:numPr>
          <w:ilvl w:val="1"/>
          <w:numId w:val="1"/>
        </w:numPr>
        <w:pBdr>
          <w:top w:val="nil"/>
          <w:left w:val="nil"/>
          <w:bottom w:val="nil"/>
          <w:right w:val="nil"/>
          <w:between w:val="nil"/>
        </w:pBdr>
        <w:tabs>
          <w:tab w:val="left" w:pos="1183"/>
        </w:tabs>
        <w:spacing w:before="44"/>
        <w:ind w:left="1183" w:hanging="358"/>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Cataratas Brasil </w:t>
      </w:r>
      <w:r>
        <w:rPr>
          <w:rFonts w:ascii="Quattrocento Sans" w:eastAsia="Quattrocento Sans" w:hAnsi="Quattrocento Sans" w:cs="Quattrocento Sans"/>
          <w:color w:val="000000"/>
        </w:rPr>
        <w:t xml:space="preserve">con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de </w:t>
      </w:r>
      <w:r>
        <w:rPr>
          <w:rFonts w:ascii="Quattrocento Sans" w:eastAsia="Quattrocento Sans" w:hAnsi="Quattrocento Sans" w:cs="Quattrocento Sans"/>
          <w:b/>
          <w:color w:val="006EC0"/>
        </w:rPr>
        <w:t>ingreso incluido.</w:t>
      </w:r>
    </w:p>
    <w:p w14:paraId="76345FB5" w14:textId="77777777" w:rsidR="00B7251F" w:rsidRDefault="00000000">
      <w:pPr>
        <w:numPr>
          <w:ilvl w:val="1"/>
          <w:numId w:val="1"/>
        </w:numPr>
        <w:pBdr>
          <w:top w:val="nil"/>
          <w:left w:val="nil"/>
          <w:bottom w:val="nil"/>
          <w:right w:val="nil"/>
          <w:between w:val="nil"/>
        </w:pBdr>
        <w:tabs>
          <w:tab w:val="left" w:pos="1183"/>
        </w:tabs>
        <w:spacing w:before="44"/>
        <w:ind w:left="1183" w:hanging="358"/>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Excursión Cataratas Argentina </w:t>
      </w:r>
      <w:r>
        <w:rPr>
          <w:rFonts w:ascii="Quattrocento Sans" w:eastAsia="Quattrocento Sans" w:hAnsi="Quattrocento Sans" w:cs="Quattrocento Sans"/>
          <w:color w:val="000000"/>
        </w:rPr>
        <w:t xml:space="preserve">con </w:t>
      </w:r>
      <w:proofErr w:type="gramStart"/>
      <w:r>
        <w:rPr>
          <w:rFonts w:ascii="Quattrocento Sans" w:eastAsia="Quattrocento Sans" w:hAnsi="Quattrocento Sans" w:cs="Quattrocento Sans"/>
          <w:color w:val="000000"/>
        </w:rPr>
        <w:t>ticket</w:t>
      </w:r>
      <w:proofErr w:type="gramEnd"/>
      <w:r>
        <w:rPr>
          <w:rFonts w:ascii="Quattrocento Sans" w:eastAsia="Quattrocento Sans" w:hAnsi="Quattrocento Sans" w:cs="Quattrocento Sans"/>
          <w:color w:val="000000"/>
        </w:rPr>
        <w:t xml:space="preserve"> de </w:t>
      </w:r>
      <w:r>
        <w:rPr>
          <w:rFonts w:ascii="Quattrocento Sans" w:eastAsia="Quattrocento Sans" w:hAnsi="Quattrocento Sans" w:cs="Quattrocento Sans"/>
          <w:b/>
          <w:color w:val="006EC0"/>
        </w:rPr>
        <w:t>ingreso incluido.</w:t>
      </w:r>
    </w:p>
    <w:p w14:paraId="52489BFD" w14:textId="77777777" w:rsidR="00B7251F" w:rsidRDefault="00000000">
      <w:pPr>
        <w:numPr>
          <w:ilvl w:val="1"/>
          <w:numId w:val="1"/>
        </w:numPr>
        <w:pBdr>
          <w:top w:val="nil"/>
          <w:left w:val="nil"/>
          <w:bottom w:val="nil"/>
          <w:right w:val="nil"/>
          <w:between w:val="nil"/>
        </w:pBdr>
        <w:tabs>
          <w:tab w:val="left" w:pos="1183"/>
        </w:tabs>
        <w:spacing w:before="45"/>
        <w:ind w:left="1183" w:hanging="358"/>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02 noches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El Calafate (FTE).</w:t>
      </w:r>
    </w:p>
    <w:p w14:paraId="46950EDA" w14:textId="77777777" w:rsidR="00B7251F" w:rsidRDefault="00000000">
      <w:pPr>
        <w:numPr>
          <w:ilvl w:val="1"/>
          <w:numId w:val="1"/>
        </w:numPr>
        <w:pBdr>
          <w:top w:val="nil"/>
          <w:left w:val="nil"/>
          <w:bottom w:val="nil"/>
          <w:right w:val="nil"/>
          <w:between w:val="nil"/>
        </w:pBdr>
        <w:tabs>
          <w:tab w:val="left" w:pos="1183"/>
        </w:tabs>
        <w:spacing w:before="43"/>
        <w:ind w:left="1183" w:hanging="358"/>
      </w:pPr>
      <w:r>
        <w:rPr>
          <w:rFonts w:ascii="Quattrocento Sans" w:eastAsia="Quattrocento Sans" w:hAnsi="Quattrocento Sans" w:cs="Quattrocento Sans"/>
          <w:color w:val="000000"/>
        </w:rPr>
        <w:t>Traslados Aeropuerto FTE / Hotel /Aeropuerto FTE.</w:t>
      </w:r>
    </w:p>
    <w:p w14:paraId="5F67A825" w14:textId="77777777" w:rsidR="00B7251F" w:rsidRDefault="00000000">
      <w:pPr>
        <w:numPr>
          <w:ilvl w:val="1"/>
          <w:numId w:val="1"/>
        </w:numPr>
        <w:pBdr>
          <w:top w:val="nil"/>
          <w:left w:val="nil"/>
          <w:bottom w:val="nil"/>
          <w:right w:val="nil"/>
          <w:between w:val="nil"/>
        </w:pBdr>
        <w:tabs>
          <w:tab w:val="left" w:pos="1183"/>
        </w:tabs>
        <w:spacing w:before="44"/>
        <w:ind w:left="1183" w:hanging="358"/>
        <w:rPr>
          <w:rFonts w:ascii="Quattrocento Sans" w:eastAsia="Quattrocento Sans" w:hAnsi="Quattrocento Sans" w:cs="Quattrocento Sans"/>
          <w:b/>
          <w:color w:val="000000"/>
        </w:rPr>
      </w:pPr>
      <w:r>
        <w:rPr>
          <w:rFonts w:ascii="Quattrocento Sans" w:eastAsia="Quattrocento Sans" w:hAnsi="Quattrocento Sans" w:cs="Quattrocento Sans"/>
          <w:b/>
          <w:color w:val="006EC0"/>
        </w:rPr>
        <w:t xml:space="preserve">Excursión al Glaciar Perito Moreno con </w:t>
      </w:r>
      <w:proofErr w:type="gramStart"/>
      <w:r>
        <w:rPr>
          <w:rFonts w:ascii="Quattrocento Sans" w:eastAsia="Quattrocento Sans" w:hAnsi="Quattrocento Sans" w:cs="Quattrocento Sans"/>
          <w:b/>
          <w:color w:val="006EC0"/>
        </w:rPr>
        <w:t>ticket</w:t>
      </w:r>
      <w:proofErr w:type="gramEnd"/>
      <w:r>
        <w:rPr>
          <w:rFonts w:ascii="Quattrocento Sans" w:eastAsia="Quattrocento Sans" w:hAnsi="Quattrocento Sans" w:cs="Quattrocento Sans"/>
          <w:b/>
          <w:color w:val="006EC0"/>
        </w:rPr>
        <w:t xml:space="preserve"> de ingreso incluido.</w:t>
      </w:r>
    </w:p>
    <w:p w14:paraId="26AA8350" w14:textId="77777777" w:rsidR="00B7251F" w:rsidRDefault="00000000">
      <w:pPr>
        <w:numPr>
          <w:ilvl w:val="1"/>
          <w:numId w:val="1"/>
        </w:numPr>
        <w:pBdr>
          <w:top w:val="nil"/>
          <w:left w:val="nil"/>
          <w:bottom w:val="nil"/>
          <w:right w:val="nil"/>
          <w:between w:val="nil"/>
        </w:pBdr>
        <w:tabs>
          <w:tab w:val="left" w:pos="1183"/>
        </w:tabs>
        <w:spacing w:before="44"/>
        <w:ind w:left="1183" w:hanging="358"/>
        <w:rPr>
          <w:rFonts w:ascii="Quattrocento Sans" w:eastAsia="Quattrocento Sans" w:hAnsi="Quattrocento Sans" w:cs="Quattrocento Sans"/>
          <w:b/>
          <w:color w:val="000000"/>
        </w:rPr>
      </w:pPr>
      <w:r>
        <w:rPr>
          <w:rFonts w:ascii="Quattrocento Sans" w:eastAsia="Quattrocento Sans" w:hAnsi="Quattrocento Sans" w:cs="Quattrocento Sans"/>
          <w:b/>
          <w:color w:val="006EC0"/>
        </w:rPr>
        <w:t>Navegación por el Glaciar.</w:t>
      </w:r>
    </w:p>
    <w:p w14:paraId="767C4ECE" w14:textId="77777777" w:rsidR="00B7251F" w:rsidRDefault="00000000">
      <w:pPr>
        <w:numPr>
          <w:ilvl w:val="1"/>
          <w:numId w:val="1"/>
        </w:numPr>
        <w:pBdr>
          <w:top w:val="nil"/>
          <w:left w:val="nil"/>
          <w:bottom w:val="nil"/>
          <w:right w:val="nil"/>
          <w:between w:val="nil"/>
        </w:pBdr>
        <w:tabs>
          <w:tab w:val="left" w:pos="1183"/>
        </w:tabs>
        <w:spacing w:before="45"/>
        <w:ind w:left="1183" w:hanging="358"/>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01 noche </w:t>
      </w:r>
      <w:r>
        <w:rPr>
          <w:rFonts w:ascii="Quattrocento Sans" w:eastAsia="Quattrocento Sans" w:hAnsi="Quattrocento Sans" w:cs="Quattrocento Sans"/>
          <w:color w:val="000000"/>
        </w:rPr>
        <w:t xml:space="preserve">de Alojamiento en Hotel seleccionado en </w:t>
      </w:r>
      <w:r>
        <w:rPr>
          <w:rFonts w:ascii="Quattrocento Sans" w:eastAsia="Quattrocento Sans" w:hAnsi="Quattrocento Sans" w:cs="Quattrocento Sans"/>
          <w:b/>
          <w:color w:val="000000"/>
        </w:rPr>
        <w:t>Buenos Aires (BUE).</w:t>
      </w:r>
    </w:p>
    <w:p w14:paraId="19E81E43" w14:textId="77777777" w:rsidR="00B7251F" w:rsidRDefault="00000000">
      <w:pPr>
        <w:numPr>
          <w:ilvl w:val="1"/>
          <w:numId w:val="1"/>
        </w:numPr>
        <w:pBdr>
          <w:top w:val="nil"/>
          <w:left w:val="nil"/>
          <w:bottom w:val="nil"/>
          <w:right w:val="nil"/>
          <w:between w:val="nil"/>
        </w:pBdr>
        <w:tabs>
          <w:tab w:val="left" w:pos="1183"/>
        </w:tabs>
        <w:spacing w:before="45"/>
        <w:ind w:left="1183" w:hanging="358"/>
      </w:pPr>
      <w:r>
        <w:rPr>
          <w:rFonts w:ascii="Quattrocento Sans" w:eastAsia="Quattrocento Sans" w:hAnsi="Quattrocento Sans" w:cs="Quattrocento Sans"/>
          <w:color w:val="000000"/>
        </w:rPr>
        <w:t>Traslados Aeropuerto BUE / Hotel / Aeropuerto BUE.</w:t>
      </w:r>
    </w:p>
    <w:p w14:paraId="78DDB9B1" w14:textId="77777777" w:rsidR="00B7251F" w:rsidRDefault="00000000">
      <w:pPr>
        <w:numPr>
          <w:ilvl w:val="1"/>
          <w:numId w:val="1"/>
        </w:numPr>
        <w:pBdr>
          <w:top w:val="nil"/>
          <w:left w:val="nil"/>
          <w:bottom w:val="nil"/>
          <w:right w:val="nil"/>
          <w:between w:val="nil"/>
        </w:pBdr>
        <w:tabs>
          <w:tab w:val="left" w:pos="1183"/>
        </w:tabs>
        <w:spacing w:before="44"/>
        <w:ind w:left="1183" w:hanging="358"/>
        <w:rPr>
          <w:rFonts w:ascii="Quattrocento Sans" w:eastAsia="Quattrocento Sans" w:hAnsi="Quattrocento Sans" w:cs="Quattrocento Sans"/>
          <w:b/>
          <w:color w:val="000000"/>
        </w:rPr>
      </w:pPr>
      <w:r>
        <w:rPr>
          <w:rFonts w:ascii="Quattrocento Sans" w:eastAsia="Quattrocento Sans" w:hAnsi="Quattrocento Sans" w:cs="Quattrocento Sans"/>
          <w:b/>
          <w:color w:val="000000"/>
        </w:rPr>
        <w:t xml:space="preserve">Tarjeta de asistencia </w:t>
      </w:r>
      <w:r>
        <w:rPr>
          <w:rFonts w:ascii="Quattrocento Sans" w:eastAsia="Quattrocento Sans" w:hAnsi="Quattrocento Sans" w:cs="Quattrocento Sans"/>
          <w:color w:val="000000"/>
        </w:rPr>
        <w:t xml:space="preserve">con USD 55.000 ce cubrimiento con </w:t>
      </w:r>
      <w:r>
        <w:rPr>
          <w:rFonts w:ascii="Quattrocento Sans" w:eastAsia="Quattrocento Sans" w:hAnsi="Quattrocento Sans" w:cs="Quattrocento Sans"/>
          <w:b/>
          <w:color w:val="000000"/>
        </w:rPr>
        <w:t>PRE-EXISTENCIAS</w:t>
      </w:r>
    </w:p>
    <w:p w14:paraId="6D29B4D5" w14:textId="77777777" w:rsidR="00B7251F" w:rsidRDefault="00B7251F">
      <w:pPr>
        <w:rPr>
          <w:b/>
        </w:rPr>
      </w:pPr>
    </w:p>
    <w:p w14:paraId="6ED0F1B4" w14:textId="77777777" w:rsidR="00B7251F" w:rsidRDefault="00000000">
      <w:pPr>
        <w:pStyle w:val="Ttulo5"/>
        <w:spacing w:before="0"/>
        <w:ind w:left="47"/>
        <w:rPr>
          <w:rFonts w:ascii="Quattrocento Sans" w:eastAsia="Quattrocento Sans" w:hAnsi="Quattrocento Sans" w:cs="Quattrocento Sans"/>
        </w:rPr>
      </w:pPr>
      <w:r>
        <w:rPr>
          <w:rFonts w:ascii="Quattrocento Sans" w:eastAsia="Quattrocento Sans" w:hAnsi="Quattrocento Sans" w:cs="Quattrocento Sans"/>
          <w:color w:val="006FC0"/>
        </w:rPr>
        <w:t>NOTAS IMPORTANTES:</w:t>
      </w:r>
    </w:p>
    <w:p w14:paraId="796E546A" w14:textId="77777777" w:rsidR="00B7251F" w:rsidRDefault="00000000">
      <w:pPr>
        <w:numPr>
          <w:ilvl w:val="0"/>
          <w:numId w:val="1"/>
        </w:numPr>
        <w:tabs>
          <w:tab w:val="left" w:pos="768"/>
        </w:tabs>
        <w:spacing w:before="240" w:after="240"/>
      </w:pPr>
      <w:r>
        <w:rPr>
          <w:b/>
        </w:rPr>
        <w:t>Tarifa aplica hasta el 15 de diciembre como última fecha de regreso</w:t>
      </w:r>
    </w:p>
    <w:p w14:paraId="18A94D76" w14:textId="77777777" w:rsidR="00B7251F" w:rsidRDefault="00000000">
      <w:pPr>
        <w:numPr>
          <w:ilvl w:val="0"/>
          <w:numId w:val="1"/>
        </w:numPr>
        <w:tabs>
          <w:tab w:val="left" w:pos="768"/>
        </w:tabs>
        <w:spacing w:before="240" w:after="240"/>
      </w:pPr>
      <w:r>
        <w:rPr>
          <w:rFonts w:ascii="Quattrocento Sans" w:eastAsia="Quattrocento Sans" w:hAnsi="Quattrocento Sans" w:cs="Quattrocento Sans"/>
          <w:b/>
          <w:color w:val="000000"/>
        </w:rPr>
        <w:t xml:space="preserve">Consultar tarifas </w:t>
      </w:r>
    </w:p>
    <w:p w14:paraId="5ED3AC9A" w14:textId="780540C2" w:rsidR="00B7251F" w:rsidRDefault="00000000">
      <w:pPr>
        <w:tabs>
          <w:tab w:val="left" w:pos="4026"/>
          <w:tab w:val="left" w:pos="6008"/>
          <w:tab w:val="left" w:pos="7467"/>
          <w:tab w:val="left" w:pos="8837"/>
        </w:tabs>
        <w:ind w:left="563"/>
        <w:rPr>
          <w:b/>
          <w:sz w:val="20"/>
          <w:szCs w:val="20"/>
        </w:rPr>
      </w:pPr>
      <w:r>
        <w:rPr>
          <w:b/>
          <w:color w:val="006EC0"/>
          <w:sz w:val="20"/>
          <w:szCs w:val="20"/>
        </w:rPr>
        <w:t>HOTEL TURISTA 3*                          VIGENCIA                 SGL                    DBL                      TPL</w:t>
      </w:r>
    </w:p>
    <w:p w14:paraId="79918056" w14:textId="77777777" w:rsidR="00B7251F" w:rsidRDefault="00B7251F">
      <w:pPr>
        <w:spacing w:before="9"/>
        <w:rPr>
          <w:b/>
          <w:sz w:val="13"/>
          <w:szCs w:val="13"/>
        </w:rPr>
      </w:pPr>
    </w:p>
    <w:tbl>
      <w:tblPr>
        <w:tblStyle w:val="a"/>
        <w:tblW w:w="9860"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5"/>
        <w:gridCol w:w="1987"/>
        <w:gridCol w:w="1419"/>
        <w:gridCol w:w="1420"/>
        <w:gridCol w:w="1919"/>
      </w:tblGrid>
      <w:tr w:rsidR="00B7251F" w14:paraId="51D776A7" w14:textId="77777777">
        <w:trPr>
          <w:trHeight w:val="800"/>
        </w:trPr>
        <w:tc>
          <w:tcPr>
            <w:tcW w:w="3115" w:type="dxa"/>
          </w:tcPr>
          <w:p w14:paraId="5DF54EC3" w14:textId="77777777" w:rsidR="00B7251F" w:rsidRPr="00604DAB" w:rsidRDefault="00000000">
            <w:pPr>
              <w:pBdr>
                <w:top w:val="nil"/>
                <w:left w:val="nil"/>
                <w:bottom w:val="nil"/>
                <w:right w:val="nil"/>
                <w:between w:val="nil"/>
              </w:pBdr>
              <w:spacing w:line="266" w:lineRule="auto"/>
              <w:ind w:left="112"/>
              <w:rPr>
                <w:rFonts w:ascii="Quattrocento Sans" w:eastAsia="Quattrocento Sans" w:hAnsi="Quattrocento Sans" w:cs="Quattrocento Sans"/>
                <w:b/>
                <w:color w:val="000000"/>
                <w:sz w:val="20"/>
                <w:szCs w:val="20"/>
                <w:lang w:val="en-GB"/>
              </w:rPr>
            </w:pPr>
            <w:r w:rsidRPr="00604DAB">
              <w:rPr>
                <w:rFonts w:ascii="Quattrocento Sans" w:eastAsia="Quattrocento Sans" w:hAnsi="Quattrocento Sans" w:cs="Quattrocento Sans"/>
                <w:b/>
                <w:color w:val="000000"/>
                <w:sz w:val="20"/>
                <w:szCs w:val="20"/>
                <w:lang w:val="en-GB"/>
              </w:rPr>
              <w:t>Merit San Telmo</w:t>
            </w:r>
          </w:p>
          <w:p w14:paraId="26DB81DB" w14:textId="77777777" w:rsidR="00B7251F" w:rsidRPr="00604DAB" w:rsidRDefault="00000000">
            <w:pPr>
              <w:pBdr>
                <w:top w:val="nil"/>
                <w:left w:val="nil"/>
                <w:bottom w:val="nil"/>
                <w:right w:val="nil"/>
                <w:between w:val="nil"/>
              </w:pBdr>
              <w:spacing w:line="266" w:lineRule="auto"/>
              <w:ind w:left="112" w:right="691"/>
              <w:rPr>
                <w:rFonts w:ascii="Quattrocento Sans" w:eastAsia="Quattrocento Sans" w:hAnsi="Quattrocento Sans" w:cs="Quattrocento Sans"/>
                <w:b/>
                <w:color w:val="000000"/>
                <w:sz w:val="20"/>
                <w:szCs w:val="20"/>
                <w:lang w:val="en-GB"/>
              </w:rPr>
            </w:pPr>
            <w:r w:rsidRPr="00604DAB">
              <w:rPr>
                <w:rFonts w:ascii="Quattrocento Sans" w:eastAsia="Quattrocento Sans" w:hAnsi="Quattrocento Sans" w:cs="Quattrocento Sans"/>
                <w:b/>
                <w:color w:val="000000"/>
                <w:sz w:val="20"/>
                <w:szCs w:val="20"/>
                <w:lang w:val="en-GB"/>
              </w:rPr>
              <w:t xml:space="preserve">Hotel Merit </w:t>
            </w:r>
            <w:proofErr w:type="spellStart"/>
            <w:r w:rsidRPr="00604DAB">
              <w:rPr>
                <w:rFonts w:ascii="Quattrocento Sans" w:eastAsia="Quattrocento Sans" w:hAnsi="Quattrocento Sans" w:cs="Quattrocento Sans"/>
                <w:b/>
                <w:color w:val="000000"/>
                <w:sz w:val="20"/>
                <w:szCs w:val="20"/>
                <w:lang w:val="en-GB"/>
              </w:rPr>
              <w:t>Iguazú</w:t>
            </w:r>
            <w:proofErr w:type="spellEnd"/>
            <w:r w:rsidRPr="00604DAB">
              <w:rPr>
                <w:rFonts w:ascii="Quattrocento Sans" w:eastAsia="Quattrocento Sans" w:hAnsi="Quattrocento Sans" w:cs="Quattrocento Sans"/>
                <w:b/>
                <w:color w:val="000000"/>
                <w:sz w:val="20"/>
                <w:szCs w:val="20"/>
                <w:lang w:val="en-GB"/>
              </w:rPr>
              <w:t xml:space="preserve"> Hotel Rochester Calafate</w:t>
            </w:r>
          </w:p>
        </w:tc>
        <w:tc>
          <w:tcPr>
            <w:tcW w:w="1987" w:type="dxa"/>
          </w:tcPr>
          <w:p w14:paraId="4E11816E" w14:textId="77777777" w:rsidR="00B7251F" w:rsidRDefault="00000000">
            <w:pPr>
              <w:pBdr>
                <w:top w:val="nil"/>
                <w:left w:val="nil"/>
                <w:bottom w:val="nil"/>
                <w:right w:val="nil"/>
                <w:between w:val="nil"/>
              </w:pBdr>
              <w:spacing w:before="266"/>
              <w:ind w:left="274"/>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01</w:t>
            </w:r>
            <w:r>
              <w:rPr>
                <w:sz w:val="20"/>
                <w:szCs w:val="20"/>
              </w:rPr>
              <w:t xml:space="preserve"> JUN</w:t>
            </w:r>
            <w:r>
              <w:rPr>
                <w:rFonts w:ascii="Quattrocento Sans" w:eastAsia="Quattrocento Sans" w:hAnsi="Quattrocento Sans" w:cs="Quattrocento Sans"/>
                <w:color w:val="000000"/>
                <w:sz w:val="20"/>
                <w:szCs w:val="20"/>
              </w:rPr>
              <w:t xml:space="preserve"> / </w:t>
            </w:r>
            <w:r>
              <w:rPr>
                <w:sz w:val="20"/>
                <w:szCs w:val="20"/>
              </w:rPr>
              <w:t>15 DIC</w:t>
            </w:r>
          </w:p>
        </w:tc>
        <w:tc>
          <w:tcPr>
            <w:tcW w:w="1419" w:type="dxa"/>
          </w:tcPr>
          <w:p w14:paraId="109F2EC2" w14:textId="77777777" w:rsidR="00B7251F" w:rsidRDefault="00000000">
            <w:pPr>
              <w:pBdr>
                <w:top w:val="nil"/>
                <w:left w:val="nil"/>
                <w:bottom w:val="nil"/>
                <w:right w:val="nil"/>
                <w:between w:val="nil"/>
              </w:pBdr>
              <w:spacing w:before="266"/>
              <w:ind w:left="480"/>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1.510</w:t>
            </w:r>
          </w:p>
        </w:tc>
        <w:tc>
          <w:tcPr>
            <w:tcW w:w="1420" w:type="dxa"/>
          </w:tcPr>
          <w:p w14:paraId="45D17B21" w14:textId="77777777" w:rsidR="00B7251F" w:rsidRDefault="00000000">
            <w:pPr>
              <w:pBdr>
                <w:top w:val="nil"/>
                <w:left w:val="nil"/>
                <w:bottom w:val="nil"/>
                <w:right w:val="nil"/>
                <w:between w:val="nil"/>
              </w:pBdr>
              <w:spacing w:before="266"/>
              <w:ind w:left="9"/>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1.050</w:t>
            </w:r>
          </w:p>
        </w:tc>
        <w:tc>
          <w:tcPr>
            <w:tcW w:w="1919" w:type="dxa"/>
          </w:tcPr>
          <w:p w14:paraId="106D72BD" w14:textId="77777777" w:rsidR="00B7251F" w:rsidRDefault="00000000">
            <w:pPr>
              <w:pBdr>
                <w:top w:val="nil"/>
                <w:left w:val="nil"/>
                <w:bottom w:val="nil"/>
                <w:right w:val="nil"/>
                <w:between w:val="nil"/>
              </w:pBdr>
              <w:spacing w:before="266"/>
              <w:ind w:left="423"/>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 xml:space="preserve">   1.011</w:t>
            </w:r>
          </w:p>
        </w:tc>
      </w:tr>
    </w:tbl>
    <w:p w14:paraId="78D06BD7" w14:textId="77777777" w:rsidR="00B7251F" w:rsidRDefault="00B7251F">
      <w:pPr>
        <w:tabs>
          <w:tab w:val="left" w:pos="4166"/>
          <w:tab w:val="left" w:pos="6258"/>
          <w:tab w:val="left" w:pos="7721"/>
          <w:tab w:val="left" w:pos="8981"/>
        </w:tabs>
        <w:ind w:left="518"/>
        <w:rPr>
          <w:b/>
          <w:color w:val="006EC0"/>
          <w:sz w:val="20"/>
          <w:szCs w:val="20"/>
        </w:rPr>
      </w:pPr>
    </w:p>
    <w:p w14:paraId="6EC605EC" w14:textId="77777777" w:rsidR="00B7251F" w:rsidRDefault="00000000">
      <w:pPr>
        <w:tabs>
          <w:tab w:val="left" w:pos="4110"/>
          <w:tab w:val="left" w:pos="4166"/>
          <w:tab w:val="left" w:pos="6258"/>
          <w:tab w:val="left" w:pos="7721"/>
          <w:tab w:val="left" w:pos="8981"/>
        </w:tabs>
        <w:ind w:left="518"/>
        <w:rPr>
          <w:b/>
          <w:sz w:val="20"/>
          <w:szCs w:val="20"/>
        </w:rPr>
      </w:pPr>
      <w:r>
        <w:rPr>
          <w:b/>
          <w:color w:val="006EC0"/>
          <w:sz w:val="20"/>
          <w:szCs w:val="20"/>
        </w:rPr>
        <w:t>HOTEL PRIMERA 4*                            VIGENCIA                  SGL</w:t>
      </w:r>
      <w:r>
        <w:rPr>
          <w:b/>
          <w:color w:val="006EC0"/>
          <w:sz w:val="20"/>
          <w:szCs w:val="20"/>
        </w:rPr>
        <w:tab/>
        <w:t xml:space="preserve">               DBL                       TPL</w:t>
      </w:r>
    </w:p>
    <w:p w14:paraId="3DDE2173" w14:textId="77777777" w:rsidR="00B7251F" w:rsidRDefault="00B7251F">
      <w:pPr>
        <w:spacing w:before="7"/>
        <w:rPr>
          <w:b/>
          <w:sz w:val="13"/>
          <w:szCs w:val="13"/>
        </w:rPr>
      </w:pPr>
    </w:p>
    <w:tbl>
      <w:tblPr>
        <w:tblStyle w:val="a0"/>
        <w:tblW w:w="98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1984"/>
        <w:gridCol w:w="1418"/>
        <w:gridCol w:w="1559"/>
        <w:gridCol w:w="1772"/>
      </w:tblGrid>
      <w:tr w:rsidR="00B7251F" w14:paraId="19B54118" w14:textId="77777777">
        <w:trPr>
          <w:trHeight w:val="800"/>
        </w:trPr>
        <w:tc>
          <w:tcPr>
            <w:tcW w:w="3119" w:type="dxa"/>
          </w:tcPr>
          <w:p w14:paraId="0DB61637" w14:textId="77777777" w:rsidR="00B7251F" w:rsidRDefault="00000000">
            <w:pPr>
              <w:pBdr>
                <w:top w:val="nil"/>
                <w:left w:val="nil"/>
                <w:bottom w:val="nil"/>
                <w:right w:val="nil"/>
                <w:between w:val="nil"/>
              </w:pBdr>
              <w:ind w:left="115" w:right="990"/>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 xml:space="preserve">Hotel NH florida Hotel </w:t>
            </w:r>
            <w:proofErr w:type="spellStart"/>
            <w:r>
              <w:rPr>
                <w:rFonts w:ascii="Quattrocento Sans" w:eastAsia="Quattrocento Sans" w:hAnsi="Quattrocento Sans" w:cs="Quattrocento Sans"/>
                <w:b/>
                <w:color w:val="000000"/>
                <w:sz w:val="20"/>
                <w:szCs w:val="20"/>
              </w:rPr>
              <w:t>Guamini</w:t>
            </w:r>
            <w:proofErr w:type="spellEnd"/>
          </w:p>
          <w:p w14:paraId="1D7F02DD" w14:textId="77777777" w:rsidR="00B7251F" w:rsidRDefault="00000000">
            <w:pPr>
              <w:pBdr>
                <w:top w:val="nil"/>
                <w:left w:val="nil"/>
                <w:bottom w:val="nil"/>
                <w:right w:val="nil"/>
                <w:between w:val="nil"/>
              </w:pBdr>
              <w:spacing w:line="248" w:lineRule="auto"/>
              <w:ind w:left="115"/>
              <w:rPr>
                <w:rFonts w:ascii="Quattrocento Sans" w:eastAsia="Quattrocento Sans" w:hAnsi="Quattrocento Sans" w:cs="Quattrocento Sans"/>
                <w:b/>
                <w:color w:val="000000"/>
                <w:sz w:val="20"/>
                <w:szCs w:val="20"/>
              </w:rPr>
            </w:pPr>
            <w:r>
              <w:rPr>
                <w:rFonts w:ascii="Quattrocento Sans" w:eastAsia="Quattrocento Sans" w:hAnsi="Quattrocento Sans" w:cs="Quattrocento Sans"/>
                <w:b/>
                <w:color w:val="000000"/>
                <w:sz w:val="20"/>
                <w:szCs w:val="20"/>
              </w:rPr>
              <w:t>Hotel Lagos del calafate</w:t>
            </w:r>
          </w:p>
        </w:tc>
        <w:tc>
          <w:tcPr>
            <w:tcW w:w="1984" w:type="dxa"/>
          </w:tcPr>
          <w:p w14:paraId="2C9DABAF" w14:textId="77777777" w:rsidR="00B7251F" w:rsidRDefault="00000000">
            <w:pPr>
              <w:spacing w:before="266"/>
              <w:ind w:left="274"/>
              <w:rPr>
                <w:rFonts w:ascii="Quattrocento Sans" w:eastAsia="Quattrocento Sans" w:hAnsi="Quattrocento Sans" w:cs="Quattrocento Sans"/>
                <w:color w:val="000000"/>
                <w:sz w:val="20"/>
                <w:szCs w:val="20"/>
              </w:rPr>
            </w:pPr>
            <w:r>
              <w:rPr>
                <w:sz w:val="20"/>
                <w:szCs w:val="20"/>
              </w:rPr>
              <w:t xml:space="preserve"> 01 JUN / 15 DIC</w:t>
            </w:r>
          </w:p>
        </w:tc>
        <w:tc>
          <w:tcPr>
            <w:tcW w:w="1418" w:type="dxa"/>
          </w:tcPr>
          <w:p w14:paraId="37D0126B" w14:textId="77777777" w:rsidR="00B7251F" w:rsidRDefault="00000000">
            <w:pPr>
              <w:pBdr>
                <w:top w:val="nil"/>
                <w:left w:val="nil"/>
                <w:bottom w:val="nil"/>
                <w:right w:val="nil"/>
                <w:between w:val="nil"/>
              </w:pBdr>
              <w:spacing w:before="266"/>
              <w:ind w:left="480"/>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2.210</w:t>
            </w:r>
          </w:p>
        </w:tc>
        <w:tc>
          <w:tcPr>
            <w:tcW w:w="1559" w:type="dxa"/>
          </w:tcPr>
          <w:p w14:paraId="445F7567" w14:textId="77777777" w:rsidR="00B7251F" w:rsidRDefault="00000000">
            <w:pPr>
              <w:pBdr>
                <w:top w:val="nil"/>
                <w:left w:val="nil"/>
                <w:bottom w:val="nil"/>
                <w:right w:val="nil"/>
                <w:between w:val="nil"/>
              </w:pBdr>
              <w:spacing w:before="266"/>
              <w:ind w:left="405"/>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1.462</w:t>
            </w:r>
          </w:p>
        </w:tc>
        <w:tc>
          <w:tcPr>
            <w:tcW w:w="1772" w:type="dxa"/>
          </w:tcPr>
          <w:p w14:paraId="1D27C4CA" w14:textId="77777777" w:rsidR="00B7251F" w:rsidRDefault="00000000">
            <w:pPr>
              <w:pBdr>
                <w:top w:val="nil"/>
                <w:left w:val="nil"/>
                <w:bottom w:val="nil"/>
                <w:right w:val="nil"/>
                <w:between w:val="nil"/>
              </w:pBdr>
              <w:spacing w:before="266"/>
              <w:ind w:left="406"/>
              <w:rPr>
                <w:rFonts w:ascii="Quattrocento Sans" w:eastAsia="Quattrocento Sans" w:hAnsi="Quattrocento Sans" w:cs="Quattrocento Sans"/>
                <w:color w:val="000000"/>
                <w:sz w:val="20"/>
                <w:szCs w:val="20"/>
              </w:rPr>
            </w:pPr>
            <w:r>
              <w:rPr>
                <w:rFonts w:ascii="Quattrocento Sans" w:eastAsia="Quattrocento Sans" w:hAnsi="Quattrocento Sans" w:cs="Quattrocento Sans"/>
                <w:color w:val="000000"/>
                <w:sz w:val="20"/>
                <w:szCs w:val="20"/>
              </w:rPr>
              <w:t xml:space="preserve">   1.406</w:t>
            </w:r>
          </w:p>
        </w:tc>
      </w:tr>
    </w:tbl>
    <w:p w14:paraId="598EE2AD" w14:textId="77777777" w:rsidR="00B7251F" w:rsidRDefault="00B7251F"/>
    <w:p w14:paraId="599AE016" w14:textId="77777777" w:rsidR="00B7251F" w:rsidRDefault="00000000">
      <w:r>
        <w:rPr>
          <w:noProof/>
        </w:rPr>
        <w:lastRenderedPageBreak/>
        <w:drawing>
          <wp:anchor distT="0" distB="0" distL="114300" distR="114300" simplePos="0" relativeHeight="251662336" behindDoc="0" locked="0" layoutInCell="1" hidden="0" allowOverlap="1" wp14:anchorId="7FF1FC02" wp14:editId="015DC59A">
            <wp:simplePos x="0" y="0"/>
            <wp:positionH relativeFrom="column">
              <wp:posOffset>1</wp:posOffset>
            </wp:positionH>
            <wp:positionV relativeFrom="paragraph">
              <wp:posOffset>2054225</wp:posOffset>
            </wp:positionV>
            <wp:extent cx="2771775" cy="1847215"/>
            <wp:effectExtent l="0" t="0" r="0" b="0"/>
            <wp:wrapSquare wrapText="bothSides" distT="0" distB="0" distL="114300" distR="114300"/>
            <wp:docPr id="1009807529" name="image1.jpg" descr="Qué hacer en El Calafate 2022 ? 🥇 - Gigantes Patagones"/>
            <wp:cNvGraphicFramePr/>
            <a:graphic xmlns:a="http://schemas.openxmlformats.org/drawingml/2006/main">
              <a:graphicData uri="http://schemas.openxmlformats.org/drawingml/2006/picture">
                <pic:pic xmlns:pic="http://schemas.openxmlformats.org/drawingml/2006/picture">
                  <pic:nvPicPr>
                    <pic:cNvPr id="0" name="image1.jpg" descr="Qué hacer en El Calafate 2022 ? 🥇 - Gigantes Patagones"/>
                    <pic:cNvPicPr preferRelativeResize="0"/>
                  </pic:nvPicPr>
                  <pic:blipFill>
                    <a:blip r:embed="rId14"/>
                    <a:srcRect/>
                    <a:stretch>
                      <a:fillRect/>
                    </a:stretch>
                  </pic:blipFill>
                  <pic:spPr>
                    <a:xfrm>
                      <a:off x="0" y="0"/>
                      <a:ext cx="2771775" cy="184721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5725594" wp14:editId="0E49BDD3">
            <wp:simplePos x="0" y="0"/>
            <wp:positionH relativeFrom="column">
              <wp:posOffset>2824480</wp:posOffset>
            </wp:positionH>
            <wp:positionV relativeFrom="paragraph">
              <wp:posOffset>2054225</wp:posOffset>
            </wp:positionV>
            <wp:extent cx="2775585" cy="1847215"/>
            <wp:effectExtent l="0" t="0" r="0" b="0"/>
            <wp:wrapSquare wrapText="bothSides" distT="0" distB="0" distL="114300" distR="114300"/>
            <wp:docPr id="1009807533" name="image3.jpg" descr="Turismo en El Calafate, viajes, guía de El Calafate - 101viajes"/>
            <wp:cNvGraphicFramePr/>
            <a:graphic xmlns:a="http://schemas.openxmlformats.org/drawingml/2006/main">
              <a:graphicData uri="http://schemas.openxmlformats.org/drawingml/2006/picture">
                <pic:pic xmlns:pic="http://schemas.openxmlformats.org/drawingml/2006/picture">
                  <pic:nvPicPr>
                    <pic:cNvPr id="0" name="image3.jpg" descr="Turismo en El Calafate, viajes, guía de El Calafate - 101viajes"/>
                    <pic:cNvPicPr preferRelativeResize="0"/>
                  </pic:nvPicPr>
                  <pic:blipFill>
                    <a:blip r:embed="rId15"/>
                    <a:srcRect/>
                    <a:stretch>
                      <a:fillRect/>
                    </a:stretch>
                  </pic:blipFill>
                  <pic:spPr>
                    <a:xfrm>
                      <a:off x="0" y="0"/>
                      <a:ext cx="2775585" cy="1847215"/>
                    </a:xfrm>
                    <a:prstGeom prst="rect">
                      <a:avLst/>
                    </a:prstGeom>
                    <a:ln/>
                  </pic:spPr>
                </pic:pic>
              </a:graphicData>
            </a:graphic>
          </wp:anchor>
        </w:drawing>
      </w:r>
    </w:p>
    <w:p w14:paraId="259392A5" w14:textId="77777777" w:rsidR="00B7251F" w:rsidRDefault="00000000">
      <w:r>
        <w:rPr>
          <w:noProof/>
        </w:rPr>
        <w:drawing>
          <wp:anchor distT="0" distB="0" distL="114300" distR="114300" simplePos="0" relativeHeight="251664384" behindDoc="0" locked="0" layoutInCell="1" hidden="0" allowOverlap="1" wp14:anchorId="3E040953" wp14:editId="3BE67C2B">
            <wp:simplePos x="0" y="0"/>
            <wp:positionH relativeFrom="column">
              <wp:posOffset>1</wp:posOffset>
            </wp:positionH>
            <wp:positionV relativeFrom="paragraph">
              <wp:posOffset>0</wp:posOffset>
            </wp:positionV>
            <wp:extent cx="5638382" cy="1800217"/>
            <wp:effectExtent l="0" t="0" r="0" b="0"/>
            <wp:wrapSquare wrapText="bothSides" distT="0" distB="0" distL="114300" distR="114300"/>
            <wp:docPr id="10098075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638382" cy="1800217"/>
                    </a:xfrm>
                    <a:prstGeom prst="rect">
                      <a:avLst/>
                    </a:prstGeom>
                    <a:ln/>
                  </pic:spPr>
                </pic:pic>
              </a:graphicData>
            </a:graphic>
          </wp:anchor>
        </w:drawing>
      </w:r>
    </w:p>
    <w:p w14:paraId="296D97F0" w14:textId="77777777" w:rsidR="00B7251F" w:rsidRDefault="00B7251F">
      <w:pPr>
        <w:spacing w:before="1"/>
        <w:ind w:right="214"/>
        <w:jc w:val="both"/>
        <w:rPr>
          <w:rFonts w:ascii="Calibri" w:eastAsia="Calibri" w:hAnsi="Calibri" w:cs="Calibri"/>
          <w:b/>
          <w:color w:val="001F5F"/>
        </w:rPr>
      </w:pPr>
    </w:p>
    <w:p w14:paraId="1CC3EE5A" w14:textId="7C9246E9" w:rsidR="00B7251F" w:rsidRPr="00604DAB" w:rsidRDefault="00000000" w:rsidP="00604DAB">
      <w:pPr>
        <w:spacing w:before="1"/>
        <w:ind w:right="214"/>
        <w:jc w:val="both"/>
        <w:rPr>
          <w:rFonts w:ascii="Calibri" w:eastAsia="Calibri" w:hAnsi="Calibri" w:cs="Calibri"/>
        </w:rPr>
      </w:pPr>
      <w:r>
        <w:rPr>
          <w:rFonts w:ascii="Calibri" w:eastAsia="Calibri" w:hAnsi="Calibri" w:cs="Calibri"/>
          <w:b/>
          <w:color w:val="001F5F"/>
        </w:rPr>
        <w:t xml:space="preserve">GRUPO EMPRESARIAL JMG TRAVEL SAS con RNT 131889 expedido por el Ministerio de Comercio Industria y Turismo, </w:t>
      </w:r>
      <w:r>
        <w:rPr>
          <w:rFonts w:ascii="Calibri" w:eastAsia="Calibri" w:hAnsi="Calibri" w:cs="Calibri"/>
        </w:rPr>
        <w:t>amparada y regulada por el régimen de responsabilidad que establece la cláusula de responsabilidad sobre el decreto 2438/2010 y la ley 300/96 su D.R. 1075/97, ley 1480 de 2011 y demás decretos reglamentarios</w:t>
      </w:r>
      <w:r>
        <w:rPr>
          <w:rFonts w:ascii="Calibri" w:eastAsia="Calibri" w:hAnsi="Calibri" w:cs="Calibri"/>
          <w:b/>
          <w:color w:val="001F5F"/>
        </w:rPr>
        <w:t xml:space="preserve">. G.E. JMG TRAVEL SAS </w:t>
      </w:r>
      <w:r>
        <w:rPr>
          <w:rFonts w:ascii="Calibri" w:eastAsia="Calibri" w:hAnsi="Calibri" w:cs="Calibri"/>
        </w:rPr>
        <w:t>no asume responsabilidad frente a los usuarios por el servicio de transporte aéreo, salvo que se trate de vuelo fletado y de acuerdo con las condiciones del transporte. Está comprometida con el cumplimiento de la Resolución 3860 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B7251F" w:rsidRPr="00604DAB">
      <w:headerReference w:type="default" r:id="rId17"/>
      <w:footerReference w:type="default" r:id="rId18"/>
      <w:pgSz w:w="12240" w:h="15840"/>
      <w:pgMar w:top="2060" w:right="1480" w:bottom="1340" w:left="1500" w:header="15" w:footer="11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4B9B5" w14:textId="77777777" w:rsidR="008D1487" w:rsidRDefault="008D1487">
      <w:r>
        <w:separator/>
      </w:r>
    </w:p>
  </w:endnote>
  <w:endnote w:type="continuationSeparator" w:id="0">
    <w:p w14:paraId="7615570D" w14:textId="77777777" w:rsidR="008D1487" w:rsidRDefault="008D1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903D1AE-195C-4DE7-A0A8-6D654F91848A}"/>
  </w:font>
  <w:font w:name="Quattrocento Sans">
    <w:charset w:val="00"/>
    <w:family w:val="swiss"/>
    <w:pitch w:val="variable"/>
    <w:sig w:usb0="800000BF" w:usb1="4000005B" w:usb2="00000000" w:usb3="00000000" w:csb0="00000001" w:csb1="00000000"/>
    <w:embedRegular r:id="rId2" w:fontKey="{EF9F2B03-987F-4ED7-B708-3CA4898C4C46}"/>
    <w:embedBold r:id="rId3" w:fontKey="{7B709FF3-EFD3-458F-870F-7BE5C0B58717}"/>
    <w:embedItalic r:id="rId4" w:fontKey="{CC0F29EF-1AFE-476F-82F8-5AF97E77483A}"/>
  </w:font>
  <w:font w:name="Segoe UI">
    <w:panose1 w:val="020B0502040204020203"/>
    <w:charset w:val="00"/>
    <w:family w:val="swiss"/>
    <w:pitch w:val="variable"/>
    <w:sig w:usb0="E4002EFF" w:usb1="C000E47F" w:usb2="00000009" w:usb3="00000000" w:csb0="000001FF" w:csb1="00000000"/>
    <w:embedRegular r:id="rId5" w:fontKey="{3157FC83-17CA-45E5-BABD-C69A12C68CC0}"/>
    <w:embedBold r:id="rId6" w:fontKey="{F19BB005-32B6-48D5-80B4-97CA065BD9C8}"/>
  </w:font>
  <w:font w:name="Cambria">
    <w:panose1 w:val="02040503050406030204"/>
    <w:charset w:val="00"/>
    <w:family w:val="roman"/>
    <w:pitch w:val="variable"/>
    <w:sig w:usb0="E00006FF" w:usb1="420024FF" w:usb2="02000000" w:usb3="00000000" w:csb0="0000019F" w:csb1="00000000"/>
    <w:embedRegular r:id="rId7" w:fontKey="{EA4C45F5-8070-4355-BCEC-06809D6DD89D}"/>
    <w:embedItalic r:id="rId8" w:fontKey="{492A50E4-3CF0-4E6D-852D-2CB953CE93E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D44218EB-5D17-4C7E-BC7C-2825E038F7CB}"/>
    <w:embedBold r:id="rId10" w:fontKey="{9FD453FC-0A78-4A99-9E9A-22D3315124FF}"/>
  </w:font>
  <w:font w:name="Georgia">
    <w:panose1 w:val="02040502050405020303"/>
    <w:charset w:val="00"/>
    <w:family w:val="roman"/>
    <w:pitch w:val="variable"/>
    <w:sig w:usb0="00000287" w:usb1="00000000" w:usb2="00000000" w:usb3="00000000" w:csb0="0000009F" w:csb1="00000000"/>
    <w:embedRegular r:id="rId11" w:fontKey="{0238116C-E3E5-4C74-A20A-95413630E0C4}"/>
    <w:embedItalic r:id="rId12" w:fontKey="{E4B3890A-4CC6-400D-A488-B864272A8425}"/>
  </w:font>
  <w:font w:name="Trebuchet MS">
    <w:panose1 w:val="020B0603020202020204"/>
    <w:charset w:val="00"/>
    <w:family w:val="swiss"/>
    <w:pitch w:val="variable"/>
    <w:sig w:usb0="00000687" w:usb1="00000000" w:usb2="00000000" w:usb3="00000000" w:csb0="0000009F" w:csb1="00000000"/>
    <w:embedRegular r:id="rId13" w:fontKey="{D2EEE786-7021-4584-AC60-29E51E953D57}"/>
    <w:embedItalic r:id="rId14" w:fontKey="{246913EA-8164-45BD-9717-BF22074499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261C" w14:textId="77777777" w:rsidR="00B7251F" w:rsidRDefault="00000000">
    <w:pPr>
      <w:pBdr>
        <w:top w:val="nil"/>
        <w:left w:val="nil"/>
        <w:bottom w:val="nil"/>
        <w:right w:val="nil"/>
        <w:between w:val="nil"/>
      </w:pBdr>
      <w:spacing w:line="14" w:lineRule="auto"/>
      <w:rPr>
        <w:rFonts w:ascii="Quattrocento Sans" w:eastAsia="Quattrocento Sans" w:hAnsi="Quattrocento Sans" w:cs="Quattrocento Sans"/>
        <w:color w:val="000000"/>
        <w:sz w:val="20"/>
        <w:szCs w:val="20"/>
      </w:rPr>
    </w:pPr>
    <w:r>
      <w:rPr>
        <w:noProof/>
      </w:rPr>
      <w:drawing>
        <wp:anchor distT="0" distB="0" distL="0" distR="0" simplePos="0" relativeHeight="251659264" behindDoc="1" locked="0" layoutInCell="1" hidden="0" allowOverlap="1" wp14:anchorId="2CF1A3DE" wp14:editId="4D285689">
          <wp:simplePos x="0" y="0"/>
          <wp:positionH relativeFrom="column">
            <wp:posOffset>5175860</wp:posOffset>
          </wp:positionH>
          <wp:positionV relativeFrom="paragraph">
            <wp:posOffset>0</wp:posOffset>
          </wp:positionV>
          <wp:extent cx="704240" cy="727710"/>
          <wp:effectExtent l="0" t="0" r="0" b="0"/>
          <wp:wrapNone/>
          <wp:docPr id="100980752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704240" cy="727710"/>
                  </a:xfrm>
                  <a:prstGeom prst="rect">
                    <a:avLst/>
                  </a:prstGeom>
                  <a:ln/>
                </pic:spPr>
              </pic:pic>
            </a:graphicData>
          </a:graphic>
        </wp:anchor>
      </w:drawing>
    </w:r>
    <w:r>
      <w:rPr>
        <w:noProof/>
      </w:rPr>
      <mc:AlternateContent>
        <mc:Choice Requires="wpg">
          <w:drawing>
            <wp:anchor distT="0" distB="0" distL="0" distR="0" simplePos="0" relativeHeight="251660288" behindDoc="0" locked="0" layoutInCell="1" hidden="0" allowOverlap="1" wp14:anchorId="1F8CAC46" wp14:editId="72B9BF7C">
              <wp:simplePos x="0" y="0"/>
              <wp:positionH relativeFrom="column">
                <wp:posOffset>4267200</wp:posOffset>
              </wp:positionH>
              <wp:positionV relativeFrom="paragraph">
                <wp:posOffset>9385300</wp:posOffset>
              </wp:positionV>
              <wp:extent cx="1479550" cy="238125"/>
              <wp:effectExtent l="0" t="0" r="0" b="0"/>
              <wp:wrapNone/>
              <wp:docPr id="1009807522" name="Rectángulo 1009807522"/>
              <wp:cNvGraphicFramePr/>
              <a:graphic xmlns:a="http://schemas.openxmlformats.org/drawingml/2006/main">
                <a:graphicData uri="http://schemas.microsoft.com/office/word/2010/wordprocessingShape">
                  <wps:wsp>
                    <wps:cNvSpPr/>
                    <wps:spPr>
                      <a:xfrm>
                        <a:off x="4610988" y="3665700"/>
                        <a:ext cx="1470025" cy="228600"/>
                      </a:xfrm>
                      <a:prstGeom prst="rect">
                        <a:avLst/>
                      </a:prstGeom>
                      <a:noFill/>
                      <a:ln>
                        <a:noFill/>
                      </a:ln>
                    </wps:spPr>
                    <wps:txbx>
                      <w:txbxContent>
                        <w:p w14:paraId="7382FF2D" w14:textId="77777777" w:rsidR="00B7251F" w:rsidRDefault="00B7251F">
                          <w:pPr>
                            <w:spacing w:before="20"/>
                            <w:ind w:left="20" w:firstLine="20"/>
                            <w:textDirection w:val="btLr"/>
                          </w:pPr>
                        </w:p>
                        <w:p w14:paraId="03846081" w14:textId="77777777" w:rsidR="00B7251F" w:rsidRDefault="00B7251F">
                          <w:pPr>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4267200</wp:posOffset>
              </wp:positionH>
              <wp:positionV relativeFrom="paragraph">
                <wp:posOffset>9385300</wp:posOffset>
              </wp:positionV>
              <wp:extent cx="1479550" cy="238125"/>
              <wp:effectExtent b="0" l="0" r="0" t="0"/>
              <wp:wrapNone/>
              <wp:docPr id="1009807522"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1479550" cy="23812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9356" w14:textId="77777777" w:rsidR="00B7251F" w:rsidRDefault="00000000">
    <w:pPr>
      <w:pBdr>
        <w:top w:val="nil"/>
        <w:left w:val="nil"/>
        <w:bottom w:val="nil"/>
        <w:right w:val="nil"/>
        <w:between w:val="nil"/>
      </w:pBdr>
      <w:spacing w:line="14" w:lineRule="auto"/>
      <w:rPr>
        <w:rFonts w:ascii="Quattrocento Sans" w:eastAsia="Quattrocento Sans" w:hAnsi="Quattrocento Sans" w:cs="Quattrocento Sans"/>
        <w:color w:val="000000"/>
        <w:sz w:val="20"/>
        <w:szCs w:val="20"/>
      </w:rPr>
    </w:pPr>
    <w:r>
      <w:rPr>
        <w:noProof/>
      </w:rPr>
      <w:drawing>
        <wp:anchor distT="0" distB="0" distL="0" distR="0" simplePos="0" relativeHeight="251662336" behindDoc="1" locked="0" layoutInCell="1" hidden="0" allowOverlap="1" wp14:anchorId="380E4E29" wp14:editId="17D94766">
          <wp:simplePos x="0" y="0"/>
          <wp:positionH relativeFrom="column">
            <wp:posOffset>5197475</wp:posOffset>
          </wp:positionH>
          <wp:positionV relativeFrom="paragraph">
            <wp:posOffset>0</wp:posOffset>
          </wp:positionV>
          <wp:extent cx="768350" cy="798943"/>
          <wp:effectExtent l="0" t="0" r="0" b="0"/>
          <wp:wrapNone/>
          <wp:docPr id="10098075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8350" cy="798943"/>
                  </a:xfrm>
                  <a:prstGeom prst="rect">
                    <a:avLst/>
                  </a:prstGeom>
                  <a:ln/>
                </pic:spPr>
              </pic:pic>
            </a:graphicData>
          </a:graphic>
        </wp:anchor>
      </w:drawing>
    </w:r>
    <w:r>
      <w:rPr>
        <w:noProof/>
      </w:rPr>
      <mc:AlternateContent>
        <mc:Choice Requires="wpg">
          <w:drawing>
            <wp:anchor distT="0" distB="0" distL="0" distR="0" simplePos="0" relativeHeight="251663360" behindDoc="1" locked="0" layoutInCell="1" hidden="0" allowOverlap="1" wp14:anchorId="0594D8FE" wp14:editId="3A553FF2">
              <wp:simplePos x="0" y="0"/>
              <wp:positionH relativeFrom="column">
                <wp:posOffset>3530600</wp:posOffset>
              </wp:positionH>
              <wp:positionV relativeFrom="paragraph">
                <wp:posOffset>10490200</wp:posOffset>
              </wp:positionV>
              <wp:extent cx="1357630" cy="220979"/>
              <wp:effectExtent l="0" t="0" r="0" b="0"/>
              <wp:wrapNone/>
              <wp:docPr id="1009807523" name="Rectángulo 1009807523"/>
              <wp:cNvGraphicFramePr/>
              <a:graphic xmlns:a="http://schemas.openxmlformats.org/drawingml/2006/main">
                <a:graphicData uri="http://schemas.microsoft.com/office/word/2010/wordprocessingShape">
                  <wps:wsp>
                    <wps:cNvSpPr/>
                    <wps:spPr>
                      <a:xfrm>
                        <a:off x="4671948" y="3674273"/>
                        <a:ext cx="1348105" cy="211454"/>
                      </a:xfrm>
                      <a:prstGeom prst="rect">
                        <a:avLst/>
                      </a:prstGeom>
                      <a:noFill/>
                      <a:ln>
                        <a:noFill/>
                      </a:ln>
                    </wps:spPr>
                    <wps:txbx>
                      <w:txbxContent>
                        <w:p w14:paraId="562652FB" w14:textId="77777777" w:rsidR="00B7251F" w:rsidRDefault="00000000">
                          <w:pPr>
                            <w:spacing w:before="20"/>
                            <w:ind w:left="20" w:firstLine="20"/>
                            <w:textDirection w:val="btLr"/>
                          </w:pPr>
                          <w:r>
                            <w:rPr>
                              <w:rFonts w:ascii="Quattrocento Sans" w:eastAsia="Quattrocento Sans" w:hAnsi="Quattrocento Sans" w:cs="Quattrocento Sans"/>
                              <w:b/>
                              <w:color w:val="001F5F"/>
                            </w:rPr>
                            <w:t>JMG ES ARGENTINA</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3530600</wp:posOffset>
              </wp:positionH>
              <wp:positionV relativeFrom="paragraph">
                <wp:posOffset>10490200</wp:posOffset>
              </wp:positionV>
              <wp:extent cx="1357630" cy="220979"/>
              <wp:effectExtent b="0" l="0" r="0" t="0"/>
              <wp:wrapNone/>
              <wp:docPr id="1009807523"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1357630" cy="220979"/>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932BC" w14:textId="77777777" w:rsidR="008D1487" w:rsidRDefault="008D1487">
      <w:r>
        <w:separator/>
      </w:r>
    </w:p>
  </w:footnote>
  <w:footnote w:type="continuationSeparator" w:id="0">
    <w:p w14:paraId="1873DB8C" w14:textId="77777777" w:rsidR="008D1487" w:rsidRDefault="008D1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31161" w14:textId="77777777" w:rsidR="00B7251F" w:rsidRDefault="00000000">
    <w:pPr>
      <w:pBdr>
        <w:top w:val="nil"/>
        <w:left w:val="nil"/>
        <w:bottom w:val="nil"/>
        <w:right w:val="nil"/>
        <w:between w:val="nil"/>
      </w:pBdr>
      <w:spacing w:line="14" w:lineRule="auto"/>
      <w:rPr>
        <w:rFonts w:ascii="Quattrocento Sans" w:eastAsia="Quattrocento Sans" w:hAnsi="Quattrocento Sans" w:cs="Quattrocento Sans"/>
        <w:color w:val="000000"/>
        <w:sz w:val="20"/>
        <w:szCs w:val="20"/>
      </w:rPr>
    </w:pPr>
    <w:r>
      <w:rPr>
        <w:rFonts w:ascii="Quattrocento Sans" w:eastAsia="Quattrocento Sans" w:hAnsi="Quattrocento Sans" w:cs="Quattrocento Sans"/>
        <w:noProof/>
        <w:color w:val="000000"/>
      </w:rPr>
      <w:drawing>
        <wp:anchor distT="0" distB="0" distL="0" distR="0" simplePos="0" relativeHeight="251658240" behindDoc="1" locked="0" layoutInCell="1" hidden="0" allowOverlap="1" wp14:anchorId="5F76691B" wp14:editId="5CAB2685">
          <wp:simplePos x="0" y="0"/>
          <wp:positionH relativeFrom="page">
            <wp:posOffset>2828925</wp:posOffset>
          </wp:positionH>
          <wp:positionV relativeFrom="page">
            <wp:posOffset>9525</wp:posOffset>
          </wp:positionV>
          <wp:extent cx="2105025" cy="1304290"/>
          <wp:effectExtent l="0" t="0" r="0" b="0"/>
          <wp:wrapNone/>
          <wp:docPr id="10098075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105025" cy="13042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523E1" w14:textId="77777777" w:rsidR="00B7251F" w:rsidRDefault="00000000">
    <w:pPr>
      <w:pBdr>
        <w:top w:val="nil"/>
        <w:left w:val="nil"/>
        <w:bottom w:val="nil"/>
        <w:right w:val="nil"/>
        <w:between w:val="nil"/>
      </w:pBdr>
      <w:spacing w:line="14" w:lineRule="auto"/>
      <w:rPr>
        <w:rFonts w:ascii="Quattrocento Sans" w:eastAsia="Quattrocento Sans" w:hAnsi="Quattrocento Sans" w:cs="Quattrocento Sans"/>
        <w:color w:val="000000"/>
        <w:sz w:val="2"/>
        <w:szCs w:val="2"/>
      </w:rPr>
    </w:pPr>
    <w:r>
      <w:rPr>
        <w:noProof/>
      </w:rPr>
      <w:drawing>
        <wp:anchor distT="0" distB="0" distL="114300" distR="114300" simplePos="0" relativeHeight="251661312" behindDoc="0" locked="0" layoutInCell="1" hidden="0" allowOverlap="1" wp14:anchorId="5AF3F1E1" wp14:editId="5B932C10">
          <wp:simplePos x="0" y="0"/>
          <wp:positionH relativeFrom="column">
            <wp:posOffset>1888489</wp:posOffset>
          </wp:positionH>
          <wp:positionV relativeFrom="paragraph">
            <wp:posOffset>-19049</wp:posOffset>
          </wp:positionV>
          <wp:extent cx="2103120" cy="1304925"/>
          <wp:effectExtent l="0" t="0" r="0" b="0"/>
          <wp:wrapSquare wrapText="bothSides" distT="0" distB="0" distL="114300" distR="114300"/>
          <wp:docPr id="10098075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03120" cy="1304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FD3564"/>
    <w:multiLevelType w:val="multilevel"/>
    <w:tmpl w:val="F188A92E"/>
    <w:lvl w:ilvl="0">
      <w:numFmt w:val="bullet"/>
      <w:lvlText w:val="●"/>
      <w:lvlJc w:val="left"/>
      <w:pPr>
        <w:ind w:left="768" w:hanging="361"/>
      </w:pPr>
      <w:rPr>
        <w:rFonts w:ascii="Noto Sans Symbols" w:eastAsia="Noto Sans Symbols" w:hAnsi="Noto Sans Symbols" w:cs="Noto Sans Symbols"/>
      </w:rPr>
    </w:lvl>
    <w:lvl w:ilvl="1">
      <w:numFmt w:val="bullet"/>
      <w:lvlText w:val="✔"/>
      <w:lvlJc w:val="left"/>
      <w:pPr>
        <w:ind w:left="1184" w:hanging="360"/>
      </w:pPr>
      <w:rPr>
        <w:rFonts w:ascii="Noto Sans Symbols" w:eastAsia="Noto Sans Symbols" w:hAnsi="Noto Sans Symbols" w:cs="Noto Sans Symbols"/>
        <w:b w:val="0"/>
        <w:i w:val="0"/>
        <w:color w:val="006EC0"/>
        <w:sz w:val="22"/>
        <w:szCs w:val="22"/>
      </w:rPr>
    </w:lvl>
    <w:lvl w:ilvl="2">
      <w:numFmt w:val="bullet"/>
      <w:lvlText w:val="•"/>
      <w:lvlJc w:val="left"/>
      <w:pPr>
        <w:ind w:left="1180" w:hanging="360"/>
      </w:pPr>
    </w:lvl>
    <w:lvl w:ilvl="3">
      <w:numFmt w:val="bullet"/>
      <w:lvlText w:val="•"/>
      <w:lvlJc w:val="left"/>
      <w:pPr>
        <w:ind w:left="2291" w:hanging="360"/>
      </w:pPr>
    </w:lvl>
    <w:lvl w:ilvl="4">
      <w:numFmt w:val="bullet"/>
      <w:lvlText w:val="•"/>
      <w:lvlJc w:val="left"/>
      <w:pPr>
        <w:ind w:left="3402" w:hanging="360"/>
      </w:pPr>
    </w:lvl>
    <w:lvl w:ilvl="5">
      <w:numFmt w:val="bullet"/>
      <w:lvlText w:val="•"/>
      <w:lvlJc w:val="left"/>
      <w:pPr>
        <w:ind w:left="4513" w:hanging="360"/>
      </w:pPr>
    </w:lvl>
    <w:lvl w:ilvl="6">
      <w:numFmt w:val="bullet"/>
      <w:lvlText w:val="•"/>
      <w:lvlJc w:val="left"/>
      <w:pPr>
        <w:ind w:left="5624" w:hanging="360"/>
      </w:pPr>
    </w:lvl>
    <w:lvl w:ilvl="7">
      <w:numFmt w:val="bullet"/>
      <w:lvlText w:val="•"/>
      <w:lvlJc w:val="left"/>
      <w:pPr>
        <w:ind w:left="6735" w:hanging="360"/>
      </w:pPr>
    </w:lvl>
    <w:lvl w:ilvl="8">
      <w:numFmt w:val="bullet"/>
      <w:lvlText w:val="•"/>
      <w:lvlJc w:val="left"/>
      <w:pPr>
        <w:ind w:left="7846" w:hanging="360"/>
      </w:pPr>
    </w:lvl>
  </w:abstractNum>
  <w:num w:numId="1" w16cid:durableId="1810900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51F"/>
    <w:rsid w:val="00604DAB"/>
    <w:rsid w:val="008D1487"/>
    <w:rsid w:val="00B7251F"/>
    <w:rsid w:val="00FA40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87DFC3"/>
  <w15:docId w15:val="{716586D8-12E8-4F9E-BBF4-5B29C9F51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s-E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Ttulo1">
    <w:name w:val="heading 1"/>
    <w:basedOn w:val="Normal"/>
    <w:uiPriority w:val="9"/>
    <w:qFormat/>
    <w:pPr>
      <w:ind w:left="20"/>
      <w:outlineLvl w:val="0"/>
    </w:pPr>
    <w:rPr>
      <w:b/>
      <w:bCs/>
      <w:sz w:val="24"/>
      <w:szCs w:val="24"/>
    </w:rPr>
  </w:style>
  <w:style w:type="paragraph" w:styleId="Ttulo2">
    <w:name w:val="heading 2"/>
    <w:basedOn w:val="Normal"/>
    <w:uiPriority w:val="9"/>
    <w:unhideWhenUsed/>
    <w:qFormat/>
    <w:pPr>
      <w:ind w:left="202"/>
      <w:outlineLvl w:val="1"/>
    </w:pPr>
    <w:rPr>
      <w:b/>
      <w:bCs/>
    </w:rPr>
  </w:style>
  <w:style w:type="paragraph" w:styleId="Ttulo3">
    <w:name w:val="heading 3"/>
    <w:basedOn w:val="Normal"/>
    <w:uiPriority w:val="9"/>
    <w:unhideWhenUsed/>
    <w:qFormat/>
    <w:pPr>
      <w:spacing w:line="292" w:lineRule="exact"/>
      <w:ind w:left="202"/>
      <w:jc w:val="both"/>
      <w:outlineLvl w:val="2"/>
    </w:pPr>
    <w:rPr>
      <w:b/>
      <w:bCs/>
    </w:rPr>
  </w:style>
  <w:style w:type="paragraph" w:styleId="Ttulo4">
    <w:name w:val="heading 4"/>
    <w:basedOn w:val="Normal"/>
    <w:next w:val="Normal"/>
    <w:link w:val="Ttulo4Car"/>
    <w:uiPriority w:val="9"/>
    <w:unhideWhenUsed/>
    <w:qFormat/>
    <w:rsid w:val="005D4F86"/>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4F86"/>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25"/>
      <w:ind w:left="1" w:right="11"/>
      <w:jc w:val="center"/>
    </w:pPr>
    <w:rPr>
      <w:rFonts w:ascii="Calibri" w:eastAsia="Calibri" w:hAnsi="Calibri" w:cs="Calibri"/>
      <w:b/>
      <w:bCs/>
      <w:sz w:val="76"/>
      <w:szCs w:val="76"/>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spacing w:before="23"/>
      <w:ind w:left="921" w:hanging="359"/>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5D4F86"/>
    <w:rPr>
      <w:rFonts w:ascii="Segoe UI" w:eastAsia="Segoe UI" w:hAnsi="Segoe UI" w:cs="Segoe UI"/>
      <w:lang w:val="es-ES"/>
    </w:rPr>
  </w:style>
  <w:style w:type="character" w:customStyle="1" w:styleId="Ttulo4Car">
    <w:name w:val="Título 4 Car"/>
    <w:basedOn w:val="Fuentedeprrafopredeter"/>
    <w:link w:val="Ttulo4"/>
    <w:uiPriority w:val="9"/>
    <w:semiHidden/>
    <w:rsid w:val="005D4F86"/>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semiHidden/>
    <w:rsid w:val="005D4F86"/>
    <w:rPr>
      <w:rFonts w:asciiTheme="majorHAnsi" w:eastAsiaTheme="majorEastAsia" w:hAnsiTheme="majorHAnsi" w:cstheme="majorBidi"/>
      <w:color w:val="365F91" w:themeColor="accent1" w:themeShade="BF"/>
      <w:lang w:val="es-ES"/>
    </w:rPr>
  </w:style>
  <w:style w:type="paragraph" w:styleId="Encabezado">
    <w:name w:val="header"/>
    <w:basedOn w:val="Normal"/>
    <w:link w:val="EncabezadoCar"/>
    <w:uiPriority w:val="99"/>
    <w:unhideWhenUsed/>
    <w:rsid w:val="00715D25"/>
    <w:pPr>
      <w:tabs>
        <w:tab w:val="center" w:pos="4252"/>
        <w:tab w:val="right" w:pos="8504"/>
      </w:tabs>
    </w:pPr>
  </w:style>
  <w:style w:type="character" w:customStyle="1" w:styleId="EncabezadoCar">
    <w:name w:val="Encabezado Car"/>
    <w:basedOn w:val="Fuentedeprrafopredeter"/>
    <w:link w:val="Encabezado"/>
    <w:uiPriority w:val="99"/>
    <w:rsid w:val="00715D25"/>
    <w:rPr>
      <w:rFonts w:ascii="Segoe UI" w:eastAsia="Segoe UI" w:hAnsi="Segoe UI" w:cs="Segoe UI"/>
      <w:lang w:val="es-ES"/>
    </w:rPr>
  </w:style>
  <w:style w:type="paragraph" w:styleId="Piedepgina">
    <w:name w:val="footer"/>
    <w:basedOn w:val="Normal"/>
    <w:link w:val="PiedepginaCar"/>
    <w:uiPriority w:val="99"/>
    <w:unhideWhenUsed/>
    <w:rsid w:val="00715D25"/>
    <w:pPr>
      <w:tabs>
        <w:tab w:val="center" w:pos="4252"/>
        <w:tab w:val="right" w:pos="8504"/>
      </w:tabs>
    </w:pPr>
  </w:style>
  <w:style w:type="character" w:customStyle="1" w:styleId="PiedepginaCar">
    <w:name w:val="Pie de página Car"/>
    <w:basedOn w:val="Fuentedeprrafopredeter"/>
    <w:link w:val="Piedepgina"/>
    <w:uiPriority w:val="99"/>
    <w:rsid w:val="00715D25"/>
    <w:rPr>
      <w:rFonts w:ascii="Segoe UI" w:eastAsia="Segoe UI" w:hAnsi="Segoe UI" w:cs="Segoe UI"/>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LYl/PgspwenB1OHIxTC6boylxQ==">CgMxLjA4AHIhMXpwcGF2ZEx1blhxQWhMQ3BuY2JlTzluelIwMmxEWWZD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1203</Words>
  <Characters>5978</Characters>
  <Application>Microsoft Office Word</Application>
  <DocSecurity>0</DocSecurity>
  <Lines>148</Lines>
  <Paragraphs>75</Paragraphs>
  <ScaleCrop>false</ScaleCrop>
  <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Isabel</dc:creator>
  <cp:lastModifiedBy>Francesca Tagliaboschi</cp:lastModifiedBy>
  <cp:revision>2</cp:revision>
  <dcterms:created xsi:type="dcterms:W3CDTF">2024-12-28T04:36:00Z</dcterms:created>
  <dcterms:modified xsi:type="dcterms:W3CDTF">2025-05-20T14:08:00Z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Creator">
    <vt:lpwstr>Microsoft® Word 2019</vt:lpwstr>
  </property>
  <property fmtid="{D5CDD505-2E9C-101B-9397-08002B2CF9AE}" pid="4" name="LastSaved">
    <vt:filetime>2024-10-15T00:00:00Z</vt:filetime>
  </property>
  <property fmtid="{D5CDD505-2E9C-101B-9397-08002B2CF9AE}" pid="5" name="Producer">
    <vt:lpwstr>Microsoft® Word 2019</vt:lpwstr>
  </property>
  <property fmtid="{D5CDD505-2E9C-101B-9397-08002B2CF9AE}" pid="6" name="GrammarlyDocumentId">
    <vt:lpwstr>6a1b8fc671f8500d4ed4aa63e9d9bcdbc30a89688b17b1b4d6f1c99d9bd7e0e8</vt:lpwstr>
  </property>
</Properties>
</file>