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2F06D" w14:textId="66E4A908" w:rsidR="00CD1227" w:rsidRPr="00CD1227" w:rsidRDefault="00CD1227" w:rsidP="00CD1227">
      <w:pPr>
        <w:jc w:val="center"/>
      </w:pPr>
      <w:r w:rsidRPr="00CD1227">
        <w:rPr>
          <w:noProof/>
        </w:rPr>
        <w:drawing>
          <wp:inline distT="0" distB="0" distL="0" distR="0" wp14:anchorId="520DAD01" wp14:editId="3CF2BB6E">
            <wp:extent cx="1854925" cy="1593333"/>
            <wp:effectExtent l="0" t="0" r="0" b="6985"/>
            <wp:docPr id="1742151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7650" cy="1604264"/>
                    </a:xfrm>
                    <a:prstGeom prst="rect">
                      <a:avLst/>
                    </a:prstGeom>
                    <a:noFill/>
                    <a:ln>
                      <a:noFill/>
                    </a:ln>
                  </pic:spPr>
                </pic:pic>
              </a:graphicData>
            </a:graphic>
          </wp:inline>
        </w:drawing>
      </w:r>
    </w:p>
    <w:p w14:paraId="1EB26F55" w14:textId="1C653CC9" w:rsidR="00BF13DD" w:rsidRPr="00CD1227" w:rsidRDefault="00CD1227" w:rsidP="00CD1227">
      <w:pPr>
        <w:jc w:val="center"/>
        <w:rPr>
          <w:rFonts w:ascii="Bookman Old Style" w:hAnsi="Bookman Old Style"/>
        </w:rPr>
      </w:pPr>
      <w:r w:rsidRPr="00CD1227">
        <w:rPr>
          <w:rFonts w:ascii="Bookman Old Style" w:hAnsi="Bookman Old Style"/>
        </w:rPr>
        <w:t>Duckbunker.com</w:t>
      </w:r>
    </w:p>
    <w:p w14:paraId="471A607B" w14:textId="64E0A38E" w:rsidR="00CD1227" w:rsidRDefault="00805674" w:rsidP="00CD1227">
      <w:pPr>
        <w:jc w:val="center"/>
        <w:rPr>
          <w:rFonts w:ascii="Bookman Old Style" w:hAnsi="Bookman Old Style"/>
          <w:b/>
          <w:bCs/>
          <w:sz w:val="40"/>
          <w:szCs w:val="40"/>
        </w:rPr>
      </w:pPr>
      <w:r>
        <w:rPr>
          <w:rFonts w:ascii="Bookman Old Style" w:hAnsi="Bookman Old Style"/>
          <w:b/>
          <w:bCs/>
          <w:sz w:val="40"/>
          <w:szCs w:val="40"/>
        </w:rPr>
        <w:t>Instructions</w:t>
      </w:r>
    </w:p>
    <w:p w14:paraId="6EFBC2FF" w14:textId="77777777" w:rsidR="00CD1227" w:rsidRDefault="00CD1227" w:rsidP="00CD1227">
      <w:pPr>
        <w:rPr>
          <w:rFonts w:ascii="Bookman Old Style" w:hAnsi="Bookman Old Style"/>
          <w:b/>
          <w:bCs/>
          <w:sz w:val="24"/>
          <w:szCs w:val="24"/>
        </w:rPr>
      </w:pPr>
    </w:p>
    <w:p w14:paraId="549D31DA" w14:textId="2473447C" w:rsidR="00CD1227" w:rsidRDefault="00CD1227" w:rsidP="00CD1227">
      <w:pPr>
        <w:rPr>
          <w:rFonts w:ascii="Bookman Old Style" w:hAnsi="Bookman Old Style"/>
          <w:sz w:val="24"/>
          <w:szCs w:val="24"/>
        </w:rPr>
      </w:pPr>
      <w:r w:rsidRPr="00CD1227">
        <w:rPr>
          <w:rFonts w:ascii="Bookman Old Style" w:hAnsi="Bookman Old Style"/>
          <w:sz w:val="24"/>
          <w:szCs w:val="24"/>
        </w:rPr>
        <w:t>Parts</w:t>
      </w:r>
      <w:r>
        <w:rPr>
          <w:rFonts w:ascii="Bookman Old Style" w:hAnsi="Bookman Old Style"/>
          <w:sz w:val="24"/>
          <w:szCs w:val="24"/>
        </w:rPr>
        <w:t xml:space="preserve"> list</w:t>
      </w:r>
    </w:p>
    <w:p w14:paraId="0DF69173" w14:textId="5B3472DA" w:rsidR="00CD1227" w:rsidRDefault="00D65515" w:rsidP="00CD1227">
      <w:pPr>
        <w:rPr>
          <w:rFonts w:ascii="Bookman Old Style" w:hAnsi="Bookman Old Style"/>
          <w:sz w:val="24"/>
          <w:szCs w:val="24"/>
        </w:rPr>
      </w:pPr>
      <w:r>
        <w:rPr>
          <w:rFonts w:ascii="Bookman Old Style" w:hAnsi="Bookman Old Style"/>
          <w:sz w:val="24"/>
          <w:szCs w:val="24"/>
        </w:rPr>
        <w:t>1</w:t>
      </w:r>
      <w:r w:rsidR="00CD1227">
        <w:rPr>
          <w:rFonts w:ascii="Bookman Old Style" w:hAnsi="Bookman Old Style"/>
          <w:sz w:val="24"/>
          <w:szCs w:val="24"/>
        </w:rPr>
        <w:tab/>
        <w:t>End piece</w:t>
      </w:r>
      <w:r w:rsidR="00CD1227">
        <w:rPr>
          <w:rFonts w:ascii="Bookman Old Style" w:hAnsi="Bookman Old Style"/>
          <w:sz w:val="24"/>
          <w:szCs w:val="24"/>
        </w:rPr>
        <w:tab/>
      </w:r>
      <w:r w:rsidR="00CD1227">
        <w:rPr>
          <w:rFonts w:ascii="Bookman Old Style" w:hAnsi="Bookman Old Style"/>
          <w:sz w:val="24"/>
          <w:szCs w:val="24"/>
        </w:rPr>
        <w:tab/>
      </w:r>
      <w:r w:rsidR="00185195">
        <w:rPr>
          <w:rFonts w:ascii="Bookman Old Style" w:hAnsi="Bookman Old Style"/>
          <w:sz w:val="24"/>
          <w:szCs w:val="24"/>
        </w:rPr>
        <w:tab/>
      </w:r>
      <w:r w:rsidR="00CD1227">
        <w:rPr>
          <w:rFonts w:ascii="Bookman Old Style" w:hAnsi="Bookman Old Style"/>
          <w:sz w:val="24"/>
          <w:szCs w:val="24"/>
        </w:rPr>
        <w:tab/>
        <w:t>2</w:t>
      </w:r>
    </w:p>
    <w:p w14:paraId="35A296B9" w14:textId="06270CB6" w:rsidR="00CD1227" w:rsidRDefault="00D65515" w:rsidP="00CD1227">
      <w:pPr>
        <w:rPr>
          <w:rFonts w:ascii="Bookman Old Style" w:hAnsi="Bookman Old Style"/>
          <w:sz w:val="24"/>
          <w:szCs w:val="24"/>
        </w:rPr>
      </w:pPr>
      <w:r>
        <w:rPr>
          <w:rFonts w:ascii="Bookman Old Style" w:hAnsi="Bookman Old Style"/>
          <w:sz w:val="24"/>
          <w:szCs w:val="24"/>
        </w:rPr>
        <w:t>2</w:t>
      </w:r>
      <w:r w:rsidR="00CD1227">
        <w:rPr>
          <w:rFonts w:ascii="Bookman Old Style" w:hAnsi="Bookman Old Style"/>
          <w:sz w:val="24"/>
          <w:szCs w:val="24"/>
        </w:rPr>
        <w:tab/>
        <w:t>Arms</w:t>
      </w:r>
      <w:r w:rsidR="00CD1227">
        <w:rPr>
          <w:rFonts w:ascii="Bookman Old Style" w:hAnsi="Bookman Old Style"/>
          <w:sz w:val="24"/>
          <w:szCs w:val="24"/>
        </w:rPr>
        <w:tab/>
      </w:r>
      <w:r w:rsidR="00CD1227">
        <w:rPr>
          <w:rFonts w:ascii="Bookman Old Style" w:hAnsi="Bookman Old Style"/>
          <w:sz w:val="24"/>
          <w:szCs w:val="24"/>
        </w:rPr>
        <w:tab/>
      </w:r>
      <w:r w:rsidR="00CD1227">
        <w:rPr>
          <w:rFonts w:ascii="Bookman Old Style" w:hAnsi="Bookman Old Style"/>
          <w:sz w:val="24"/>
          <w:szCs w:val="24"/>
        </w:rPr>
        <w:tab/>
      </w:r>
      <w:r w:rsidR="00CD1227">
        <w:rPr>
          <w:rFonts w:ascii="Bookman Old Style" w:hAnsi="Bookman Old Style"/>
          <w:sz w:val="24"/>
          <w:szCs w:val="24"/>
        </w:rPr>
        <w:tab/>
      </w:r>
      <w:r w:rsidR="00185195">
        <w:rPr>
          <w:rFonts w:ascii="Bookman Old Style" w:hAnsi="Bookman Old Style"/>
          <w:sz w:val="24"/>
          <w:szCs w:val="24"/>
        </w:rPr>
        <w:tab/>
      </w:r>
      <w:r w:rsidR="00CD1227">
        <w:rPr>
          <w:rFonts w:ascii="Bookman Old Style" w:hAnsi="Bookman Old Style"/>
          <w:sz w:val="24"/>
          <w:szCs w:val="24"/>
        </w:rPr>
        <w:t>5</w:t>
      </w:r>
    </w:p>
    <w:p w14:paraId="6EEDCC44" w14:textId="24908CED" w:rsidR="00CD1227" w:rsidRDefault="00D65515" w:rsidP="00CD1227">
      <w:pPr>
        <w:rPr>
          <w:rFonts w:ascii="Bookman Old Style" w:hAnsi="Bookman Old Style"/>
          <w:sz w:val="24"/>
          <w:szCs w:val="24"/>
        </w:rPr>
      </w:pPr>
      <w:r>
        <w:rPr>
          <w:rFonts w:ascii="Bookman Old Style" w:hAnsi="Bookman Old Style"/>
          <w:sz w:val="24"/>
          <w:szCs w:val="24"/>
        </w:rPr>
        <w:t>3</w:t>
      </w:r>
      <w:r w:rsidR="00CD1227">
        <w:rPr>
          <w:rFonts w:ascii="Bookman Old Style" w:hAnsi="Bookman Old Style"/>
          <w:sz w:val="24"/>
          <w:szCs w:val="24"/>
        </w:rPr>
        <w:tab/>
        <w:t>Front cover</w:t>
      </w:r>
      <w:r w:rsidR="00CD1227">
        <w:rPr>
          <w:rFonts w:ascii="Bookman Old Style" w:hAnsi="Bookman Old Style"/>
          <w:sz w:val="24"/>
          <w:szCs w:val="24"/>
        </w:rPr>
        <w:tab/>
      </w:r>
      <w:r w:rsidR="00CD1227">
        <w:rPr>
          <w:rFonts w:ascii="Bookman Old Style" w:hAnsi="Bookman Old Style"/>
          <w:sz w:val="24"/>
          <w:szCs w:val="24"/>
        </w:rPr>
        <w:tab/>
      </w:r>
      <w:r w:rsidR="00185195">
        <w:rPr>
          <w:rFonts w:ascii="Bookman Old Style" w:hAnsi="Bookman Old Style"/>
          <w:sz w:val="24"/>
          <w:szCs w:val="24"/>
        </w:rPr>
        <w:tab/>
      </w:r>
      <w:r w:rsidR="00185195">
        <w:rPr>
          <w:rFonts w:ascii="Bookman Old Style" w:hAnsi="Bookman Old Style"/>
          <w:sz w:val="24"/>
          <w:szCs w:val="24"/>
        </w:rPr>
        <w:tab/>
      </w:r>
      <w:r w:rsidR="00CD1227">
        <w:rPr>
          <w:rFonts w:ascii="Bookman Old Style" w:hAnsi="Bookman Old Style"/>
          <w:sz w:val="24"/>
          <w:szCs w:val="24"/>
        </w:rPr>
        <w:t>1</w:t>
      </w:r>
    </w:p>
    <w:p w14:paraId="2D13D8DE" w14:textId="0282ACA6" w:rsidR="00CD1227" w:rsidRDefault="00D65515" w:rsidP="00CD1227">
      <w:pPr>
        <w:rPr>
          <w:rFonts w:ascii="Bookman Old Style" w:hAnsi="Bookman Old Style"/>
          <w:sz w:val="24"/>
          <w:szCs w:val="24"/>
        </w:rPr>
      </w:pPr>
      <w:r>
        <w:rPr>
          <w:rFonts w:ascii="Bookman Old Style" w:hAnsi="Bookman Old Style"/>
          <w:sz w:val="24"/>
          <w:szCs w:val="24"/>
        </w:rPr>
        <w:t>4</w:t>
      </w:r>
      <w:r w:rsidR="00CD1227">
        <w:rPr>
          <w:rFonts w:ascii="Bookman Old Style" w:hAnsi="Bookman Old Style"/>
          <w:sz w:val="24"/>
          <w:szCs w:val="24"/>
        </w:rPr>
        <w:tab/>
        <w:t>Rear cover</w:t>
      </w:r>
      <w:r w:rsidR="00CD1227">
        <w:rPr>
          <w:rFonts w:ascii="Bookman Old Style" w:hAnsi="Bookman Old Style"/>
          <w:sz w:val="24"/>
          <w:szCs w:val="24"/>
        </w:rPr>
        <w:tab/>
      </w:r>
      <w:r w:rsidR="00CD1227">
        <w:rPr>
          <w:rFonts w:ascii="Bookman Old Style" w:hAnsi="Bookman Old Style"/>
          <w:sz w:val="24"/>
          <w:szCs w:val="24"/>
        </w:rPr>
        <w:tab/>
      </w:r>
      <w:r w:rsidR="00185195">
        <w:rPr>
          <w:rFonts w:ascii="Bookman Old Style" w:hAnsi="Bookman Old Style"/>
          <w:sz w:val="24"/>
          <w:szCs w:val="24"/>
        </w:rPr>
        <w:tab/>
      </w:r>
      <w:r w:rsidR="00CD1227">
        <w:rPr>
          <w:rFonts w:ascii="Bookman Old Style" w:hAnsi="Bookman Old Style"/>
          <w:sz w:val="24"/>
          <w:szCs w:val="24"/>
        </w:rPr>
        <w:tab/>
        <w:t>1</w:t>
      </w:r>
    </w:p>
    <w:p w14:paraId="39714AD1" w14:textId="5D467499" w:rsidR="00CD1227" w:rsidRDefault="00D65515" w:rsidP="00CD1227">
      <w:pPr>
        <w:rPr>
          <w:rFonts w:ascii="Bookman Old Style" w:hAnsi="Bookman Old Style"/>
          <w:sz w:val="24"/>
          <w:szCs w:val="24"/>
        </w:rPr>
      </w:pPr>
      <w:r>
        <w:rPr>
          <w:rFonts w:ascii="Bookman Old Style" w:hAnsi="Bookman Old Style"/>
          <w:sz w:val="24"/>
          <w:szCs w:val="24"/>
        </w:rPr>
        <w:t>5</w:t>
      </w:r>
      <w:r w:rsidR="00CD1227">
        <w:rPr>
          <w:rFonts w:ascii="Bookman Old Style" w:hAnsi="Bookman Old Style"/>
          <w:sz w:val="24"/>
          <w:szCs w:val="24"/>
        </w:rPr>
        <w:tab/>
        <w:t>Legs</w:t>
      </w:r>
      <w:r w:rsidR="00CD1227">
        <w:rPr>
          <w:rFonts w:ascii="Bookman Old Style" w:hAnsi="Bookman Old Style"/>
          <w:sz w:val="24"/>
          <w:szCs w:val="24"/>
        </w:rPr>
        <w:tab/>
        <w:t>(optional)</w:t>
      </w:r>
      <w:r w:rsidR="00CD1227">
        <w:rPr>
          <w:rFonts w:ascii="Bookman Old Style" w:hAnsi="Bookman Old Style"/>
          <w:sz w:val="24"/>
          <w:szCs w:val="24"/>
        </w:rPr>
        <w:tab/>
      </w:r>
      <w:r w:rsidR="00185195">
        <w:rPr>
          <w:rFonts w:ascii="Bookman Old Style" w:hAnsi="Bookman Old Style"/>
          <w:sz w:val="24"/>
          <w:szCs w:val="24"/>
        </w:rPr>
        <w:tab/>
      </w:r>
      <w:r w:rsidR="00CD1227">
        <w:rPr>
          <w:rFonts w:ascii="Bookman Old Style" w:hAnsi="Bookman Old Style"/>
          <w:sz w:val="24"/>
          <w:szCs w:val="24"/>
        </w:rPr>
        <w:tab/>
        <w:t>4</w:t>
      </w:r>
    </w:p>
    <w:p w14:paraId="47E703F4" w14:textId="49EBADD8" w:rsidR="00CD1227" w:rsidRDefault="00D65515" w:rsidP="00CD1227">
      <w:pPr>
        <w:rPr>
          <w:rFonts w:ascii="Bookman Old Style" w:hAnsi="Bookman Old Style"/>
          <w:sz w:val="24"/>
          <w:szCs w:val="24"/>
        </w:rPr>
      </w:pPr>
      <w:r>
        <w:rPr>
          <w:rFonts w:ascii="Bookman Old Style" w:hAnsi="Bookman Old Style"/>
          <w:sz w:val="24"/>
          <w:szCs w:val="24"/>
        </w:rPr>
        <w:t>6</w:t>
      </w:r>
      <w:r w:rsidR="00CD1227">
        <w:rPr>
          <w:rFonts w:ascii="Bookman Old Style" w:hAnsi="Bookman Old Style"/>
          <w:sz w:val="24"/>
          <w:szCs w:val="24"/>
        </w:rPr>
        <w:tab/>
        <w:t xml:space="preserve">Mounting </w:t>
      </w:r>
      <w:r w:rsidR="007B714B">
        <w:rPr>
          <w:rFonts w:ascii="Bookman Old Style" w:hAnsi="Bookman Old Style"/>
          <w:sz w:val="24"/>
          <w:szCs w:val="24"/>
        </w:rPr>
        <w:t>clamps</w:t>
      </w:r>
      <w:r w:rsidR="00CD1227">
        <w:rPr>
          <w:rFonts w:ascii="Bookman Old Style" w:hAnsi="Bookman Old Style"/>
          <w:sz w:val="24"/>
          <w:szCs w:val="24"/>
        </w:rPr>
        <w:t xml:space="preserve"> (optional)</w:t>
      </w:r>
      <w:r w:rsidR="00CD1227">
        <w:rPr>
          <w:rFonts w:ascii="Bookman Old Style" w:hAnsi="Bookman Old Style"/>
          <w:sz w:val="24"/>
          <w:szCs w:val="24"/>
        </w:rPr>
        <w:tab/>
      </w:r>
      <w:r w:rsidR="007B714B">
        <w:rPr>
          <w:rFonts w:ascii="Bookman Old Style" w:hAnsi="Bookman Old Style"/>
          <w:sz w:val="24"/>
          <w:szCs w:val="24"/>
        </w:rPr>
        <w:t>4</w:t>
      </w:r>
    </w:p>
    <w:p w14:paraId="630A6DEF" w14:textId="146FEAD4" w:rsidR="00CD1227" w:rsidRDefault="00D65515" w:rsidP="00CD1227">
      <w:pPr>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Self-tapping screws</w:t>
      </w:r>
      <w:r w:rsidR="00185195">
        <w:rPr>
          <w:rFonts w:ascii="Bookman Old Style" w:hAnsi="Bookman Old Style"/>
          <w:sz w:val="24"/>
          <w:szCs w:val="24"/>
        </w:rPr>
        <w:tab/>
      </w:r>
      <w:r>
        <w:rPr>
          <w:rFonts w:ascii="Bookman Old Style" w:hAnsi="Bookman Old Style"/>
          <w:sz w:val="24"/>
          <w:szCs w:val="24"/>
        </w:rPr>
        <w:tab/>
        <w:t>20</w:t>
      </w:r>
    </w:p>
    <w:p w14:paraId="6D8F8770" w14:textId="77777777" w:rsidR="00D65515" w:rsidRDefault="00D65515" w:rsidP="00CD1227">
      <w:pPr>
        <w:rPr>
          <w:rFonts w:ascii="Bookman Old Style" w:hAnsi="Bookman Old Style"/>
          <w:sz w:val="24"/>
          <w:szCs w:val="24"/>
        </w:rPr>
      </w:pPr>
    </w:p>
    <w:p w14:paraId="12860C30" w14:textId="2F026E05" w:rsidR="00D65515" w:rsidRDefault="00D65515" w:rsidP="00CD1227">
      <w:pPr>
        <w:rPr>
          <w:rFonts w:ascii="Bookman Old Style" w:hAnsi="Bookman Old Style"/>
          <w:sz w:val="24"/>
          <w:szCs w:val="24"/>
        </w:rPr>
      </w:pPr>
      <w:r>
        <w:rPr>
          <w:rFonts w:ascii="Bookman Old Style" w:hAnsi="Bookman Old Style"/>
          <w:sz w:val="24"/>
          <w:szCs w:val="24"/>
        </w:rPr>
        <w:t>Tools required:</w:t>
      </w:r>
    </w:p>
    <w:p w14:paraId="38783964" w14:textId="1D8BB6CA" w:rsidR="00D65515" w:rsidRDefault="00D65515" w:rsidP="00CD1227">
      <w:pPr>
        <w:rPr>
          <w:rFonts w:ascii="Bookman Old Style" w:hAnsi="Bookman Old Style"/>
          <w:sz w:val="24"/>
          <w:szCs w:val="24"/>
        </w:rPr>
      </w:pPr>
      <w:r>
        <w:rPr>
          <w:rFonts w:ascii="Bookman Old Style" w:hAnsi="Bookman Old Style"/>
          <w:sz w:val="24"/>
          <w:szCs w:val="24"/>
        </w:rPr>
        <w:tab/>
        <w:t>Phillips head screwdriver</w:t>
      </w:r>
    </w:p>
    <w:p w14:paraId="7E75C9E7" w14:textId="4C2976ED" w:rsidR="00D65515" w:rsidRDefault="00D65515" w:rsidP="00CD1227">
      <w:pPr>
        <w:rPr>
          <w:rFonts w:ascii="Bookman Old Style" w:hAnsi="Bookman Old Style"/>
          <w:sz w:val="24"/>
          <w:szCs w:val="24"/>
        </w:rPr>
      </w:pPr>
      <w:r>
        <w:rPr>
          <w:rFonts w:ascii="Bookman Old Style" w:hAnsi="Bookman Old Style"/>
          <w:sz w:val="24"/>
          <w:szCs w:val="24"/>
        </w:rPr>
        <w:tab/>
        <w:t>Mallet/hammer</w:t>
      </w:r>
    </w:p>
    <w:p w14:paraId="1B02E5F5" w14:textId="6637BDA2" w:rsidR="00D65515" w:rsidRDefault="00D65515" w:rsidP="00CD1227">
      <w:pPr>
        <w:rPr>
          <w:rFonts w:ascii="Bookman Old Style" w:hAnsi="Bookman Old Style"/>
          <w:sz w:val="24"/>
          <w:szCs w:val="24"/>
        </w:rPr>
      </w:pPr>
      <w:r>
        <w:rPr>
          <w:rFonts w:ascii="Bookman Old Style" w:hAnsi="Bookman Old Style"/>
          <w:sz w:val="24"/>
          <w:szCs w:val="24"/>
        </w:rPr>
        <w:tab/>
        <w:t>Adjustable wrench</w:t>
      </w:r>
    </w:p>
    <w:p w14:paraId="67E0E3C1" w14:textId="4D5000CD" w:rsidR="00D65515" w:rsidRDefault="00D65515" w:rsidP="00D65515">
      <w:pPr>
        <w:ind w:firstLine="720"/>
        <w:rPr>
          <w:rFonts w:ascii="Bookman Old Style" w:hAnsi="Bookman Old Style"/>
          <w:sz w:val="24"/>
          <w:szCs w:val="24"/>
        </w:rPr>
      </w:pPr>
      <w:r>
        <w:rPr>
          <w:rFonts w:ascii="Bookman Old Style" w:hAnsi="Bookman Old Style"/>
          <w:sz w:val="24"/>
          <w:szCs w:val="24"/>
        </w:rPr>
        <w:t>Measuring tape</w:t>
      </w:r>
    </w:p>
    <w:p w14:paraId="38F80FBD" w14:textId="23B4AD05" w:rsidR="00D65515" w:rsidRDefault="00D65515" w:rsidP="00D65515">
      <w:pPr>
        <w:ind w:firstLine="720"/>
        <w:rPr>
          <w:rFonts w:ascii="Bookman Old Style" w:hAnsi="Bookman Old Style"/>
          <w:sz w:val="24"/>
          <w:szCs w:val="24"/>
        </w:rPr>
      </w:pPr>
      <w:r>
        <w:rPr>
          <w:rFonts w:ascii="Bookman Old Style" w:hAnsi="Bookman Old Style"/>
          <w:sz w:val="24"/>
          <w:szCs w:val="24"/>
        </w:rPr>
        <w:t>Power drill w/1/4” metal bit</w:t>
      </w:r>
      <w:r w:rsidR="007B714B">
        <w:rPr>
          <w:rFonts w:ascii="Bookman Old Style" w:hAnsi="Bookman Old Style"/>
          <w:sz w:val="24"/>
          <w:szCs w:val="24"/>
        </w:rPr>
        <w:t xml:space="preserve"> and ½” bit (12mm)</w:t>
      </w:r>
    </w:p>
    <w:p w14:paraId="67802C5D" w14:textId="7F1BE970" w:rsidR="00B42E87" w:rsidRDefault="00B42E87" w:rsidP="00D65515">
      <w:pPr>
        <w:ind w:firstLine="720"/>
        <w:rPr>
          <w:rFonts w:ascii="Bookman Old Style" w:hAnsi="Bookman Old Style"/>
          <w:sz w:val="24"/>
          <w:szCs w:val="24"/>
        </w:rPr>
      </w:pPr>
      <w:r>
        <w:rPr>
          <w:rFonts w:ascii="Bookman Old Style" w:hAnsi="Bookman Old Style"/>
          <w:sz w:val="24"/>
          <w:szCs w:val="24"/>
        </w:rPr>
        <w:t>Zip ties/twine</w:t>
      </w:r>
    </w:p>
    <w:p w14:paraId="5501A675" w14:textId="441B8A0C" w:rsidR="00D65515" w:rsidRDefault="00D65515" w:rsidP="00D65515">
      <w:pPr>
        <w:rPr>
          <w:rFonts w:ascii="Bookman Old Style" w:hAnsi="Bookman Old Style"/>
          <w:sz w:val="24"/>
          <w:szCs w:val="24"/>
        </w:rPr>
      </w:pPr>
      <w:r>
        <w:rPr>
          <w:rFonts w:ascii="Bookman Old Style" w:hAnsi="Bookman Old Style"/>
          <w:sz w:val="24"/>
          <w:szCs w:val="24"/>
        </w:rPr>
        <w:t>*Two man lift recommended</w:t>
      </w:r>
    </w:p>
    <w:p w14:paraId="5F612BA6" w14:textId="36FB7683" w:rsidR="00D65515" w:rsidRDefault="00805674" w:rsidP="00D65515">
      <w:pPr>
        <w:rPr>
          <w:rFonts w:ascii="Bookman Old Style" w:hAnsi="Bookman Old Style"/>
          <w:sz w:val="24"/>
          <w:szCs w:val="24"/>
        </w:rPr>
      </w:pPr>
      <w:r>
        <w:rPr>
          <w:rFonts w:ascii="Bookman Old Style" w:hAnsi="Bookman Old Style"/>
          <w:sz w:val="24"/>
          <w:szCs w:val="24"/>
        </w:rPr>
        <w:t>*Always wear eye protection</w:t>
      </w:r>
    </w:p>
    <w:p w14:paraId="245A9B64" w14:textId="47106340" w:rsidR="00805674" w:rsidRDefault="00805674" w:rsidP="00D65515">
      <w:pPr>
        <w:rPr>
          <w:rFonts w:ascii="Bookman Old Style" w:hAnsi="Bookman Old Style"/>
          <w:sz w:val="24"/>
          <w:szCs w:val="24"/>
        </w:rPr>
      </w:pPr>
      <w:r>
        <w:rPr>
          <w:rFonts w:ascii="Bookman Old Style" w:hAnsi="Bookman Old Style"/>
          <w:sz w:val="24"/>
          <w:szCs w:val="24"/>
        </w:rPr>
        <w:t>*Gloves recommended</w:t>
      </w:r>
    </w:p>
    <w:p w14:paraId="0714E180" w14:textId="42A13910" w:rsidR="00805674" w:rsidRDefault="00805674" w:rsidP="00805674">
      <w:pPr>
        <w:jc w:val="center"/>
        <w:rPr>
          <w:rFonts w:ascii="Bookman Old Style" w:hAnsi="Bookman Old Style"/>
          <w:sz w:val="24"/>
          <w:szCs w:val="24"/>
        </w:rPr>
      </w:pPr>
      <w:r>
        <w:rPr>
          <w:rFonts w:ascii="Bookman Old Style" w:hAnsi="Bookman Old Style"/>
          <w:sz w:val="24"/>
          <w:szCs w:val="24"/>
        </w:rPr>
        <w:lastRenderedPageBreak/>
        <w:t>Assembly</w:t>
      </w:r>
    </w:p>
    <w:p w14:paraId="3EA45126" w14:textId="6CF22444" w:rsidR="00B42E87" w:rsidRDefault="00B42E87" w:rsidP="00B42E87">
      <w:pPr>
        <w:rPr>
          <w:rFonts w:ascii="Bookman Old Style" w:hAnsi="Bookman Old Style"/>
          <w:sz w:val="24"/>
          <w:szCs w:val="24"/>
        </w:rPr>
      </w:pPr>
      <w:r>
        <w:rPr>
          <w:rFonts w:ascii="Bookman Old Style" w:hAnsi="Bookman Old Style"/>
          <w:sz w:val="24"/>
          <w:szCs w:val="24"/>
        </w:rPr>
        <w:t xml:space="preserve">Before starting, if you are putting this blind on a boat, configure how you want to mount it.  The blind has five foot squared </w:t>
      </w:r>
      <w:r w:rsidR="00781677">
        <w:rPr>
          <w:rFonts w:ascii="Bookman Old Style" w:hAnsi="Bookman Old Style"/>
          <w:sz w:val="24"/>
          <w:szCs w:val="24"/>
        </w:rPr>
        <w:t>ends;</w:t>
      </w:r>
      <w:r>
        <w:rPr>
          <w:rFonts w:ascii="Bookman Old Style" w:hAnsi="Bookman Old Style"/>
          <w:sz w:val="24"/>
          <w:szCs w:val="24"/>
        </w:rPr>
        <w:t xml:space="preserve"> this allows you to rotate the blind to place the short side</w:t>
      </w:r>
      <w:r w:rsidR="0036722C">
        <w:rPr>
          <w:rFonts w:ascii="Bookman Old Style" w:hAnsi="Bookman Old Style"/>
          <w:sz w:val="24"/>
          <w:szCs w:val="24"/>
        </w:rPr>
        <w:t xml:space="preserve"> -</w:t>
      </w:r>
      <w:r>
        <w:rPr>
          <w:rFonts w:ascii="Bookman Old Style" w:hAnsi="Bookman Old Style"/>
          <w:sz w:val="24"/>
          <w:szCs w:val="24"/>
        </w:rPr>
        <w:t xml:space="preserve"> the front</w:t>
      </w:r>
      <w:r w:rsidR="0036722C">
        <w:rPr>
          <w:rFonts w:ascii="Bookman Old Style" w:hAnsi="Bookman Old Style"/>
          <w:sz w:val="24"/>
          <w:szCs w:val="24"/>
        </w:rPr>
        <w:t xml:space="preserve"> -</w:t>
      </w:r>
      <w:r>
        <w:rPr>
          <w:rFonts w:ascii="Bookman Old Style" w:hAnsi="Bookman Old Style"/>
          <w:sz w:val="24"/>
          <w:szCs w:val="24"/>
        </w:rPr>
        <w:t xml:space="preserve"> to either side of the boat as you prefer according to your shooting style.  Keep in mind the position of the blind needs to account for motors, controls and general boat layout.</w:t>
      </w:r>
    </w:p>
    <w:p w14:paraId="1DE41E94" w14:textId="77777777" w:rsidR="00DF56CB" w:rsidRDefault="00DF56CB" w:rsidP="00B42E87">
      <w:pPr>
        <w:rPr>
          <w:rFonts w:ascii="Bookman Old Style" w:hAnsi="Bookman Old Style"/>
          <w:sz w:val="24"/>
          <w:szCs w:val="24"/>
        </w:rPr>
      </w:pPr>
    </w:p>
    <w:p w14:paraId="2F0C3985" w14:textId="6728A8E4" w:rsidR="00B42E87" w:rsidRDefault="008F726A" w:rsidP="00B42E87">
      <w:pPr>
        <w:rPr>
          <w:rFonts w:ascii="Bookman Old Style" w:hAnsi="Bookman Old Style"/>
          <w:sz w:val="24"/>
          <w:szCs w:val="24"/>
        </w:rPr>
      </w:pPr>
      <w:r w:rsidRPr="008F726A">
        <w:rPr>
          <w:rFonts w:ascii="Bookman Old Style" w:hAnsi="Bookman Old Style"/>
          <w:noProof/>
          <w:sz w:val="24"/>
          <w:szCs w:val="24"/>
        </w:rPr>
        <w:drawing>
          <wp:inline distT="0" distB="0" distL="0" distR="0" wp14:anchorId="777541A4" wp14:editId="5DC34C07">
            <wp:extent cx="4354286" cy="2575821"/>
            <wp:effectExtent l="0" t="0" r="8255" b="0"/>
            <wp:docPr id="2049857429" name="Picture 1" descr="A metal frame with brown bags and metal rods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57429" name="Picture 1" descr="A metal frame with brown bags and metal rods on grass&#10;&#10;Description automatically generated with medium confidence"/>
                    <pic:cNvPicPr/>
                  </pic:nvPicPr>
                  <pic:blipFill>
                    <a:blip r:embed="rId7"/>
                    <a:stretch>
                      <a:fillRect/>
                    </a:stretch>
                  </pic:blipFill>
                  <pic:spPr>
                    <a:xfrm>
                      <a:off x="0" y="0"/>
                      <a:ext cx="4359848" cy="2579111"/>
                    </a:xfrm>
                    <a:prstGeom prst="rect">
                      <a:avLst/>
                    </a:prstGeom>
                  </pic:spPr>
                </pic:pic>
              </a:graphicData>
            </a:graphic>
          </wp:inline>
        </w:drawing>
      </w:r>
    </w:p>
    <w:p w14:paraId="128652E7" w14:textId="1E13BD22" w:rsidR="00805674" w:rsidRDefault="00805674" w:rsidP="00805674">
      <w:pPr>
        <w:pStyle w:val="ListParagraph"/>
        <w:numPr>
          <w:ilvl w:val="0"/>
          <w:numId w:val="2"/>
        </w:numPr>
        <w:rPr>
          <w:rFonts w:ascii="Bookman Old Style" w:hAnsi="Bookman Old Style"/>
          <w:sz w:val="24"/>
          <w:szCs w:val="24"/>
        </w:rPr>
      </w:pPr>
      <w:r w:rsidRPr="00805674">
        <w:rPr>
          <w:rFonts w:ascii="Bookman Old Style" w:hAnsi="Bookman Old Style"/>
          <w:sz w:val="24"/>
          <w:szCs w:val="24"/>
        </w:rPr>
        <w:t>Lay out end pieces</w:t>
      </w:r>
    </w:p>
    <w:p w14:paraId="5C58B97C" w14:textId="4E40682F" w:rsidR="00805674" w:rsidRDefault="009A4A16" w:rsidP="00805674">
      <w:pPr>
        <w:rPr>
          <w:rFonts w:ascii="Bookman Old Style" w:hAnsi="Bookman Old Style"/>
          <w:sz w:val="24"/>
          <w:szCs w:val="24"/>
        </w:rPr>
      </w:pPr>
      <w:r w:rsidRPr="009A4A16">
        <w:rPr>
          <w:rFonts w:ascii="Bookman Old Style" w:hAnsi="Bookman Old Style"/>
          <w:noProof/>
          <w:sz w:val="24"/>
          <w:szCs w:val="24"/>
        </w:rPr>
        <w:drawing>
          <wp:inline distT="0" distB="0" distL="0" distR="0" wp14:anchorId="17E9B0D0" wp14:editId="7C75CA8B">
            <wp:extent cx="2063415" cy="2455817"/>
            <wp:effectExtent l="0" t="0" r="0" b="1905"/>
            <wp:docPr id="976405116" name="Picture 1" descr="A brown ba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05116" name="Picture 1" descr="A brown bag on grass&#10;&#10;Description automatically generated"/>
                    <pic:cNvPicPr/>
                  </pic:nvPicPr>
                  <pic:blipFill>
                    <a:blip r:embed="rId8"/>
                    <a:stretch>
                      <a:fillRect/>
                    </a:stretch>
                  </pic:blipFill>
                  <pic:spPr>
                    <a:xfrm>
                      <a:off x="0" y="0"/>
                      <a:ext cx="2079897" cy="2475434"/>
                    </a:xfrm>
                    <a:prstGeom prst="rect">
                      <a:avLst/>
                    </a:prstGeom>
                  </pic:spPr>
                </pic:pic>
              </a:graphicData>
            </a:graphic>
          </wp:inline>
        </w:drawing>
      </w:r>
    </w:p>
    <w:p w14:paraId="6258EDD2" w14:textId="77777777" w:rsidR="0095655D" w:rsidRDefault="0095655D" w:rsidP="00805674">
      <w:pPr>
        <w:rPr>
          <w:rFonts w:ascii="Bookman Old Style" w:hAnsi="Bookman Old Style"/>
          <w:sz w:val="24"/>
          <w:szCs w:val="24"/>
        </w:rPr>
      </w:pPr>
    </w:p>
    <w:p w14:paraId="448C4FD6" w14:textId="77777777" w:rsidR="0095655D" w:rsidRDefault="0095655D" w:rsidP="00805674">
      <w:pPr>
        <w:rPr>
          <w:rFonts w:ascii="Bookman Old Style" w:hAnsi="Bookman Old Style"/>
          <w:sz w:val="24"/>
          <w:szCs w:val="24"/>
        </w:rPr>
      </w:pPr>
    </w:p>
    <w:p w14:paraId="32F78A10" w14:textId="41F92A24" w:rsidR="00805674" w:rsidRDefault="00805674" w:rsidP="00805674">
      <w:pPr>
        <w:pStyle w:val="ListParagraph"/>
        <w:numPr>
          <w:ilvl w:val="0"/>
          <w:numId w:val="2"/>
        </w:numPr>
        <w:rPr>
          <w:rFonts w:ascii="Bookman Old Style" w:hAnsi="Bookman Old Style"/>
          <w:sz w:val="24"/>
          <w:szCs w:val="24"/>
        </w:rPr>
      </w:pPr>
      <w:r>
        <w:rPr>
          <w:rFonts w:ascii="Bookman Old Style" w:hAnsi="Bookman Old Style"/>
          <w:sz w:val="24"/>
          <w:szCs w:val="24"/>
        </w:rPr>
        <w:lastRenderedPageBreak/>
        <w:t xml:space="preserve">Connect arms.  These should be 5 equal lengths, either 9’ or 12’ in length.  </w:t>
      </w:r>
      <w:r w:rsidR="00CE7BE1">
        <w:rPr>
          <w:rFonts w:ascii="Bookman Old Style" w:hAnsi="Bookman Old Style"/>
          <w:sz w:val="24"/>
          <w:szCs w:val="24"/>
        </w:rPr>
        <w:t xml:space="preserve">We recommend sliding the arms through the cover and </w:t>
      </w:r>
      <w:proofErr w:type="gramStart"/>
      <w:r w:rsidR="00CE7BE1">
        <w:rPr>
          <w:rFonts w:ascii="Bookman Old Style" w:hAnsi="Bookman Old Style"/>
          <w:sz w:val="24"/>
          <w:szCs w:val="24"/>
        </w:rPr>
        <w:t>attaching</w:t>
      </w:r>
      <w:proofErr w:type="gramEnd"/>
      <w:r w:rsidR="00CE7BE1">
        <w:rPr>
          <w:rFonts w:ascii="Bookman Old Style" w:hAnsi="Bookman Old Style"/>
          <w:sz w:val="24"/>
          <w:szCs w:val="24"/>
        </w:rPr>
        <w:t xml:space="preserve"> to one end at a time.  </w:t>
      </w:r>
    </w:p>
    <w:p w14:paraId="1BF14C47" w14:textId="77777777" w:rsidR="00805674" w:rsidRDefault="00805674" w:rsidP="00805674">
      <w:pPr>
        <w:rPr>
          <w:rFonts w:ascii="Bookman Old Style" w:hAnsi="Bookman Old Style"/>
          <w:sz w:val="24"/>
          <w:szCs w:val="24"/>
        </w:rPr>
      </w:pPr>
    </w:p>
    <w:p w14:paraId="371D00EC" w14:textId="7973FADF" w:rsidR="00805674" w:rsidRDefault="00805674" w:rsidP="00805674">
      <w:pPr>
        <w:pStyle w:val="ListParagraph"/>
        <w:numPr>
          <w:ilvl w:val="0"/>
          <w:numId w:val="2"/>
        </w:numPr>
        <w:rPr>
          <w:rFonts w:ascii="Bookman Old Style" w:hAnsi="Bookman Old Style"/>
          <w:sz w:val="24"/>
          <w:szCs w:val="24"/>
        </w:rPr>
      </w:pPr>
      <w:r>
        <w:rPr>
          <w:rFonts w:ascii="Bookman Old Style" w:hAnsi="Bookman Old Style"/>
          <w:sz w:val="24"/>
          <w:szCs w:val="24"/>
        </w:rPr>
        <w:t xml:space="preserve">Slide one arm in the </w:t>
      </w:r>
      <w:r w:rsidR="003006A0">
        <w:rPr>
          <w:rFonts w:ascii="Bookman Old Style" w:hAnsi="Bookman Old Style"/>
          <w:sz w:val="24"/>
          <w:szCs w:val="24"/>
        </w:rPr>
        <w:t xml:space="preserve">top of the </w:t>
      </w:r>
      <w:r>
        <w:rPr>
          <w:rFonts w:ascii="Bookman Old Style" w:hAnsi="Bookman Old Style"/>
          <w:sz w:val="24"/>
          <w:szCs w:val="24"/>
        </w:rPr>
        <w:t xml:space="preserve">front cover and attach to </w:t>
      </w:r>
      <w:r w:rsidR="00923BAD">
        <w:rPr>
          <w:rFonts w:ascii="Bookman Old Style" w:hAnsi="Bookman Old Style"/>
          <w:sz w:val="24"/>
          <w:szCs w:val="24"/>
        </w:rPr>
        <w:t xml:space="preserve">the top arm on </w:t>
      </w:r>
      <w:r>
        <w:rPr>
          <w:rFonts w:ascii="Bookman Old Style" w:hAnsi="Bookman Old Style"/>
          <w:sz w:val="24"/>
          <w:szCs w:val="24"/>
        </w:rPr>
        <w:t>one end piece</w:t>
      </w:r>
      <w:r w:rsidR="003006A0">
        <w:rPr>
          <w:rFonts w:ascii="Bookman Old Style" w:hAnsi="Bookman Old Style"/>
          <w:sz w:val="24"/>
          <w:szCs w:val="24"/>
        </w:rPr>
        <w:t xml:space="preserve"> on the short side.  </w:t>
      </w:r>
    </w:p>
    <w:p w14:paraId="029C2CE4" w14:textId="2D19A0F6" w:rsidR="003006A0" w:rsidRDefault="002C51C4" w:rsidP="003006A0">
      <w:pPr>
        <w:rPr>
          <w:rFonts w:ascii="Bookman Old Style" w:hAnsi="Bookman Old Style"/>
          <w:sz w:val="24"/>
          <w:szCs w:val="24"/>
        </w:rPr>
      </w:pPr>
      <w:r w:rsidRPr="002C51C4">
        <w:rPr>
          <w:rFonts w:ascii="Bookman Old Style" w:hAnsi="Bookman Old Style"/>
          <w:noProof/>
          <w:sz w:val="24"/>
          <w:szCs w:val="24"/>
        </w:rPr>
        <w:drawing>
          <wp:inline distT="0" distB="0" distL="0" distR="0" wp14:anchorId="4B40BB7B" wp14:editId="73AD3140">
            <wp:extent cx="3405051" cy="3051086"/>
            <wp:effectExtent l="0" t="0" r="5080" b="0"/>
            <wp:docPr id="1304648030" name="Picture 1" descr="A brown tarp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48030" name="Picture 1" descr="A brown tarp on grass&#10;&#10;Description automatically generated"/>
                    <pic:cNvPicPr/>
                  </pic:nvPicPr>
                  <pic:blipFill>
                    <a:blip r:embed="rId9"/>
                    <a:stretch>
                      <a:fillRect/>
                    </a:stretch>
                  </pic:blipFill>
                  <pic:spPr>
                    <a:xfrm>
                      <a:off x="0" y="0"/>
                      <a:ext cx="3417855" cy="3062559"/>
                    </a:xfrm>
                    <a:prstGeom prst="rect">
                      <a:avLst/>
                    </a:prstGeom>
                  </pic:spPr>
                </pic:pic>
              </a:graphicData>
            </a:graphic>
          </wp:inline>
        </w:drawing>
      </w:r>
    </w:p>
    <w:p w14:paraId="270DB7C6" w14:textId="49044DEC" w:rsidR="003006A0" w:rsidRDefault="00CE7BE1" w:rsidP="003006A0">
      <w:pPr>
        <w:rPr>
          <w:rFonts w:ascii="Bookman Old Style" w:hAnsi="Bookman Old Style"/>
          <w:sz w:val="24"/>
          <w:szCs w:val="24"/>
        </w:rPr>
      </w:pPr>
      <w:r w:rsidRPr="00B05E95">
        <w:rPr>
          <w:rFonts w:ascii="Bookman Old Style" w:hAnsi="Bookman Old Style"/>
          <w:noProof/>
          <w:sz w:val="24"/>
          <w:szCs w:val="24"/>
        </w:rPr>
        <w:drawing>
          <wp:inline distT="0" distB="0" distL="0" distR="0" wp14:anchorId="452E1FB7" wp14:editId="1583862D">
            <wp:extent cx="2177143" cy="2878004"/>
            <wp:effectExtent l="0" t="0" r="0" b="0"/>
            <wp:docPr id="402819144" name="Picture 1" descr="A tarp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19144" name="Picture 1" descr="A tarp on grass&#10;&#10;Description automatically generated"/>
                    <pic:cNvPicPr/>
                  </pic:nvPicPr>
                  <pic:blipFill>
                    <a:blip r:embed="rId10"/>
                    <a:stretch>
                      <a:fillRect/>
                    </a:stretch>
                  </pic:blipFill>
                  <pic:spPr>
                    <a:xfrm>
                      <a:off x="0" y="0"/>
                      <a:ext cx="2193605" cy="2899765"/>
                    </a:xfrm>
                    <a:prstGeom prst="rect">
                      <a:avLst/>
                    </a:prstGeom>
                  </pic:spPr>
                </pic:pic>
              </a:graphicData>
            </a:graphic>
          </wp:inline>
        </w:drawing>
      </w:r>
    </w:p>
    <w:p w14:paraId="16F633E5" w14:textId="197C6F37" w:rsidR="003006A0" w:rsidRDefault="003006A0" w:rsidP="003006A0">
      <w:pPr>
        <w:pStyle w:val="ListParagraph"/>
        <w:numPr>
          <w:ilvl w:val="0"/>
          <w:numId w:val="2"/>
        </w:numPr>
        <w:rPr>
          <w:rFonts w:ascii="Bookman Old Style" w:hAnsi="Bookman Old Style"/>
          <w:sz w:val="24"/>
          <w:szCs w:val="24"/>
        </w:rPr>
      </w:pPr>
      <w:r>
        <w:rPr>
          <w:rFonts w:ascii="Bookman Old Style" w:hAnsi="Bookman Old Style"/>
          <w:sz w:val="24"/>
          <w:szCs w:val="24"/>
        </w:rPr>
        <w:t xml:space="preserve">Slide the second arm in the front cover and </w:t>
      </w:r>
      <w:r w:rsidR="00C07998">
        <w:rPr>
          <w:rFonts w:ascii="Bookman Old Style" w:hAnsi="Bookman Old Style"/>
          <w:sz w:val="24"/>
          <w:szCs w:val="24"/>
        </w:rPr>
        <w:t>attach it</w:t>
      </w:r>
      <w:r>
        <w:rPr>
          <w:rFonts w:ascii="Bookman Old Style" w:hAnsi="Bookman Old Style"/>
          <w:sz w:val="24"/>
          <w:szCs w:val="24"/>
        </w:rPr>
        <w:t xml:space="preserve"> to the same end piece on the frame base.</w:t>
      </w:r>
    </w:p>
    <w:p w14:paraId="533A4B44" w14:textId="402B5ECC" w:rsidR="00CE7BE1" w:rsidRDefault="00CE7BE1" w:rsidP="00CE7BE1">
      <w:pPr>
        <w:rPr>
          <w:rFonts w:ascii="Bookman Old Style" w:hAnsi="Bookman Old Style"/>
          <w:sz w:val="24"/>
          <w:szCs w:val="24"/>
        </w:rPr>
      </w:pPr>
    </w:p>
    <w:p w14:paraId="3079F969" w14:textId="4E44C8B2" w:rsidR="00CE7BE1" w:rsidRDefault="00CE7BE1" w:rsidP="00CE7BE1">
      <w:pPr>
        <w:pStyle w:val="ListParagraph"/>
        <w:rPr>
          <w:rFonts w:ascii="Bookman Old Style" w:hAnsi="Bookman Old Style"/>
          <w:sz w:val="24"/>
          <w:szCs w:val="24"/>
        </w:rPr>
      </w:pPr>
      <w:r w:rsidRPr="00CE7BE1">
        <w:rPr>
          <w:rFonts w:ascii="Bookman Old Style" w:hAnsi="Bookman Old Style"/>
          <w:noProof/>
          <w:sz w:val="24"/>
          <w:szCs w:val="24"/>
        </w:rPr>
        <w:drawing>
          <wp:inline distT="0" distB="0" distL="0" distR="0" wp14:anchorId="3FD420A4" wp14:editId="47A3C78B">
            <wp:extent cx="2586446" cy="3391593"/>
            <wp:effectExtent l="0" t="0" r="4445" b="0"/>
            <wp:docPr id="1185827226" name="Picture 1" descr="A brown fabric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27226" name="Picture 1" descr="A brown fabric on grass&#10;&#10;Description automatically generated with medium confidence"/>
                    <pic:cNvPicPr/>
                  </pic:nvPicPr>
                  <pic:blipFill>
                    <a:blip r:embed="rId11"/>
                    <a:stretch>
                      <a:fillRect/>
                    </a:stretch>
                  </pic:blipFill>
                  <pic:spPr>
                    <a:xfrm>
                      <a:off x="0" y="0"/>
                      <a:ext cx="2591299" cy="3397957"/>
                    </a:xfrm>
                    <a:prstGeom prst="rect">
                      <a:avLst/>
                    </a:prstGeom>
                  </pic:spPr>
                </pic:pic>
              </a:graphicData>
            </a:graphic>
          </wp:inline>
        </w:drawing>
      </w:r>
    </w:p>
    <w:p w14:paraId="1CA6EB35" w14:textId="05F2036C" w:rsidR="003006A0" w:rsidRPr="00CE7BE1" w:rsidRDefault="003006A0" w:rsidP="00CE7BE1">
      <w:pPr>
        <w:pStyle w:val="ListParagraph"/>
        <w:numPr>
          <w:ilvl w:val="0"/>
          <w:numId w:val="2"/>
        </w:numPr>
        <w:rPr>
          <w:rFonts w:ascii="Bookman Old Style" w:hAnsi="Bookman Old Style"/>
          <w:sz w:val="24"/>
          <w:szCs w:val="24"/>
        </w:rPr>
      </w:pPr>
      <w:r w:rsidRPr="00CE7BE1">
        <w:rPr>
          <w:rFonts w:ascii="Bookman Old Style" w:hAnsi="Bookman Old Style"/>
          <w:sz w:val="24"/>
          <w:szCs w:val="24"/>
        </w:rPr>
        <w:t xml:space="preserve">Slide one arm in the top of the rear cover, then attach to the movable arm on the end piece.  </w:t>
      </w:r>
    </w:p>
    <w:p w14:paraId="3095292E" w14:textId="05845E9D" w:rsidR="003006A0" w:rsidRDefault="00CE7BE1" w:rsidP="003006A0">
      <w:pPr>
        <w:rPr>
          <w:rFonts w:ascii="Bookman Old Style" w:hAnsi="Bookman Old Style"/>
          <w:sz w:val="24"/>
          <w:szCs w:val="24"/>
        </w:rPr>
      </w:pPr>
      <w:r w:rsidRPr="00CE7BE1">
        <w:rPr>
          <w:rFonts w:ascii="Bookman Old Style" w:hAnsi="Bookman Old Style"/>
          <w:noProof/>
          <w:sz w:val="24"/>
          <w:szCs w:val="24"/>
        </w:rPr>
        <w:drawing>
          <wp:inline distT="0" distB="0" distL="0" distR="0" wp14:anchorId="422E5CFD" wp14:editId="0A3C5B42">
            <wp:extent cx="2325189" cy="2711915"/>
            <wp:effectExtent l="0" t="0" r="0" b="0"/>
            <wp:docPr id="522445100" name="Picture 1" descr="A hammock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5100" name="Picture 1" descr="A hammock on grass&#10;&#10;Description automatically generated"/>
                    <pic:cNvPicPr/>
                  </pic:nvPicPr>
                  <pic:blipFill>
                    <a:blip r:embed="rId12"/>
                    <a:stretch>
                      <a:fillRect/>
                    </a:stretch>
                  </pic:blipFill>
                  <pic:spPr>
                    <a:xfrm>
                      <a:off x="0" y="0"/>
                      <a:ext cx="2335407" cy="2723832"/>
                    </a:xfrm>
                    <a:prstGeom prst="rect">
                      <a:avLst/>
                    </a:prstGeom>
                  </pic:spPr>
                </pic:pic>
              </a:graphicData>
            </a:graphic>
          </wp:inline>
        </w:drawing>
      </w:r>
    </w:p>
    <w:p w14:paraId="3220589D" w14:textId="77777777" w:rsidR="003006A0" w:rsidRDefault="003006A0" w:rsidP="003006A0">
      <w:pPr>
        <w:rPr>
          <w:rFonts w:ascii="Bookman Old Style" w:hAnsi="Bookman Old Style"/>
          <w:sz w:val="24"/>
          <w:szCs w:val="24"/>
        </w:rPr>
      </w:pPr>
    </w:p>
    <w:p w14:paraId="3D900E43" w14:textId="2C34DE0A" w:rsidR="003006A0" w:rsidRDefault="003006A0" w:rsidP="003006A0">
      <w:pPr>
        <w:pStyle w:val="ListParagraph"/>
        <w:numPr>
          <w:ilvl w:val="0"/>
          <w:numId w:val="2"/>
        </w:numPr>
        <w:rPr>
          <w:rFonts w:ascii="Bookman Old Style" w:hAnsi="Bookman Old Style"/>
          <w:sz w:val="24"/>
          <w:szCs w:val="24"/>
        </w:rPr>
      </w:pPr>
      <w:r>
        <w:rPr>
          <w:rFonts w:ascii="Bookman Old Style" w:hAnsi="Bookman Old Style"/>
          <w:sz w:val="24"/>
          <w:szCs w:val="24"/>
        </w:rPr>
        <w:t>Slide one arm in the bottom of the rear cover, then attach to the bottom of the end piece.</w:t>
      </w:r>
    </w:p>
    <w:p w14:paraId="6DE58E4B" w14:textId="77777777" w:rsidR="003006A0" w:rsidRDefault="003006A0" w:rsidP="003006A0">
      <w:pPr>
        <w:rPr>
          <w:rFonts w:ascii="Bookman Old Style" w:hAnsi="Bookman Old Style"/>
          <w:sz w:val="24"/>
          <w:szCs w:val="24"/>
        </w:rPr>
      </w:pPr>
    </w:p>
    <w:p w14:paraId="6073EF54" w14:textId="77777777" w:rsidR="003006A0" w:rsidRDefault="003006A0" w:rsidP="003006A0">
      <w:pPr>
        <w:rPr>
          <w:rFonts w:ascii="Bookman Old Style" w:hAnsi="Bookman Old Style"/>
          <w:sz w:val="24"/>
          <w:szCs w:val="24"/>
        </w:rPr>
      </w:pPr>
    </w:p>
    <w:p w14:paraId="60EFC382" w14:textId="77777777" w:rsidR="003006A0" w:rsidRDefault="003006A0" w:rsidP="003006A0">
      <w:pPr>
        <w:rPr>
          <w:rFonts w:ascii="Bookman Old Style" w:hAnsi="Bookman Old Style"/>
          <w:sz w:val="24"/>
          <w:szCs w:val="24"/>
        </w:rPr>
      </w:pPr>
    </w:p>
    <w:p w14:paraId="61F91370" w14:textId="4AF525D1" w:rsidR="003006A0" w:rsidRDefault="003006A0" w:rsidP="003006A0">
      <w:pPr>
        <w:pStyle w:val="ListParagraph"/>
        <w:numPr>
          <w:ilvl w:val="0"/>
          <w:numId w:val="2"/>
        </w:numPr>
        <w:rPr>
          <w:rFonts w:ascii="Bookman Old Style" w:hAnsi="Bookman Old Style"/>
          <w:sz w:val="24"/>
          <w:szCs w:val="24"/>
        </w:rPr>
      </w:pPr>
      <w:r>
        <w:rPr>
          <w:rFonts w:ascii="Bookman Old Style" w:hAnsi="Bookman Old Style"/>
          <w:sz w:val="24"/>
          <w:szCs w:val="24"/>
        </w:rPr>
        <w:t xml:space="preserve">Attach the other end piece to the 4 arms.  </w:t>
      </w:r>
    </w:p>
    <w:p w14:paraId="7D14BDD5" w14:textId="45B21FA8" w:rsidR="003006A0" w:rsidRDefault="00042CF4" w:rsidP="003006A0">
      <w:pPr>
        <w:rPr>
          <w:rFonts w:ascii="Bookman Old Style" w:hAnsi="Bookman Old Style"/>
          <w:sz w:val="24"/>
          <w:szCs w:val="24"/>
        </w:rPr>
      </w:pPr>
      <w:r w:rsidRPr="00042CF4">
        <w:rPr>
          <w:rFonts w:ascii="Bookman Old Style" w:hAnsi="Bookman Old Style"/>
          <w:noProof/>
          <w:sz w:val="24"/>
          <w:szCs w:val="24"/>
        </w:rPr>
        <w:drawing>
          <wp:inline distT="0" distB="0" distL="0" distR="0" wp14:anchorId="5D755901" wp14:editId="2D1CFD8B">
            <wp:extent cx="2305050" cy="3250712"/>
            <wp:effectExtent l="0" t="0" r="0" b="6985"/>
            <wp:docPr id="762641874" name="Picture 1" descr="A tent on grass with a folding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41874" name="Picture 1" descr="A tent on grass with a folding table&#10;&#10;Description automatically generated with medium confidence"/>
                    <pic:cNvPicPr/>
                  </pic:nvPicPr>
                  <pic:blipFill>
                    <a:blip r:embed="rId13"/>
                    <a:stretch>
                      <a:fillRect/>
                    </a:stretch>
                  </pic:blipFill>
                  <pic:spPr>
                    <a:xfrm>
                      <a:off x="0" y="0"/>
                      <a:ext cx="2305050" cy="3250712"/>
                    </a:xfrm>
                    <a:prstGeom prst="rect">
                      <a:avLst/>
                    </a:prstGeom>
                  </pic:spPr>
                </pic:pic>
              </a:graphicData>
            </a:graphic>
          </wp:inline>
        </w:drawing>
      </w:r>
    </w:p>
    <w:p w14:paraId="1364D95F" w14:textId="77777777" w:rsidR="00B42E87" w:rsidRDefault="00B42E87" w:rsidP="003006A0">
      <w:pPr>
        <w:rPr>
          <w:rFonts w:ascii="Bookman Old Style" w:hAnsi="Bookman Old Style"/>
          <w:sz w:val="24"/>
          <w:szCs w:val="24"/>
        </w:rPr>
      </w:pPr>
    </w:p>
    <w:p w14:paraId="0CDE0149" w14:textId="77777777" w:rsidR="00B42E87" w:rsidRDefault="00B42E87" w:rsidP="003006A0">
      <w:pPr>
        <w:rPr>
          <w:rFonts w:ascii="Bookman Old Style" w:hAnsi="Bookman Old Style"/>
          <w:sz w:val="24"/>
          <w:szCs w:val="24"/>
        </w:rPr>
      </w:pPr>
    </w:p>
    <w:p w14:paraId="63748669" w14:textId="77777777" w:rsidR="003006A0" w:rsidRDefault="003006A0" w:rsidP="003006A0">
      <w:pPr>
        <w:rPr>
          <w:rFonts w:ascii="Bookman Old Style" w:hAnsi="Bookman Old Style"/>
          <w:sz w:val="24"/>
          <w:szCs w:val="24"/>
        </w:rPr>
      </w:pPr>
    </w:p>
    <w:p w14:paraId="4C8B1B54" w14:textId="20664821" w:rsidR="003006A0" w:rsidRDefault="003006A0" w:rsidP="00217746">
      <w:pPr>
        <w:pStyle w:val="ListParagraph"/>
        <w:numPr>
          <w:ilvl w:val="0"/>
          <w:numId w:val="2"/>
        </w:numPr>
        <w:rPr>
          <w:rFonts w:ascii="Bookman Old Style" w:hAnsi="Bookman Old Style"/>
          <w:sz w:val="24"/>
          <w:szCs w:val="24"/>
        </w:rPr>
      </w:pPr>
      <w:r w:rsidRPr="00042CF4">
        <w:rPr>
          <w:rFonts w:ascii="Bookman Old Style" w:hAnsi="Bookman Old Style"/>
          <w:sz w:val="24"/>
          <w:szCs w:val="24"/>
        </w:rPr>
        <w:t xml:space="preserve">Slide the middle arm in the loops of the rear cover and attach to the rear </w:t>
      </w:r>
      <w:r w:rsidR="0036722C">
        <w:rPr>
          <w:rFonts w:ascii="Bookman Old Style" w:hAnsi="Bookman Old Style"/>
          <w:sz w:val="24"/>
          <w:szCs w:val="24"/>
        </w:rPr>
        <w:t>side of the end piece</w:t>
      </w:r>
      <w:r w:rsidRPr="00042CF4">
        <w:rPr>
          <w:rFonts w:ascii="Bookman Old Style" w:hAnsi="Bookman Old Style"/>
          <w:sz w:val="24"/>
          <w:szCs w:val="24"/>
        </w:rPr>
        <w:t xml:space="preserve">. </w:t>
      </w:r>
      <w:r w:rsidR="00B42E87" w:rsidRPr="00042CF4">
        <w:rPr>
          <w:rFonts w:ascii="Bookman Old Style" w:hAnsi="Bookman Old Style"/>
          <w:sz w:val="24"/>
          <w:szCs w:val="24"/>
        </w:rPr>
        <w:t xml:space="preserve"> If necessary, use a mallet or a hammer to seat the arms </w:t>
      </w:r>
      <w:r w:rsidR="00042CF4">
        <w:rPr>
          <w:rFonts w:ascii="Bookman Old Style" w:hAnsi="Bookman Old Style"/>
          <w:sz w:val="24"/>
          <w:szCs w:val="24"/>
        </w:rPr>
        <w:t>f</w:t>
      </w:r>
      <w:r w:rsidR="00B42E87" w:rsidRPr="00042CF4">
        <w:rPr>
          <w:rFonts w:ascii="Bookman Old Style" w:hAnsi="Bookman Old Style"/>
          <w:sz w:val="24"/>
          <w:szCs w:val="24"/>
        </w:rPr>
        <w:t xml:space="preserve">irmly.  If necessary, use self-tapping screws to fasten the arms in their seated positions.  </w:t>
      </w:r>
    </w:p>
    <w:p w14:paraId="6472F95B" w14:textId="77777777" w:rsidR="007B714B" w:rsidRDefault="007B714B" w:rsidP="007B714B">
      <w:pPr>
        <w:pStyle w:val="ListParagraph"/>
        <w:rPr>
          <w:rFonts w:ascii="Bookman Old Style" w:hAnsi="Bookman Old Style"/>
          <w:sz w:val="24"/>
          <w:szCs w:val="24"/>
        </w:rPr>
      </w:pPr>
    </w:p>
    <w:p w14:paraId="707EA9F0" w14:textId="6E8A095D" w:rsidR="007B714B" w:rsidRDefault="007B714B" w:rsidP="00217746">
      <w:pPr>
        <w:pStyle w:val="ListParagraph"/>
        <w:numPr>
          <w:ilvl w:val="0"/>
          <w:numId w:val="2"/>
        </w:numPr>
        <w:rPr>
          <w:rFonts w:ascii="Bookman Old Style" w:hAnsi="Bookman Old Style"/>
          <w:sz w:val="24"/>
          <w:szCs w:val="24"/>
        </w:rPr>
      </w:pPr>
      <w:r>
        <w:rPr>
          <w:rFonts w:ascii="Bookman Old Style" w:hAnsi="Bookman Old Style"/>
          <w:sz w:val="24"/>
          <w:szCs w:val="24"/>
        </w:rPr>
        <w:t>On the adjustable models, should you wish to configure to your boat, undo the connecting bolts and position at your desired width.</w:t>
      </w:r>
    </w:p>
    <w:p w14:paraId="0EF2555C" w14:textId="3BAE6D26" w:rsidR="007F397D" w:rsidRPr="007F397D" w:rsidRDefault="007F397D" w:rsidP="007F397D">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F397D">
        <w:rPr>
          <w:noProof/>
        </w:rPr>
        <w:lastRenderedPageBreak/>
        <w:drawing>
          <wp:inline distT="0" distB="0" distL="0" distR="0" wp14:anchorId="70A1EC47" wp14:editId="7CCF9F96">
            <wp:extent cx="5943600" cy="1762760"/>
            <wp:effectExtent l="0" t="0" r="0" b="8890"/>
            <wp:docPr id="1930616050" name="Picture 6" descr="A black object on a ston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16050" name="Picture 6" descr="A black object on a stone surfac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762760"/>
                    </a:xfrm>
                    <a:prstGeom prst="rect">
                      <a:avLst/>
                    </a:prstGeom>
                    <a:noFill/>
                    <a:ln>
                      <a:noFill/>
                    </a:ln>
                  </pic:spPr>
                </pic:pic>
              </a:graphicData>
            </a:graphic>
          </wp:inline>
        </w:drawing>
      </w:r>
    </w:p>
    <w:p w14:paraId="4D6BD180" w14:textId="4B825754" w:rsidR="007F397D" w:rsidRPr="007F397D" w:rsidRDefault="007F397D" w:rsidP="007F397D">
      <w:pPr>
        <w:pStyle w:val="ListParagraph"/>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9804B65" w14:textId="77777777" w:rsidR="007B714B" w:rsidRPr="007B714B" w:rsidRDefault="007B714B" w:rsidP="007B714B">
      <w:pPr>
        <w:pStyle w:val="ListParagraph"/>
        <w:rPr>
          <w:rFonts w:ascii="Bookman Old Style" w:hAnsi="Bookman Old Style"/>
          <w:sz w:val="24"/>
          <w:szCs w:val="24"/>
        </w:rPr>
      </w:pPr>
    </w:p>
    <w:p w14:paraId="23210576" w14:textId="7DF9ADB6" w:rsidR="007B714B" w:rsidRPr="007B714B" w:rsidRDefault="007B714B" w:rsidP="007B714B">
      <w:pPr>
        <w:pStyle w:val="ListParagraph"/>
        <w:rPr>
          <w:rFonts w:ascii="Bookman Old Style" w:hAnsi="Bookman Old Style"/>
        </w:rPr>
      </w:pPr>
      <w:r>
        <w:rPr>
          <w:rFonts w:ascii="Bookman Old Style" w:hAnsi="Bookman Old Style"/>
          <w:noProof/>
        </w:rPr>
        <w:drawing>
          <wp:inline distT="0" distB="0" distL="0" distR="0" wp14:anchorId="15E0BD1B" wp14:editId="4F319A21">
            <wp:extent cx="5905500" cy="2466975"/>
            <wp:effectExtent l="0" t="0" r="0" b="9525"/>
            <wp:docPr id="1270242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2466975"/>
                    </a:xfrm>
                    <a:prstGeom prst="rect">
                      <a:avLst/>
                    </a:prstGeom>
                    <a:noFill/>
                    <a:ln>
                      <a:noFill/>
                    </a:ln>
                  </pic:spPr>
                </pic:pic>
              </a:graphicData>
            </a:graphic>
          </wp:inline>
        </w:drawing>
      </w:r>
    </w:p>
    <w:p w14:paraId="09785C79" w14:textId="425ACD02" w:rsidR="007B714B" w:rsidRDefault="007B714B" w:rsidP="007B714B">
      <w:pPr>
        <w:pStyle w:val="ListParagraph"/>
        <w:rPr>
          <w:rFonts w:ascii="Bookman Old Style" w:hAnsi="Bookman Old Style"/>
          <w:sz w:val="24"/>
          <w:szCs w:val="24"/>
        </w:rPr>
      </w:pPr>
      <w:r>
        <w:rPr>
          <w:rFonts w:ascii="Bookman Old Style" w:hAnsi="Bookman Old Style"/>
          <w:sz w:val="24"/>
          <w:szCs w:val="24"/>
        </w:rPr>
        <w:t xml:space="preserve">Note: The end pieces are staggered so that the arms are all the same length.  </w:t>
      </w:r>
      <w:r w:rsidR="007F397D">
        <w:rPr>
          <w:rFonts w:ascii="Bookman Old Style" w:hAnsi="Bookman Old Style"/>
          <w:sz w:val="24"/>
          <w:szCs w:val="24"/>
        </w:rPr>
        <w:t xml:space="preserve">It is recommended that you keep the same configuration. </w:t>
      </w:r>
    </w:p>
    <w:p w14:paraId="4A9C6A88" w14:textId="77777777" w:rsidR="007F397D" w:rsidRDefault="007F397D" w:rsidP="007F397D">
      <w:pPr>
        <w:ind w:left="360"/>
        <w:rPr>
          <w:rFonts w:ascii="Bookman Old Style" w:hAnsi="Bookman Old Style"/>
          <w:sz w:val="24"/>
          <w:szCs w:val="24"/>
        </w:rPr>
      </w:pPr>
    </w:p>
    <w:p w14:paraId="186002B0" w14:textId="5E4072CD" w:rsidR="007F397D" w:rsidRPr="007F397D" w:rsidRDefault="007F397D" w:rsidP="007F397D">
      <w:pPr>
        <w:pStyle w:val="ListParagraph"/>
        <w:numPr>
          <w:ilvl w:val="0"/>
          <w:numId w:val="2"/>
        </w:numPr>
        <w:rPr>
          <w:rFonts w:ascii="Bookman Old Style" w:hAnsi="Bookman Old Style"/>
          <w:sz w:val="24"/>
          <w:szCs w:val="24"/>
        </w:rPr>
      </w:pPr>
      <w:r w:rsidRPr="007F397D">
        <w:rPr>
          <w:rFonts w:ascii="Bookman Old Style" w:hAnsi="Bookman Old Style"/>
          <w:sz w:val="24"/>
          <w:szCs w:val="24"/>
        </w:rPr>
        <w:t xml:space="preserve">When matching up the end pieces, drill a 1/4” hole to </w:t>
      </w:r>
      <w:proofErr w:type="spellStart"/>
      <w:r w:rsidRPr="007F397D">
        <w:rPr>
          <w:rFonts w:ascii="Bookman Old Style" w:hAnsi="Bookman Old Style"/>
          <w:sz w:val="24"/>
          <w:szCs w:val="24"/>
        </w:rPr>
        <w:t>rebolt</w:t>
      </w:r>
      <w:proofErr w:type="spellEnd"/>
      <w:r w:rsidRPr="007F397D">
        <w:rPr>
          <w:rFonts w:ascii="Bookman Old Style" w:hAnsi="Bookman Old Style"/>
          <w:sz w:val="24"/>
          <w:szCs w:val="24"/>
        </w:rPr>
        <w:t xml:space="preserve"> the two pieces back together at the desired width.  </w:t>
      </w:r>
    </w:p>
    <w:p w14:paraId="0AE783E5" w14:textId="77777777" w:rsidR="007F397D" w:rsidRDefault="007F397D" w:rsidP="007F397D">
      <w:pPr>
        <w:pStyle w:val="ListParagraph"/>
        <w:rPr>
          <w:rFonts w:ascii="Bookman Old Style" w:hAnsi="Bookman Old Style"/>
          <w:sz w:val="24"/>
          <w:szCs w:val="24"/>
        </w:rPr>
      </w:pPr>
    </w:p>
    <w:p w14:paraId="04FA11C5" w14:textId="1D7E21E8" w:rsidR="007F397D" w:rsidRDefault="003006A0" w:rsidP="007F397D">
      <w:pPr>
        <w:pStyle w:val="ListParagraph"/>
        <w:rPr>
          <w:rFonts w:ascii="Bookman Old Style" w:hAnsi="Bookman Old Style"/>
          <w:noProof/>
          <w:sz w:val="24"/>
          <w:szCs w:val="24"/>
        </w:rPr>
      </w:pPr>
      <w:r w:rsidRPr="00042CF4">
        <w:rPr>
          <w:rFonts w:ascii="Bookman Old Style" w:hAnsi="Bookman Old Style"/>
          <w:sz w:val="24"/>
          <w:szCs w:val="24"/>
        </w:rPr>
        <w:t>The blind is now ready for mounting. Lower the arms and place the blind.</w:t>
      </w:r>
      <w:r w:rsidR="00042CF4" w:rsidRPr="00042CF4">
        <w:rPr>
          <w:rFonts w:ascii="Bookman Old Style" w:hAnsi="Bookman Old Style"/>
          <w:noProof/>
          <w:sz w:val="24"/>
          <w:szCs w:val="24"/>
        </w:rPr>
        <w:t xml:space="preserve"> After assembling the frame and slipping the cover on, you have a few options to mount to the boat.  You can insert the legs into to end frames and stand it up in the boat, we recommend tieing down the base of the frame leaving the arms free to be raised. </w:t>
      </w:r>
    </w:p>
    <w:p w14:paraId="74915C39" w14:textId="77777777" w:rsidR="007F397D" w:rsidRDefault="007F397D" w:rsidP="007F397D">
      <w:pPr>
        <w:pStyle w:val="ListParagraph"/>
        <w:rPr>
          <w:rFonts w:ascii="Bookman Old Style" w:hAnsi="Bookman Old Style"/>
          <w:noProof/>
          <w:sz w:val="24"/>
          <w:szCs w:val="24"/>
        </w:rPr>
      </w:pPr>
    </w:p>
    <w:p w14:paraId="704EA017" w14:textId="7EF799D8" w:rsidR="007F397D" w:rsidRPr="007F397D" w:rsidRDefault="00042CF4" w:rsidP="007F397D">
      <w:pPr>
        <w:pStyle w:val="ListParagraph"/>
        <w:rPr>
          <w:rFonts w:ascii="Bookman Old Style" w:hAnsi="Bookman Old Style"/>
          <w:sz w:val="24"/>
          <w:szCs w:val="24"/>
        </w:rPr>
      </w:pPr>
      <w:r w:rsidRPr="00042CF4">
        <w:rPr>
          <w:rFonts w:ascii="Bookman Old Style" w:hAnsi="Bookman Old Style"/>
          <w:noProof/>
          <w:sz w:val="24"/>
          <w:szCs w:val="24"/>
        </w:rPr>
        <w:t xml:space="preserve"> Another option is to use clamps to attach to the gunnel of the boat directly. </w:t>
      </w:r>
      <w:r w:rsidRPr="007F397D">
        <w:rPr>
          <w:rFonts w:ascii="Bookman Old Style" w:hAnsi="Bookman Old Style"/>
          <w:noProof/>
          <w:sz w:val="24"/>
          <w:szCs w:val="24"/>
        </w:rPr>
        <w:t xml:space="preserve"> </w:t>
      </w:r>
      <w:r w:rsidR="007F397D" w:rsidRPr="007F397D">
        <w:rPr>
          <w:rFonts w:ascii="Bookman Old Style" w:hAnsi="Bookman Old Style"/>
          <w:sz w:val="24"/>
          <w:szCs w:val="24"/>
        </w:rPr>
        <w:t xml:space="preserve">When attaching, figure your clamp placement for the gunnels, then drill a ½” or 12mm hole in the arm, then using the accompanying m10 bolt through the arm and screw into the clamp. </w:t>
      </w:r>
    </w:p>
    <w:p w14:paraId="0A23B071" w14:textId="13608958" w:rsidR="00042CF4" w:rsidRPr="00042CF4" w:rsidRDefault="00042CF4" w:rsidP="00042CF4">
      <w:pPr>
        <w:rPr>
          <w:rFonts w:ascii="Bookman Old Style" w:hAnsi="Bookman Old Style"/>
          <w:noProof/>
          <w:sz w:val="24"/>
          <w:szCs w:val="24"/>
        </w:rPr>
      </w:pPr>
    </w:p>
    <w:p w14:paraId="1634A350" w14:textId="77777777" w:rsidR="00042CF4" w:rsidRPr="007F397D" w:rsidRDefault="00042CF4" w:rsidP="00042CF4">
      <w:pPr>
        <w:rPr>
          <w:rFonts w:ascii="Bookman Old Style" w:hAnsi="Bookman Old Style"/>
          <w:noProof/>
          <w:sz w:val="24"/>
          <w:szCs w:val="24"/>
        </w:rPr>
      </w:pPr>
      <w:r w:rsidRPr="007F397D">
        <w:rPr>
          <w:rFonts w:ascii="Bookman Old Style" w:hAnsi="Bookman Old Style"/>
          <w:noProof/>
          <w:sz w:val="24"/>
          <w:szCs w:val="24"/>
        </w:rPr>
        <w:lastRenderedPageBreak/>
        <w:t xml:space="preserve">When mounting make sure that you can access and employ the motor and any other essential equipment necessary such as anchors.  Every boat setup is different and subject to individual preferences, please don’t hesitate to drill, clamp or otherwise attach the blind in a manner that works for you.  </w:t>
      </w:r>
    </w:p>
    <w:p w14:paraId="7C69F9BE" w14:textId="0EE9E48C" w:rsidR="00042CF4" w:rsidRPr="007F397D" w:rsidRDefault="00042CF4" w:rsidP="00042CF4">
      <w:pPr>
        <w:rPr>
          <w:sz w:val="24"/>
          <w:szCs w:val="24"/>
        </w:rPr>
      </w:pPr>
    </w:p>
    <w:p w14:paraId="3C4B2135" w14:textId="77777777" w:rsidR="00EF1B6B" w:rsidRPr="007F397D" w:rsidRDefault="00B42E87" w:rsidP="00B42E87">
      <w:pPr>
        <w:pStyle w:val="ListParagraph"/>
        <w:numPr>
          <w:ilvl w:val="0"/>
          <w:numId w:val="2"/>
        </w:numPr>
        <w:rPr>
          <w:rFonts w:ascii="Bookman Old Style" w:hAnsi="Bookman Old Style"/>
          <w:sz w:val="24"/>
          <w:szCs w:val="24"/>
        </w:rPr>
      </w:pPr>
      <w:r w:rsidRPr="007F397D">
        <w:rPr>
          <w:rFonts w:ascii="Bookman Old Style" w:hAnsi="Bookman Old Style"/>
          <w:sz w:val="24"/>
          <w:szCs w:val="24"/>
        </w:rPr>
        <w:t xml:space="preserve">Add camo material.  Netting, fast grass, etc., use zip ties, or twine to attach to the provided loops on the outside of the cover. </w:t>
      </w:r>
    </w:p>
    <w:p w14:paraId="46D4E4A9" w14:textId="77777777" w:rsidR="00EF1B6B" w:rsidRDefault="00EF1B6B" w:rsidP="00EF1B6B">
      <w:pPr>
        <w:rPr>
          <w:rFonts w:ascii="Bookman Old Style" w:hAnsi="Bookman Old Style"/>
        </w:rPr>
      </w:pPr>
    </w:p>
    <w:p w14:paraId="5EC4B4BC" w14:textId="77777777" w:rsidR="00EF1B6B" w:rsidRDefault="00EF1B6B" w:rsidP="00EF1B6B">
      <w:pPr>
        <w:rPr>
          <w:rFonts w:ascii="Bookman Old Style" w:hAnsi="Bookman Old Style"/>
        </w:rPr>
      </w:pPr>
      <w:r>
        <w:rPr>
          <w:rFonts w:ascii="Bookman Old Style" w:hAnsi="Bookman Old Style"/>
        </w:rPr>
        <w:t>Notes</w:t>
      </w:r>
    </w:p>
    <w:p w14:paraId="3428EB75" w14:textId="2455C3BA" w:rsidR="00EF1B6B" w:rsidRDefault="00EF1B6B" w:rsidP="00EF1B6B">
      <w:pPr>
        <w:rPr>
          <w:rFonts w:ascii="Bookman Old Style" w:hAnsi="Bookman Old Style"/>
        </w:rPr>
      </w:pPr>
      <w:r>
        <w:rPr>
          <w:rFonts w:ascii="Bookman Old Style" w:hAnsi="Bookman Old Style"/>
        </w:rPr>
        <w:t xml:space="preserve">Never store the blind wet, allow the blind to dry before </w:t>
      </w:r>
      <w:r w:rsidR="00042CF4">
        <w:rPr>
          <w:rFonts w:ascii="Bookman Old Style" w:hAnsi="Bookman Old Style"/>
        </w:rPr>
        <w:t>storage</w:t>
      </w:r>
      <w:r>
        <w:rPr>
          <w:rFonts w:ascii="Bookman Old Style" w:hAnsi="Bookman Old Style"/>
        </w:rPr>
        <w:t>, this keeps mold and mildew down and cuts down on rust.</w:t>
      </w:r>
      <w:r w:rsidR="00B42E87" w:rsidRPr="00EF1B6B">
        <w:rPr>
          <w:rFonts w:ascii="Bookman Old Style" w:hAnsi="Bookman Old Style"/>
        </w:rPr>
        <w:t xml:space="preserve"> </w:t>
      </w:r>
    </w:p>
    <w:p w14:paraId="75CAE496" w14:textId="39C25E90" w:rsidR="00EF1B6B" w:rsidRDefault="00EF1B6B" w:rsidP="00EF1B6B">
      <w:pPr>
        <w:rPr>
          <w:rFonts w:ascii="Bookman Old Style" w:hAnsi="Bookman Old Style"/>
        </w:rPr>
      </w:pPr>
      <w:r>
        <w:rPr>
          <w:rFonts w:ascii="Bookman Old Style" w:hAnsi="Bookman Old Style"/>
        </w:rPr>
        <w:t xml:space="preserve">When storing, wrap in the storage flaps, particularly when storing in sunlight to prevent fading of colors.  </w:t>
      </w:r>
    </w:p>
    <w:p w14:paraId="738DFC18" w14:textId="03104C7F" w:rsidR="00EF1B6B" w:rsidRDefault="00EF1B6B" w:rsidP="00EF1B6B">
      <w:pPr>
        <w:rPr>
          <w:rFonts w:ascii="Bookman Old Style" w:hAnsi="Bookman Old Style"/>
        </w:rPr>
      </w:pPr>
      <w:r>
        <w:rPr>
          <w:rFonts w:ascii="Bookman Old Style" w:hAnsi="Bookman Old Style"/>
        </w:rPr>
        <w:t xml:space="preserve">Touch up the frame with paint when needed to match </w:t>
      </w:r>
      <w:r w:rsidR="00042CF4">
        <w:rPr>
          <w:rFonts w:ascii="Bookman Old Style" w:hAnsi="Bookman Old Style"/>
        </w:rPr>
        <w:t>the environment</w:t>
      </w:r>
      <w:r>
        <w:rPr>
          <w:rFonts w:ascii="Bookman Old Style" w:hAnsi="Bookman Old Style"/>
        </w:rPr>
        <w:t xml:space="preserve"> and to keep the metal from rusting.  </w:t>
      </w:r>
    </w:p>
    <w:p w14:paraId="16D38FB9" w14:textId="7A17D7E2" w:rsidR="00EF1B6B" w:rsidRDefault="00EF1B6B" w:rsidP="00EF1B6B">
      <w:pPr>
        <w:rPr>
          <w:rFonts w:ascii="Bookman Old Style" w:hAnsi="Bookman Old Style"/>
        </w:rPr>
      </w:pPr>
      <w:r>
        <w:rPr>
          <w:rFonts w:ascii="Bookman Old Style" w:hAnsi="Bookman Old Style"/>
        </w:rPr>
        <w:t>Traveling with the blind up is not recommended.</w:t>
      </w:r>
    </w:p>
    <w:p w14:paraId="4C2A7DAD" w14:textId="622BC465" w:rsidR="00EF1B6B" w:rsidRDefault="00EF1B6B" w:rsidP="00EF1B6B">
      <w:pPr>
        <w:rPr>
          <w:rFonts w:ascii="Bookman Old Style" w:hAnsi="Bookman Old Style"/>
        </w:rPr>
      </w:pPr>
      <w:r>
        <w:rPr>
          <w:rFonts w:ascii="Bookman Old Style" w:hAnsi="Bookman Old Style"/>
        </w:rPr>
        <w:t>Always maintain a firm grip when raising or lowering the blind arms.</w:t>
      </w:r>
    </w:p>
    <w:p w14:paraId="3D0C5456" w14:textId="1ED84F92" w:rsidR="00EF1B6B" w:rsidRDefault="00EF1B6B" w:rsidP="00EF1B6B">
      <w:pPr>
        <w:rPr>
          <w:rFonts w:ascii="Bookman Old Style" w:hAnsi="Bookman Old Style"/>
        </w:rPr>
      </w:pPr>
      <w:r>
        <w:rPr>
          <w:rFonts w:ascii="Bookman Old Style" w:hAnsi="Bookman Old Style"/>
        </w:rPr>
        <w:t>Never lean firearms against the blind (ALWAYS keep positive control of firearms).</w:t>
      </w:r>
    </w:p>
    <w:p w14:paraId="28313957" w14:textId="040B31F1" w:rsidR="00B73A2B" w:rsidRDefault="00EF1B6B" w:rsidP="00EF1B6B">
      <w:pPr>
        <w:rPr>
          <w:rFonts w:ascii="Bookman Old Style" w:hAnsi="Bookman Old Style"/>
        </w:rPr>
      </w:pPr>
      <w:r>
        <w:rPr>
          <w:rFonts w:ascii="Bookman Old Style" w:hAnsi="Bookman Old Style"/>
        </w:rPr>
        <w:t>Always follow the instructions and obey all cautions of</w:t>
      </w:r>
      <w:r w:rsidR="00B73A2B">
        <w:rPr>
          <w:rFonts w:ascii="Bookman Old Style" w:hAnsi="Bookman Old Style"/>
        </w:rPr>
        <w:t xml:space="preserve"> your </w:t>
      </w:r>
      <w:r w:rsidR="0036722C">
        <w:rPr>
          <w:rFonts w:ascii="Bookman Old Style" w:hAnsi="Bookman Old Style"/>
        </w:rPr>
        <w:t>equipment’s manufacturers</w:t>
      </w:r>
      <w:r w:rsidR="00B73A2B">
        <w:rPr>
          <w:rFonts w:ascii="Bookman Old Style" w:hAnsi="Bookman Old Style"/>
        </w:rPr>
        <w:t>.</w:t>
      </w:r>
      <w:r w:rsidR="0036722C" w:rsidRPr="0036722C">
        <w:rPr>
          <w:rFonts w:ascii="Bookman Old Style" w:hAnsi="Bookman Old Style"/>
        </w:rPr>
        <w:t xml:space="preserve"> </w:t>
      </w:r>
      <w:r w:rsidR="0036722C">
        <w:rPr>
          <w:rFonts w:ascii="Bookman Old Style" w:hAnsi="Bookman Old Style"/>
        </w:rPr>
        <w:t>This includes boats, motor, etc.</w:t>
      </w:r>
    </w:p>
    <w:p w14:paraId="74D6F8DA" w14:textId="65535BBB" w:rsidR="00EF1B6B" w:rsidRPr="00EF1B6B" w:rsidRDefault="00B73A2B" w:rsidP="00EF1B6B">
      <w:pPr>
        <w:rPr>
          <w:rFonts w:ascii="Bookman Old Style" w:hAnsi="Bookman Old Style"/>
        </w:rPr>
      </w:pPr>
      <w:r>
        <w:rPr>
          <w:rFonts w:ascii="Bookman Old Style" w:hAnsi="Bookman Old Style"/>
        </w:rPr>
        <w:t>Nearly all physical aspects of duck hunting have risk, mitigate that risk by following all applicable instructions</w:t>
      </w:r>
      <w:r w:rsidR="0036722C">
        <w:rPr>
          <w:rFonts w:ascii="Bookman Old Style" w:hAnsi="Bookman Old Style"/>
        </w:rPr>
        <w:t xml:space="preserve"> and common sense</w:t>
      </w:r>
      <w:r>
        <w:rPr>
          <w:rFonts w:ascii="Bookman Old Style" w:hAnsi="Bookman Old Style"/>
        </w:rPr>
        <w:t xml:space="preserve">.  </w:t>
      </w:r>
    </w:p>
    <w:p w14:paraId="60FB8A6B" w14:textId="77777777" w:rsidR="00CD1227" w:rsidRDefault="00CD1227" w:rsidP="00CD1227">
      <w:pPr>
        <w:jc w:val="center"/>
        <w:rPr>
          <w:rFonts w:ascii="Bookman Old Style" w:hAnsi="Bookman Old Style"/>
          <w:b/>
          <w:bCs/>
        </w:rPr>
      </w:pPr>
    </w:p>
    <w:p w14:paraId="0F45C3C6" w14:textId="77777777" w:rsidR="00CD1227" w:rsidRDefault="00CD1227" w:rsidP="00CD1227">
      <w:pPr>
        <w:jc w:val="center"/>
        <w:rPr>
          <w:rFonts w:ascii="Bookman Old Style" w:hAnsi="Bookman Old Style"/>
          <w:b/>
          <w:bCs/>
        </w:rPr>
      </w:pPr>
    </w:p>
    <w:p w14:paraId="413AEFBA" w14:textId="77777777" w:rsidR="00CD1227" w:rsidRDefault="00CD1227" w:rsidP="00CD1227">
      <w:pPr>
        <w:jc w:val="center"/>
        <w:rPr>
          <w:rFonts w:ascii="Bookman Old Style" w:hAnsi="Bookman Old Style"/>
          <w:b/>
          <w:bCs/>
        </w:rPr>
      </w:pPr>
    </w:p>
    <w:p w14:paraId="0EC044B4" w14:textId="77777777" w:rsidR="00CD1227" w:rsidRDefault="00CD1227" w:rsidP="00CD1227">
      <w:pPr>
        <w:jc w:val="center"/>
        <w:rPr>
          <w:rFonts w:ascii="Bookman Old Style" w:hAnsi="Bookman Old Style"/>
          <w:b/>
          <w:bCs/>
        </w:rPr>
      </w:pPr>
    </w:p>
    <w:p w14:paraId="1F239801" w14:textId="77777777" w:rsidR="00CD1227" w:rsidRDefault="00CD1227" w:rsidP="00CD1227">
      <w:pPr>
        <w:jc w:val="center"/>
        <w:rPr>
          <w:rFonts w:ascii="Bookman Old Style" w:hAnsi="Bookman Old Style"/>
          <w:b/>
          <w:bCs/>
        </w:rPr>
      </w:pPr>
    </w:p>
    <w:p w14:paraId="7B6E88CC" w14:textId="77777777" w:rsidR="00CD1227" w:rsidRPr="00CD1227" w:rsidRDefault="00CD1227" w:rsidP="00CD1227">
      <w:pPr>
        <w:jc w:val="center"/>
        <w:rPr>
          <w:rFonts w:ascii="Bookman Old Style" w:hAnsi="Bookman Old Style"/>
          <w:b/>
          <w:bCs/>
        </w:rPr>
      </w:pPr>
    </w:p>
    <w:p w14:paraId="1EC9DE84" w14:textId="77777777" w:rsidR="00CD1227" w:rsidRDefault="00CD1227" w:rsidP="00CD1227">
      <w:pPr>
        <w:jc w:val="center"/>
      </w:pPr>
    </w:p>
    <w:sectPr w:rsidR="00CD12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63A59"/>
    <w:multiLevelType w:val="hybridMultilevel"/>
    <w:tmpl w:val="FDDEE2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D7F2D"/>
    <w:multiLevelType w:val="hybridMultilevel"/>
    <w:tmpl w:val="6834F7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2450021">
    <w:abstractNumId w:val="0"/>
  </w:num>
  <w:num w:numId="2" w16cid:durableId="935097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37"/>
    <w:rsid w:val="00030123"/>
    <w:rsid w:val="00042CF4"/>
    <w:rsid w:val="000C2DEA"/>
    <w:rsid w:val="000D4051"/>
    <w:rsid w:val="00185195"/>
    <w:rsid w:val="002C51C4"/>
    <w:rsid w:val="002E1ACC"/>
    <w:rsid w:val="003006A0"/>
    <w:rsid w:val="003332E8"/>
    <w:rsid w:val="0036722C"/>
    <w:rsid w:val="00473FE7"/>
    <w:rsid w:val="00656137"/>
    <w:rsid w:val="00781677"/>
    <w:rsid w:val="007B714B"/>
    <w:rsid w:val="007F397D"/>
    <w:rsid w:val="00805674"/>
    <w:rsid w:val="008D27D2"/>
    <w:rsid w:val="008F726A"/>
    <w:rsid w:val="00923BAD"/>
    <w:rsid w:val="00945CF2"/>
    <w:rsid w:val="0095655D"/>
    <w:rsid w:val="009A4A16"/>
    <w:rsid w:val="00B05E95"/>
    <w:rsid w:val="00B14263"/>
    <w:rsid w:val="00B42E87"/>
    <w:rsid w:val="00B73A2B"/>
    <w:rsid w:val="00BF13DD"/>
    <w:rsid w:val="00C07998"/>
    <w:rsid w:val="00CD1227"/>
    <w:rsid w:val="00CE7BE1"/>
    <w:rsid w:val="00D65515"/>
    <w:rsid w:val="00DF19BC"/>
    <w:rsid w:val="00DF56CB"/>
    <w:rsid w:val="00EF1B6B"/>
    <w:rsid w:val="00FC6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18DA3"/>
  <w15:chartTrackingRefBased/>
  <w15:docId w15:val="{D2549CC9-4408-492B-9DD9-BE43A927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1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1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1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1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1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1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1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1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1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1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1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1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1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1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1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1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1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137"/>
    <w:rPr>
      <w:rFonts w:eastAsiaTheme="majorEastAsia" w:cstheme="majorBidi"/>
      <w:color w:val="272727" w:themeColor="text1" w:themeTint="D8"/>
    </w:rPr>
  </w:style>
  <w:style w:type="paragraph" w:styleId="Title">
    <w:name w:val="Title"/>
    <w:basedOn w:val="Normal"/>
    <w:next w:val="Normal"/>
    <w:link w:val="TitleChar"/>
    <w:uiPriority w:val="10"/>
    <w:qFormat/>
    <w:rsid w:val="006561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1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1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1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137"/>
    <w:pPr>
      <w:spacing w:before="160"/>
      <w:jc w:val="center"/>
    </w:pPr>
    <w:rPr>
      <w:i/>
      <w:iCs/>
      <w:color w:val="404040" w:themeColor="text1" w:themeTint="BF"/>
    </w:rPr>
  </w:style>
  <w:style w:type="character" w:customStyle="1" w:styleId="QuoteChar">
    <w:name w:val="Quote Char"/>
    <w:basedOn w:val="DefaultParagraphFont"/>
    <w:link w:val="Quote"/>
    <w:uiPriority w:val="29"/>
    <w:rsid w:val="00656137"/>
    <w:rPr>
      <w:i/>
      <w:iCs/>
      <w:color w:val="404040" w:themeColor="text1" w:themeTint="BF"/>
    </w:rPr>
  </w:style>
  <w:style w:type="paragraph" w:styleId="ListParagraph">
    <w:name w:val="List Paragraph"/>
    <w:basedOn w:val="Normal"/>
    <w:uiPriority w:val="34"/>
    <w:qFormat/>
    <w:rsid w:val="00656137"/>
    <w:pPr>
      <w:ind w:left="720"/>
      <w:contextualSpacing/>
    </w:pPr>
  </w:style>
  <w:style w:type="character" w:styleId="IntenseEmphasis">
    <w:name w:val="Intense Emphasis"/>
    <w:basedOn w:val="DefaultParagraphFont"/>
    <w:uiPriority w:val="21"/>
    <w:qFormat/>
    <w:rsid w:val="00656137"/>
    <w:rPr>
      <w:i/>
      <w:iCs/>
      <w:color w:val="0F4761" w:themeColor="accent1" w:themeShade="BF"/>
    </w:rPr>
  </w:style>
  <w:style w:type="paragraph" w:styleId="IntenseQuote">
    <w:name w:val="Intense Quote"/>
    <w:basedOn w:val="Normal"/>
    <w:next w:val="Normal"/>
    <w:link w:val="IntenseQuoteChar"/>
    <w:uiPriority w:val="30"/>
    <w:qFormat/>
    <w:rsid w:val="006561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137"/>
    <w:rPr>
      <w:i/>
      <w:iCs/>
      <w:color w:val="0F4761" w:themeColor="accent1" w:themeShade="BF"/>
    </w:rPr>
  </w:style>
  <w:style w:type="character" w:styleId="IntenseReference">
    <w:name w:val="Intense Reference"/>
    <w:basedOn w:val="DefaultParagraphFont"/>
    <w:uiPriority w:val="32"/>
    <w:qFormat/>
    <w:rsid w:val="00656137"/>
    <w:rPr>
      <w:b/>
      <w:bCs/>
      <w:smallCaps/>
      <w:color w:val="0F4761" w:themeColor="accent1" w:themeShade="BF"/>
      <w:spacing w:val="5"/>
    </w:rPr>
  </w:style>
  <w:style w:type="paragraph" w:styleId="NormalWeb">
    <w:name w:val="Normal (Web)"/>
    <w:basedOn w:val="Normal"/>
    <w:uiPriority w:val="99"/>
    <w:semiHidden/>
    <w:unhideWhenUsed/>
    <w:rsid w:val="007B714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0498772">
      <w:bodyDiv w:val="1"/>
      <w:marLeft w:val="0"/>
      <w:marRight w:val="0"/>
      <w:marTop w:val="0"/>
      <w:marBottom w:val="0"/>
      <w:divBdr>
        <w:top w:val="none" w:sz="0" w:space="0" w:color="auto"/>
        <w:left w:val="none" w:sz="0" w:space="0" w:color="auto"/>
        <w:bottom w:val="none" w:sz="0" w:space="0" w:color="auto"/>
        <w:right w:val="none" w:sz="0" w:space="0" w:color="auto"/>
      </w:divBdr>
    </w:div>
    <w:div w:id="16224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DD1BD-3313-4EDE-B39A-29D55F570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whitman</dc:creator>
  <cp:keywords/>
  <dc:description/>
  <cp:lastModifiedBy>travis whitman</cp:lastModifiedBy>
  <cp:revision>17</cp:revision>
  <dcterms:created xsi:type="dcterms:W3CDTF">2024-10-01T12:47:00Z</dcterms:created>
  <dcterms:modified xsi:type="dcterms:W3CDTF">2025-09-04T14:13:00Z</dcterms:modified>
</cp:coreProperties>
</file>