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46E" w:rsidRDefault="003904C3">
      <w:pPr>
        <w:spacing w:after="0" w:line="240" w:lineRule="auto"/>
        <w:jc w:val="center"/>
        <w:rPr>
          <w:rFonts w:ascii="Cambria" w:eastAsia="Cambria" w:hAnsi="Cambria" w:cs="Cambria"/>
          <w:b/>
          <w:sz w:val="36"/>
          <w:szCs w:val="36"/>
        </w:rPr>
      </w:pPr>
      <w:r>
        <w:rPr>
          <w:rFonts w:ascii="Cambria" w:eastAsia="Cambria" w:hAnsi="Cambria" w:cs="Cambria"/>
          <w:b/>
          <w:noProof/>
          <w:sz w:val="36"/>
          <w:szCs w:val="36"/>
        </w:rPr>
        <w:drawing>
          <wp:anchor distT="0" distB="0" distL="114300" distR="114300" simplePos="0" relativeHeight="251658240" behindDoc="0" locked="0" layoutInCell="1" hidden="0" allowOverlap="1">
            <wp:simplePos x="0" y="0"/>
            <wp:positionH relativeFrom="margin">
              <wp:posOffset>42863</wp:posOffset>
            </wp:positionH>
            <wp:positionV relativeFrom="margin">
              <wp:posOffset>-128586</wp:posOffset>
            </wp:positionV>
            <wp:extent cx="1089660" cy="14097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89660" cy="1409700"/>
                    </a:xfrm>
                    <a:prstGeom prst="rect">
                      <a:avLst/>
                    </a:prstGeom>
                    <a:ln/>
                  </pic:spPr>
                </pic:pic>
              </a:graphicData>
            </a:graphic>
          </wp:anchor>
        </w:drawing>
      </w:r>
      <w:r>
        <w:rPr>
          <w:rFonts w:ascii="Cambria" w:eastAsia="Cambria" w:hAnsi="Cambria" w:cs="Cambria"/>
          <w:b/>
          <w:sz w:val="44"/>
          <w:szCs w:val="44"/>
        </w:rPr>
        <w:t xml:space="preserve">Glove City Coalition </w:t>
      </w:r>
      <w:r>
        <w:rPr>
          <w:rFonts w:ascii="Cambria" w:eastAsia="Cambria" w:hAnsi="Cambria" w:cs="Cambria"/>
          <w:b/>
          <w:sz w:val="36"/>
          <w:szCs w:val="36"/>
        </w:rPr>
        <w:t xml:space="preserve">Minutes </w:t>
      </w:r>
    </w:p>
    <w:p w:rsidR="00EF246E" w:rsidRDefault="003904C3">
      <w:pPr>
        <w:spacing w:after="0" w:line="240" w:lineRule="auto"/>
        <w:jc w:val="center"/>
        <w:rPr>
          <w:rFonts w:ascii="Cambria" w:eastAsia="Cambria" w:hAnsi="Cambria" w:cs="Cambria"/>
          <w:b/>
          <w:sz w:val="36"/>
          <w:szCs w:val="36"/>
        </w:rPr>
      </w:pPr>
      <w:r>
        <w:rPr>
          <w:rFonts w:ascii="Cambria" w:eastAsia="Cambria" w:hAnsi="Cambria" w:cs="Cambria"/>
          <w:b/>
          <w:sz w:val="36"/>
          <w:szCs w:val="36"/>
        </w:rPr>
        <w:t xml:space="preserve">Date: May 23, 2024 </w:t>
      </w:r>
    </w:p>
    <w:p w:rsidR="00EF246E" w:rsidRDefault="003904C3">
      <w:pPr>
        <w:spacing w:after="0" w:line="240" w:lineRule="auto"/>
        <w:jc w:val="center"/>
        <w:rPr>
          <w:rFonts w:ascii="Cambria" w:eastAsia="Cambria" w:hAnsi="Cambria" w:cs="Cambria"/>
          <w:b/>
          <w:sz w:val="36"/>
          <w:szCs w:val="36"/>
        </w:rPr>
      </w:pPr>
      <w:r>
        <w:rPr>
          <w:rFonts w:ascii="Cambria" w:eastAsia="Cambria" w:hAnsi="Cambria" w:cs="Cambria"/>
          <w:b/>
          <w:sz w:val="36"/>
          <w:szCs w:val="36"/>
        </w:rPr>
        <w:t>11:00 am, via Zoom</w:t>
      </w:r>
    </w:p>
    <w:p w:rsidR="00EF246E" w:rsidRDefault="003904C3">
      <w:pPr>
        <w:spacing w:after="0" w:line="240" w:lineRule="auto"/>
        <w:jc w:val="center"/>
        <w:rPr>
          <w:rFonts w:ascii="Cambria" w:eastAsia="Cambria" w:hAnsi="Cambria" w:cs="Cambria"/>
          <w:i/>
          <w:sz w:val="20"/>
          <w:szCs w:val="20"/>
        </w:rPr>
      </w:pPr>
      <w:r>
        <w:rPr>
          <w:rFonts w:ascii="Cambria" w:eastAsia="Cambria" w:hAnsi="Cambria" w:cs="Cambria"/>
          <w:i/>
          <w:sz w:val="20"/>
          <w:szCs w:val="20"/>
        </w:rPr>
        <w:t>Promoting healthy futures through collaboration and education. GCC strives to reduce youth substance use by engaging and supporting the community through education and collaboration to promote and sustain healthy lifestyles.</w:t>
      </w:r>
    </w:p>
    <w:p w:rsidR="00032F09" w:rsidRDefault="00032F09">
      <w:pPr>
        <w:spacing w:after="0" w:line="240" w:lineRule="auto"/>
        <w:jc w:val="center"/>
        <w:rPr>
          <w:rFonts w:ascii="Cambria" w:eastAsia="Cambria" w:hAnsi="Cambria" w:cs="Cambria"/>
          <w:i/>
          <w:sz w:val="20"/>
          <w:szCs w:val="20"/>
        </w:rPr>
      </w:pPr>
    </w:p>
    <w:p w:rsidR="00032F09" w:rsidRDefault="00032F09" w:rsidP="00032F09">
      <w:pPr>
        <w:spacing w:after="0" w:line="240" w:lineRule="auto"/>
        <w:rPr>
          <w:rFonts w:ascii="Cambria" w:eastAsia="Cambria" w:hAnsi="Cambria" w:cs="Cambria"/>
          <w:i/>
          <w:sz w:val="20"/>
          <w:szCs w:val="20"/>
        </w:rPr>
      </w:pPr>
      <w:r>
        <w:rPr>
          <w:rFonts w:ascii="Cambria" w:eastAsia="Cambria" w:hAnsi="Cambria" w:cs="Cambria"/>
          <w:i/>
          <w:sz w:val="20"/>
          <w:szCs w:val="20"/>
        </w:rPr>
        <w:t>Present: Bonnie Peck, AJ Bryk</w:t>
      </w:r>
      <w:r w:rsidR="00F24EF7">
        <w:rPr>
          <w:rFonts w:ascii="Cambria" w:eastAsia="Cambria" w:hAnsi="Cambria" w:cs="Cambria"/>
          <w:i/>
          <w:sz w:val="20"/>
          <w:szCs w:val="20"/>
        </w:rPr>
        <w:t xml:space="preserve"> Fulton County YMCA Residence</w:t>
      </w:r>
      <w:r>
        <w:rPr>
          <w:rFonts w:ascii="Cambria" w:eastAsia="Cambria" w:hAnsi="Cambria" w:cs="Cambria"/>
          <w:i/>
          <w:sz w:val="20"/>
          <w:szCs w:val="20"/>
        </w:rPr>
        <w:t>, Kathryn Bruno</w:t>
      </w:r>
      <w:r w:rsidR="00F24EF7">
        <w:rPr>
          <w:rFonts w:ascii="Cambria" w:eastAsia="Cambria" w:hAnsi="Cambria" w:cs="Cambria"/>
          <w:i/>
          <w:sz w:val="20"/>
          <w:szCs w:val="20"/>
        </w:rPr>
        <w:t>, Rob Constantine Recovery Center</w:t>
      </w:r>
      <w:r>
        <w:rPr>
          <w:rFonts w:ascii="Cambria" w:eastAsia="Cambria" w:hAnsi="Cambria" w:cs="Cambria"/>
          <w:i/>
          <w:sz w:val="20"/>
          <w:szCs w:val="20"/>
        </w:rPr>
        <w:t xml:space="preserve">, Darcy </w:t>
      </w:r>
      <w:proofErr w:type="spellStart"/>
      <w:proofErr w:type="gramStart"/>
      <w:r>
        <w:rPr>
          <w:rFonts w:ascii="Cambria" w:eastAsia="Cambria" w:hAnsi="Cambria" w:cs="Cambria"/>
          <w:i/>
          <w:sz w:val="20"/>
          <w:szCs w:val="20"/>
        </w:rPr>
        <w:t>Etkin</w:t>
      </w:r>
      <w:r w:rsidR="00F24EF7">
        <w:rPr>
          <w:rFonts w:ascii="Cambria" w:eastAsia="Cambria" w:hAnsi="Cambria" w:cs="Cambria"/>
          <w:i/>
          <w:sz w:val="20"/>
          <w:szCs w:val="20"/>
        </w:rPr>
        <w:t>,First</w:t>
      </w:r>
      <w:proofErr w:type="spellEnd"/>
      <w:proofErr w:type="gramEnd"/>
      <w:r w:rsidR="00F24EF7">
        <w:rPr>
          <w:rFonts w:ascii="Cambria" w:eastAsia="Cambria" w:hAnsi="Cambria" w:cs="Cambria"/>
          <w:i/>
          <w:sz w:val="20"/>
          <w:szCs w:val="20"/>
        </w:rPr>
        <w:t xml:space="preserve"> Congregational Church</w:t>
      </w:r>
      <w:r>
        <w:rPr>
          <w:rFonts w:ascii="Cambria" w:eastAsia="Cambria" w:hAnsi="Cambria" w:cs="Cambria"/>
          <w:i/>
          <w:sz w:val="20"/>
          <w:szCs w:val="20"/>
        </w:rPr>
        <w:t xml:space="preserve">, Andrea </w:t>
      </w:r>
      <w:proofErr w:type="spellStart"/>
      <w:r>
        <w:rPr>
          <w:rFonts w:ascii="Cambria" w:eastAsia="Cambria" w:hAnsi="Cambria" w:cs="Cambria"/>
          <w:i/>
          <w:sz w:val="20"/>
          <w:szCs w:val="20"/>
        </w:rPr>
        <w:t>Fettinger,</w:t>
      </w:r>
      <w:r w:rsidR="00F24EF7">
        <w:rPr>
          <w:rFonts w:ascii="Cambria" w:eastAsia="Cambria" w:hAnsi="Cambria" w:cs="Cambria"/>
          <w:i/>
          <w:sz w:val="20"/>
          <w:szCs w:val="20"/>
        </w:rPr>
        <w:t>Office</w:t>
      </w:r>
      <w:proofErr w:type="spellEnd"/>
      <w:r w:rsidR="00F24EF7">
        <w:rPr>
          <w:rFonts w:ascii="Cambria" w:eastAsia="Cambria" w:hAnsi="Cambria" w:cs="Cambria"/>
          <w:i/>
          <w:sz w:val="20"/>
          <w:szCs w:val="20"/>
        </w:rPr>
        <w:t xml:space="preserve"> for Aging and Youth, </w:t>
      </w:r>
      <w:r>
        <w:rPr>
          <w:rFonts w:ascii="Cambria" w:eastAsia="Cambria" w:hAnsi="Cambria" w:cs="Cambria"/>
          <w:i/>
          <w:sz w:val="20"/>
          <w:szCs w:val="20"/>
        </w:rPr>
        <w:t xml:space="preserve"> Cecilia </w:t>
      </w:r>
      <w:proofErr w:type="spellStart"/>
      <w:r>
        <w:rPr>
          <w:rFonts w:ascii="Cambria" w:eastAsia="Cambria" w:hAnsi="Cambria" w:cs="Cambria"/>
          <w:i/>
          <w:sz w:val="20"/>
          <w:szCs w:val="20"/>
        </w:rPr>
        <w:t>Gennett</w:t>
      </w:r>
      <w:proofErr w:type="spellEnd"/>
      <w:r>
        <w:rPr>
          <w:rFonts w:ascii="Cambria" w:eastAsia="Cambria" w:hAnsi="Cambria" w:cs="Cambria"/>
          <w:i/>
          <w:sz w:val="20"/>
          <w:szCs w:val="20"/>
        </w:rPr>
        <w:t xml:space="preserve">, Joyce </w:t>
      </w:r>
      <w:proofErr w:type="spellStart"/>
      <w:r>
        <w:rPr>
          <w:rFonts w:ascii="Cambria" w:eastAsia="Cambria" w:hAnsi="Cambria" w:cs="Cambria"/>
          <w:i/>
          <w:sz w:val="20"/>
          <w:szCs w:val="20"/>
        </w:rPr>
        <w:t>Royal,</w:t>
      </w:r>
      <w:r w:rsidR="00F24EF7">
        <w:rPr>
          <w:rFonts w:ascii="Cambria" w:eastAsia="Cambria" w:hAnsi="Cambria" w:cs="Cambria"/>
          <w:i/>
          <w:sz w:val="20"/>
          <w:szCs w:val="20"/>
        </w:rPr>
        <w:t>North</w:t>
      </w:r>
      <w:proofErr w:type="spellEnd"/>
      <w:r w:rsidR="00F24EF7">
        <w:rPr>
          <w:rFonts w:ascii="Cambria" w:eastAsia="Cambria" w:hAnsi="Cambria" w:cs="Cambria"/>
          <w:i/>
          <w:sz w:val="20"/>
          <w:szCs w:val="20"/>
        </w:rPr>
        <w:t xml:space="preserve"> Main Street UMC,</w:t>
      </w:r>
      <w:r>
        <w:rPr>
          <w:rFonts w:ascii="Cambria" w:eastAsia="Cambria" w:hAnsi="Cambria" w:cs="Cambria"/>
          <w:i/>
          <w:sz w:val="20"/>
          <w:szCs w:val="20"/>
        </w:rPr>
        <w:t xml:space="preserve"> Cara </w:t>
      </w:r>
      <w:proofErr w:type="spellStart"/>
      <w:r>
        <w:rPr>
          <w:rFonts w:ascii="Cambria" w:eastAsia="Cambria" w:hAnsi="Cambria" w:cs="Cambria"/>
          <w:i/>
          <w:sz w:val="20"/>
          <w:szCs w:val="20"/>
        </w:rPr>
        <w:t>Rosebeck,</w:t>
      </w:r>
      <w:r w:rsidR="00F24EF7">
        <w:rPr>
          <w:rFonts w:ascii="Cambria" w:eastAsia="Cambria" w:hAnsi="Cambria" w:cs="Cambria"/>
          <w:i/>
          <w:sz w:val="20"/>
          <w:szCs w:val="20"/>
        </w:rPr>
        <w:t>MADD</w:t>
      </w:r>
      <w:proofErr w:type="spellEnd"/>
      <w:r w:rsidR="00F24EF7">
        <w:rPr>
          <w:rFonts w:ascii="Cambria" w:eastAsia="Cambria" w:hAnsi="Cambria" w:cs="Cambria"/>
          <w:i/>
          <w:sz w:val="20"/>
          <w:szCs w:val="20"/>
        </w:rPr>
        <w:t>,</w:t>
      </w:r>
      <w:r>
        <w:rPr>
          <w:rFonts w:ascii="Cambria" w:eastAsia="Cambria" w:hAnsi="Cambria" w:cs="Cambria"/>
          <w:i/>
          <w:sz w:val="20"/>
          <w:szCs w:val="20"/>
        </w:rPr>
        <w:t xml:space="preserve">  Jaxon </w:t>
      </w:r>
      <w:proofErr w:type="spellStart"/>
      <w:r>
        <w:rPr>
          <w:rFonts w:ascii="Cambria" w:eastAsia="Cambria" w:hAnsi="Cambria" w:cs="Cambria"/>
          <w:i/>
          <w:sz w:val="20"/>
          <w:szCs w:val="20"/>
        </w:rPr>
        <w:t>Fitzatrick</w:t>
      </w:r>
      <w:proofErr w:type="spellEnd"/>
      <w:r w:rsidR="00F24EF7">
        <w:rPr>
          <w:rFonts w:ascii="Cambria" w:eastAsia="Cambria" w:hAnsi="Cambria" w:cs="Cambria"/>
          <w:i/>
          <w:sz w:val="20"/>
          <w:szCs w:val="20"/>
        </w:rPr>
        <w:t>, Youth Coalition</w:t>
      </w:r>
      <w:r>
        <w:rPr>
          <w:rFonts w:ascii="Cambria" w:eastAsia="Cambria" w:hAnsi="Cambria" w:cs="Cambria"/>
          <w:i/>
          <w:sz w:val="20"/>
          <w:szCs w:val="20"/>
        </w:rPr>
        <w:t>, Nicole Walrath,</w:t>
      </w:r>
      <w:r w:rsidR="00F24EF7">
        <w:rPr>
          <w:rFonts w:ascii="Cambria" w:eastAsia="Cambria" w:hAnsi="Cambria" w:cs="Cambria"/>
          <w:i/>
          <w:sz w:val="20"/>
          <w:szCs w:val="20"/>
        </w:rPr>
        <w:t xml:space="preserve"> Chamber of </w:t>
      </w:r>
      <w:proofErr w:type="spellStart"/>
      <w:r w:rsidR="00F24EF7">
        <w:rPr>
          <w:rFonts w:ascii="Cambria" w:eastAsia="Cambria" w:hAnsi="Cambria" w:cs="Cambria"/>
          <w:i/>
          <w:sz w:val="20"/>
          <w:szCs w:val="20"/>
        </w:rPr>
        <w:t>Commerce,Jennifer</w:t>
      </w:r>
      <w:proofErr w:type="spellEnd"/>
      <w:r w:rsidR="00F24EF7">
        <w:rPr>
          <w:rFonts w:ascii="Cambria" w:eastAsia="Cambria" w:hAnsi="Cambria" w:cs="Cambria"/>
          <w:i/>
          <w:sz w:val="20"/>
          <w:szCs w:val="20"/>
        </w:rPr>
        <w:t xml:space="preserve"> Hammons, Chamber of Commerce, Alexandra Mosher, Mental Health Assoc., Susanne Bernard, Section 8 FSS, </w:t>
      </w:r>
      <w:proofErr w:type="spellStart"/>
      <w:r w:rsidR="00F24EF7">
        <w:rPr>
          <w:rFonts w:ascii="Cambria" w:eastAsia="Cambria" w:hAnsi="Cambria" w:cs="Cambria"/>
          <w:i/>
          <w:sz w:val="20"/>
          <w:szCs w:val="20"/>
        </w:rPr>
        <w:t>Thye</w:t>
      </w:r>
      <w:proofErr w:type="spellEnd"/>
      <w:r w:rsidR="00F24EF7">
        <w:rPr>
          <w:rFonts w:ascii="Cambria" w:eastAsia="Cambria" w:hAnsi="Cambria" w:cs="Cambria"/>
          <w:i/>
          <w:sz w:val="20"/>
          <w:szCs w:val="20"/>
        </w:rPr>
        <w:t xml:space="preserve"> Asher, PPGNY</w:t>
      </w:r>
      <w:bookmarkStart w:id="0" w:name="_GoBack"/>
      <w:bookmarkEnd w:id="0"/>
    </w:p>
    <w:p w:rsidR="00032F09" w:rsidRDefault="00032F09" w:rsidP="00032F09">
      <w:pPr>
        <w:spacing w:after="0" w:line="240" w:lineRule="auto"/>
        <w:rPr>
          <w:rFonts w:ascii="Cambria" w:eastAsia="Cambria" w:hAnsi="Cambria" w:cs="Cambria"/>
          <w:i/>
          <w:sz w:val="20"/>
          <w:szCs w:val="20"/>
        </w:rPr>
      </w:pPr>
    </w:p>
    <w:p w:rsidR="00EF246E" w:rsidRDefault="00EF246E">
      <w:pPr>
        <w:spacing w:after="0" w:line="240" w:lineRule="auto"/>
        <w:jc w:val="center"/>
        <w:rPr>
          <w:rFonts w:ascii="Cambria" w:eastAsia="Cambria" w:hAnsi="Cambria" w:cs="Cambria"/>
          <w:i/>
          <w:sz w:val="20"/>
          <w:szCs w:val="20"/>
        </w:rPr>
      </w:pPr>
    </w:p>
    <w:tbl>
      <w:tblPr>
        <w:tblStyle w:val="a"/>
        <w:tblW w:w="1386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0170"/>
      </w:tblGrid>
      <w:tr w:rsidR="00EF246E">
        <w:tc>
          <w:tcPr>
            <w:tcW w:w="3690" w:type="dxa"/>
          </w:tcPr>
          <w:p w:rsidR="00EF246E" w:rsidRDefault="003904C3">
            <w:pPr>
              <w:tabs>
                <w:tab w:val="left" w:pos="5040"/>
                <w:tab w:val="left" w:pos="9360"/>
              </w:tabs>
              <w:jc w:val="center"/>
              <w:rPr>
                <w:rFonts w:ascii="Cambria" w:eastAsia="Cambria" w:hAnsi="Cambria" w:cs="Cambria"/>
                <w:b/>
                <w:sz w:val="24"/>
                <w:szCs w:val="24"/>
              </w:rPr>
            </w:pPr>
            <w:r>
              <w:rPr>
                <w:rFonts w:ascii="Cambria" w:eastAsia="Cambria" w:hAnsi="Cambria" w:cs="Cambria"/>
                <w:b/>
                <w:sz w:val="24"/>
                <w:szCs w:val="24"/>
              </w:rPr>
              <w:t>TOPIC</w:t>
            </w:r>
          </w:p>
        </w:tc>
        <w:tc>
          <w:tcPr>
            <w:tcW w:w="10170" w:type="dxa"/>
          </w:tcPr>
          <w:p w:rsidR="00EF246E" w:rsidRDefault="003904C3">
            <w:pPr>
              <w:tabs>
                <w:tab w:val="left" w:pos="5040"/>
                <w:tab w:val="left" w:pos="9360"/>
              </w:tabs>
              <w:jc w:val="center"/>
              <w:rPr>
                <w:rFonts w:ascii="Cambria" w:eastAsia="Cambria" w:hAnsi="Cambria" w:cs="Cambria"/>
                <w:b/>
                <w:sz w:val="24"/>
                <w:szCs w:val="24"/>
              </w:rPr>
            </w:pPr>
            <w:r>
              <w:rPr>
                <w:rFonts w:ascii="Cambria" w:eastAsia="Cambria" w:hAnsi="Cambria" w:cs="Cambria"/>
                <w:b/>
                <w:sz w:val="24"/>
                <w:szCs w:val="24"/>
              </w:rPr>
              <w:t>DISCUSSION</w:t>
            </w:r>
          </w:p>
        </w:tc>
      </w:tr>
      <w:tr w:rsidR="00EF246E">
        <w:tc>
          <w:tcPr>
            <w:tcW w:w="3690" w:type="dxa"/>
          </w:tcPr>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Welcome/ Introductions</w:t>
            </w:r>
          </w:p>
          <w:p w:rsidR="00EF246E" w:rsidRDefault="00EF246E">
            <w:pPr>
              <w:tabs>
                <w:tab w:val="left" w:pos="5040"/>
                <w:tab w:val="left" w:pos="9360"/>
              </w:tabs>
              <w:rPr>
                <w:rFonts w:ascii="Cambria" w:eastAsia="Cambria" w:hAnsi="Cambria" w:cs="Cambria"/>
                <w:b/>
                <w:sz w:val="24"/>
                <w:szCs w:val="24"/>
              </w:rPr>
            </w:pP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Note Taker: </w:t>
            </w:r>
          </w:p>
          <w:p w:rsidR="00EF246E" w:rsidRDefault="00EF246E">
            <w:pPr>
              <w:tabs>
                <w:tab w:val="left" w:pos="5040"/>
                <w:tab w:val="left" w:pos="9360"/>
              </w:tabs>
              <w:rPr>
                <w:rFonts w:ascii="Cambria" w:eastAsia="Cambria" w:hAnsi="Cambria" w:cs="Cambria"/>
                <w:sz w:val="24"/>
                <w:szCs w:val="24"/>
              </w:rPr>
            </w:pPr>
          </w:p>
        </w:tc>
        <w:tc>
          <w:tcPr>
            <w:tcW w:w="10170" w:type="dxa"/>
          </w:tcPr>
          <w:p w:rsidR="00EF246E" w:rsidRDefault="003904C3">
            <w:pPr>
              <w:tabs>
                <w:tab w:val="left" w:pos="5040"/>
                <w:tab w:val="left" w:pos="9360"/>
              </w:tabs>
              <w:rPr>
                <w:sz w:val="24"/>
                <w:szCs w:val="24"/>
              </w:rPr>
            </w:pPr>
            <w:r>
              <w:rPr>
                <w:sz w:val="24"/>
                <w:szCs w:val="24"/>
              </w:rPr>
              <w:t>Bonnie Peck</w:t>
            </w:r>
          </w:p>
          <w:p w:rsidR="00EF246E" w:rsidRDefault="00EF246E">
            <w:pPr>
              <w:tabs>
                <w:tab w:val="left" w:pos="5040"/>
                <w:tab w:val="left" w:pos="9360"/>
              </w:tabs>
              <w:rPr>
                <w:sz w:val="24"/>
                <w:szCs w:val="24"/>
              </w:rPr>
            </w:pPr>
          </w:p>
          <w:p w:rsidR="00EF246E" w:rsidRDefault="003904C3">
            <w:pPr>
              <w:tabs>
                <w:tab w:val="left" w:pos="5040"/>
                <w:tab w:val="left" w:pos="9360"/>
              </w:tabs>
              <w:rPr>
                <w:sz w:val="24"/>
                <w:szCs w:val="24"/>
              </w:rPr>
            </w:pPr>
            <w:r>
              <w:rPr>
                <w:sz w:val="24"/>
                <w:szCs w:val="24"/>
              </w:rPr>
              <w:t>Kathryn Bruno</w:t>
            </w:r>
          </w:p>
        </w:tc>
      </w:tr>
      <w:tr w:rsidR="00EF246E">
        <w:tc>
          <w:tcPr>
            <w:tcW w:w="3690" w:type="dxa"/>
          </w:tcPr>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Spotlight Speaker</w:t>
            </w:r>
          </w:p>
          <w:p w:rsidR="00EF246E" w:rsidRDefault="00EF246E">
            <w:pPr>
              <w:tabs>
                <w:tab w:val="left" w:pos="5040"/>
                <w:tab w:val="left" w:pos="9360"/>
              </w:tabs>
              <w:rPr>
                <w:rFonts w:ascii="Cambria" w:eastAsia="Cambria" w:hAnsi="Cambria" w:cs="Cambria"/>
                <w:b/>
                <w:sz w:val="24"/>
                <w:szCs w:val="24"/>
              </w:rPr>
            </w:pPr>
          </w:p>
        </w:tc>
        <w:tc>
          <w:tcPr>
            <w:tcW w:w="10170" w:type="dxa"/>
          </w:tcPr>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Cara </w:t>
            </w:r>
            <w:proofErr w:type="spellStart"/>
            <w:r>
              <w:rPr>
                <w:rFonts w:ascii="Cambria" w:eastAsia="Cambria" w:hAnsi="Cambria" w:cs="Cambria"/>
                <w:sz w:val="24"/>
                <w:szCs w:val="24"/>
              </w:rPr>
              <w:t>Rosebeck</w:t>
            </w:r>
            <w:proofErr w:type="spellEnd"/>
            <w:r>
              <w:rPr>
                <w:rFonts w:ascii="Cambria" w:eastAsia="Cambria" w:hAnsi="Cambria" w:cs="Cambria"/>
                <w:sz w:val="24"/>
                <w:szCs w:val="24"/>
              </w:rPr>
              <w:t>, MADD</w:t>
            </w:r>
            <w:proofErr w:type="gramStart"/>
            <w:r>
              <w:rPr>
                <w:rFonts w:ascii="Cambria" w:eastAsia="Cambria" w:hAnsi="Cambria" w:cs="Cambria"/>
                <w:sz w:val="24"/>
                <w:szCs w:val="24"/>
              </w:rPr>
              <w:t xml:space="preserve">   (</w:t>
            </w:r>
            <w:proofErr w:type="gramEnd"/>
            <w:r>
              <w:rPr>
                <w:rFonts w:ascii="Cambria" w:eastAsia="Cambria" w:hAnsi="Cambria" w:cs="Cambria"/>
                <w:sz w:val="24"/>
                <w:szCs w:val="24"/>
              </w:rPr>
              <w:t>Mothers Against Drunk Drivers)</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A slide show was shown. MADD is building a support network for individuals that have been affected by Drunk Drivers. Advocates are available to help family members/ Victims with court proceedings or any other challenges they may face.  </w:t>
            </w:r>
          </w:p>
          <w:p w:rsidR="00EF246E" w:rsidRDefault="00EF246E">
            <w:pPr>
              <w:tabs>
                <w:tab w:val="left" w:pos="5040"/>
                <w:tab w:val="left" w:pos="9360"/>
              </w:tabs>
              <w:rPr>
                <w:rFonts w:ascii="Cambria" w:eastAsia="Cambria" w:hAnsi="Cambria" w:cs="Cambria"/>
                <w:sz w:val="24"/>
                <w:szCs w:val="24"/>
              </w:rPr>
            </w:pPr>
          </w:p>
        </w:tc>
      </w:tr>
      <w:tr w:rsidR="00EF246E">
        <w:trPr>
          <w:trHeight w:val="4310"/>
        </w:trPr>
        <w:tc>
          <w:tcPr>
            <w:tcW w:w="3690" w:type="dxa"/>
          </w:tcPr>
          <w:p w:rsidR="00EF246E" w:rsidRDefault="003904C3">
            <w:pPr>
              <w:tabs>
                <w:tab w:val="left" w:pos="5040"/>
                <w:tab w:val="left" w:pos="9360"/>
              </w:tabs>
              <w:rPr>
                <w:rFonts w:ascii="Cambria" w:eastAsia="Cambria" w:hAnsi="Cambria" w:cs="Cambria"/>
                <w:b/>
                <w:sz w:val="24"/>
                <w:szCs w:val="24"/>
                <w:u w:val="single"/>
              </w:rPr>
            </w:pPr>
            <w:r>
              <w:rPr>
                <w:rFonts w:ascii="Cambria" w:eastAsia="Cambria" w:hAnsi="Cambria" w:cs="Cambria"/>
                <w:b/>
                <w:sz w:val="24"/>
                <w:szCs w:val="24"/>
                <w:u w:val="single"/>
              </w:rPr>
              <w:t xml:space="preserve">Old Business </w:t>
            </w:r>
          </w:p>
          <w:p w:rsidR="00EF246E" w:rsidRDefault="00EF246E">
            <w:pPr>
              <w:tabs>
                <w:tab w:val="left" w:pos="5040"/>
                <w:tab w:val="left" w:pos="9360"/>
              </w:tabs>
              <w:rPr>
                <w:rFonts w:ascii="Cambria" w:eastAsia="Cambria" w:hAnsi="Cambria" w:cs="Cambria"/>
                <w:b/>
                <w:sz w:val="24"/>
                <w:szCs w:val="24"/>
                <w:u w:val="single"/>
              </w:rPr>
            </w:pP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Approval of April minutes:</w:t>
            </w: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Action Team Reports:</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Food Pantry Collection for May/June.</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OD Mapping Update</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Alcohol Policy Academy</w:t>
            </w:r>
          </w:p>
          <w:p w:rsidR="00EF246E" w:rsidRDefault="003904C3">
            <w:pPr>
              <w:tabs>
                <w:tab w:val="left" w:pos="5040"/>
                <w:tab w:val="left" w:pos="9360"/>
              </w:tabs>
              <w:rPr>
                <w:rFonts w:ascii="Cambria" w:eastAsia="Cambria" w:hAnsi="Cambria" w:cs="Cambria"/>
                <w:sz w:val="24"/>
                <w:szCs w:val="24"/>
              </w:rPr>
            </w:pPr>
            <w:proofErr w:type="spellStart"/>
            <w:r>
              <w:rPr>
                <w:rFonts w:ascii="Cambria" w:eastAsia="Cambria" w:hAnsi="Cambria" w:cs="Cambria"/>
                <w:sz w:val="24"/>
                <w:szCs w:val="24"/>
              </w:rPr>
              <w:t>Sturgess</w:t>
            </w:r>
            <w:proofErr w:type="spellEnd"/>
            <w:r>
              <w:rPr>
                <w:rFonts w:ascii="Cambria" w:eastAsia="Cambria" w:hAnsi="Cambria" w:cs="Cambria"/>
                <w:sz w:val="24"/>
                <w:szCs w:val="24"/>
              </w:rPr>
              <w:t xml:space="preserve"> BBQ</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Fulton County Youth Day</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Leadership Vote 2024-2025.</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Tobacco Vape Shop Public Hearing.</w:t>
            </w: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3904C3">
            <w:pPr>
              <w:tabs>
                <w:tab w:val="left" w:pos="5040"/>
                <w:tab w:val="left" w:pos="9360"/>
              </w:tabs>
              <w:rPr>
                <w:rFonts w:ascii="Cambria" w:eastAsia="Cambria" w:hAnsi="Cambria" w:cs="Cambria"/>
                <w:b/>
                <w:sz w:val="24"/>
                <w:szCs w:val="24"/>
                <w:u w:val="single"/>
              </w:rPr>
            </w:pPr>
            <w:r>
              <w:rPr>
                <w:rFonts w:ascii="Cambria" w:eastAsia="Cambria" w:hAnsi="Cambria" w:cs="Cambria"/>
                <w:b/>
                <w:sz w:val="24"/>
                <w:szCs w:val="24"/>
                <w:u w:val="single"/>
              </w:rPr>
              <w:t>Coalition updates</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 </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GPD</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GESD</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City of Gloversville</w:t>
            </w:r>
          </w:p>
          <w:p w:rsidR="00EF246E" w:rsidRDefault="00EF246E">
            <w:pPr>
              <w:tabs>
                <w:tab w:val="left" w:pos="5040"/>
                <w:tab w:val="left" w:pos="9360"/>
              </w:tabs>
              <w:rPr>
                <w:rFonts w:ascii="Cambria" w:eastAsia="Cambria" w:hAnsi="Cambria" w:cs="Cambria"/>
                <w:b/>
                <w:sz w:val="24"/>
                <w:szCs w:val="24"/>
              </w:rPr>
            </w:pP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   </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 </w:t>
            </w: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3904C3">
            <w:pPr>
              <w:tabs>
                <w:tab w:val="left" w:pos="5040"/>
                <w:tab w:val="left" w:pos="9360"/>
              </w:tabs>
              <w:rPr>
                <w:rFonts w:ascii="Cambria" w:eastAsia="Cambria" w:hAnsi="Cambria" w:cs="Cambria"/>
                <w:b/>
                <w:sz w:val="24"/>
                <w:szCs w:val="24"/>
                <w:u w:val="single"/>
              </w:rPr>
            </w:pPr>
            <w:r>
              <w:rPr>
                <w:rFonts w:ascii="Cambria" w:eastAsia="Cambria" w:hAnsi="Cambria" w:cs="Cambria"/>
                <w:b/>
                <w:sz w:val="24"/>
                <w:szCs w:val="24"/>
                <w:u w:val="single"/>
              </w:rPr>
              <w:t>New Business</w:t>
            </w:r>
          </w:p>
          <w:p w:rsidR="00EF246E" w:rsidRDefault="00EF246E">
            <w:pPr>
              <w:tabs>
                <w:tab w:val="left" w:pos="5040"/>
                <w:tab w:val="left" w:pos="9360"/>
              </w:tabs>
              <w:rPr>
                <w:rFonts w:ascii="Cambria" w:eastAsia="Cambria" w:hAnsi="Cambria" w:cs="Cambria"/>
                <w:sz w:val="24"/>
                <w:szCs w:val="24"/>
              </w:rPr>
            </w:pP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Capacity Rating Survey</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Coalition Summit for July</w:t>
            </w: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b/>
                <w:sz w:val="24"/>
                <w:szCs w:val="24"/>
              </w:rPr>
              <w:t xml:space="preserve">Prevention </w:t>
            </w:r>
            <w:proofErr w:type="gramStart"/>
            <w:r>
              <w:rPr>
                <w:rFonts w:ascii="Cambria" w:eastAsia="Cambria" w:hAnsi="Cambria" w:cs="Cambria"/>
                <w:b/>
                <w:sz w:val="24"/>
                <w:szCs w:val="24"/>
              </w:rPr>
              <w:t>In</w:t>
            </w:r>
            <w:proofErr w:type="gramEnd"/>
            <w:r>
              <w:rPr>
                <w:rFonts w:ascii="Cambria" w:eastAsia="Cambria" w:hAnsi="Cambria" w:cs="Cambria"/>
                <w:b/>
                <w:sz w:val="24"/>
                <w:szCs w:val="24"/>
              </w:rPr>
              <w:t xml:space="preserve"> Act-ion</w:t>
            </w: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Next Meeting/WHEN: </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Note Taker: </w:t>
            </w:r>
          </w:p>
          <w:p w:rsidR="00EF246E" w:rsidRDefault="003904C3">
            <w:pPr>
              <w:tabs>
                <w:tab w:val="left" w:pos="5040"/>
                <w:tab w:val="left" w:pos="9360"/>
              </w:tabs>
              <w:rPr>
                <w:rFonts w:ascii="Cambria" w:eastAsia="Cambria" w:hAnsi="Cambria" w:cs="Cambria"/>
                <w:b/>
                <w:sz w:val="24"/>
                <w:szCs w:val="24"/>
              </w:rPr>
            </w:pPr>
            <w:r>
              <w:rPr>
                <w:rFonts w:ascii="Cambria" w:eastAsia="Cambria" w:hAnsi="Cambria" w:cs="Cambria"/>
                <w:b/>
                <w:sz w:val="24"/>
                <w:szCs w:val="24"/>
              </w:rPr>
              <w:t xml:space="preserve">Spotlight Speaker: </w:t>
            </w: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p w:rsidR="00EF246E" w:rsidRDefault="00EF246E">
            <w:pPr>
              <w:tabs>
                <w:tab w:val="left" w:pos="5040"/>
                <w:tab w:val="left" w:pos="9360"/>
              </w:tabs>
              <w:rPr>
                <w:rFonts w:ascii="Cambria" w:eastAsia="Cambria" w:hAnsi="Cambria" w:cs="Cambria"/>
                <w:b/>
                <w:sz w:val="24"/>
                <w:szCs w:val="24"/>
              </w:rPr>
            </w:pPr>
          </w:p>
        </w:tc>
        <w:tc>
          <w:tcPr>
            <w:tcW w:w="10170" w:type="dxa"/>
          </w:tcPr>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lastRenderedPageBreak/>
              <w:t>Meeting was called to order at 11:01am. Bonnie Peck led the meeting.</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Introduction of members in Person and on Zoom.</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Approval of April Minutes: Motion- AJ Bryk</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                                                      Second- Jennifer Hammons</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United Methodist Church- Items can be dropped off at The Recovery Center in Gloversville.</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OD report is attached showing</w:t>
            </w:r>
            <w:r>
              <w:rPr>
                <w:rFonts w:ascii="Cambria" w:eastAsia="Cambria" w:hAnsi="Cambria" w:cs="Cambria"/>
                <w:i/>
                <w:sz w:val="24"/>
                <w:szCs w:val="24"/>
              </w:rPr>
              <w:t xml:space="preserve"> </w:t>
            </w:r>
            <w:proofErr w:type="gramStart"/>
            <w:r>
              <w:rPr>
                <w:rFonts w:ascii="Cambria" w:eastAsia="Cambria" w:hAnsi="Cambria" w:cs="Cambria"/>
                <w:i/>
                <w:sz w:val="24"/>
                <w:szCs w:val="24"/>
              </w:rPr>
              <w:t>reported</w:t>
            </w:r>
            <w:r>
              <w:rPr>
                <w:rFonts w:ascii="Cambria" w:eastAsia="Cambria" w:hAnsi="Cambria" w:cs="Cambria"/>
                <w:sz w:val="24"/>
                <w:szCs w:val="24"/>
              </w:rPr>
              <w:t xml:space="preserve">  overdoses</w:t>
            </w:r>
            <w:proofErr w:type="gramEnd"/>
            <w:r>
              <w:rPr>
                <w:rFonts w:ascii="Cambria" w:eastAsia="Cambria" w:hAnsi="Cambria" w:cs="Cambria"/>
                <w:sz w:val="24"/>
                <w:szCs w:val="24"/>
              </w:rPr>
              <w:t>.</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An Alcohol Policy Meeting was held in Washington DC. Bonnie Peck and Ginger Cato attended.</w:t>
            </w:r>
          </w:p>
          <w:p w:rsidR="00EF246E" w:rsidRDefault="003904C3">
            <w:pPr>
              <w:tabs>
                <w:tab w:val="left" w:pos="5040"/>
                <w:tab w:val="left" w:pos="9360"/>
              </w:tabs>
              <w:rPr>
                <w:rFonts w:ascii="Cambria" w:eastAsia="Cambria" w:hAnsi="Cambria" w:cs="Cambria"/>
                <w:sz w:val="24"/>
                <w:szCs w:val="24"/>
              </w:rPr>
            </w:pPr>
            <w:proofErr w:type="spellStart"/>
            <w:r>
              <w:rPr>
                <w:rFonts w:ascii="Cambria" w:eastAsia="Cambria" w:hAnsi="Cambria" w:cs="Cambria"/>
                <w:sz w:val="24"/>
                <w:szCs w:val="24"/>
              </w:rPr>
              <w:t>Sturgess</w:t>
            </w:r>
            <w:proofErr w:type="spellEnd"/>
            <w:r>
              <w:rPr>
                <w:rFonts w:ascii="Cambria" w:eastAsia="Cambria" w:hAnsi="Cambria" w:cs="Cambria"/>
                <w:sz w:val="24"/>
                <w:szCs w:val="24"/>
              </w:rPr>
              <w:t xml:space="preserve"> BBQ is today starting at 1pm at the Runnings parking lot in Gloversville. Sold over 100 tickets!</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Fulton County Youth Day is July 17th. 18th (rain date) at the Rail Station Park. Volunteers are needed to help supervise games, directing traffic, water stations and more. </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Valerie </w:t>
            </w:r>
            <w:proofErr w:type="spellStart"/>
            <w:r>
              <w:rPr>
                <w:rFonts w:ascii="Cambria" w:eastAsia="Cambria" w:hAnsi="Cambria" w:cs="Cambria"/>
                <w:sz w:val="24"/>
                <w:szCs w:val="24"/>
              </w:rPr>
              <w:t>Acklen</w:t>
            </w:r>
            <w:proofErr w:type="spellEnd"/>
            <w:r>
              <w:rPr>
                <w:rFonts w:ascii="Cambria" w:eastAsia="Cambria" w:hAnsi="Cambria" w:cs="Cambria"/>
                <w:sz w:val="24"/>
                <w:szCs w:val="24"/>
              </w:rPr>
              <w:t xml:space="preserve"> is nominated as Chair for 2024-2025: Motion- </w:t>
            </w:r>
            <w:hyperlink r:id="rId8">
              <w:r>
                <w:rPr>
                  <w:color w:val="0000EE"/>
                  <w:u w:val="single"/>
                </w:rPr>
                <w:t>Kathryn Bruno</w:t>
              </w:r>
            </w:hyperlink>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                                                                                       Second- AJ Bryk</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Pass Policy to prevent advertisement of Tobacco products within 1000ft of Schools and Community Centers.</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lastRenderedPageBreak/>
              <w:t xml:space="preserve">Policy to prevent Cannabis Dispensary will be held May28th at 6pm at City Hall. </w:t>
            </w:r>
          </w:p>
          <w:p w:rsidR="00EF246E" w:rsidRDefault="00EF246E">
            <w:pPr>
              <w:tabs>
                <w:tab w:val="left" w:pos="5040"/>
                <w:tab w:val="left" w:pos="9360"/>
              </w:tabs>
              <w:rPr>
                <w:rFonts w:ascii="Cambria" w:eastAsia="Cambria" w:hAnsi="Cambria" w:cs="Cambria"/>
                <w:sz w:val="24"/>
                <w:szCs w:val="24"/>
              </w:rPr>
            </w:pP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 </w:t>
            </w: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Chief Michael </w:t>
            </w:r>
            <w:proofErr w:type="spellStart"/>
            <w:r>
              <w:rPr>
                <w:rFonts w:ascii="Cambria" w:eastAsia="Cambria" w:hAnsi="Cambria" w:cs="Cambria"/>
                <w:sz w:val="24"/>
                <w:szCs w:val="24"/>
              </w:rPr>
              <w:t>Garavelli</w:t>
            </w:r>
            <w:proofErr w:type="spellEnd"/>
            <w:r>
              <w:rPr>
                <w:rFonts w:ascii="Cambria" w:eastAsia="Cambria" w:hAnsi="Cambria" w:cs="Cambria"/>
                <w:sz w:val="24"/>
                <w:szCs w:val="24"/>
              </w:rPr>
              <w:t>- NONE</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Christina </w:t>
            </w:r>
            <w:proofErr w:type="spellStart"/>
            <w:r>
              <w:rPr>
                <w:rFonts w:ascii="Cambria" w:eastAsia="Cambria" w:hAnsi="Cambria" w:cs="Cambria"/>
                <w:sz w:val="24"/>
                <w:szCs w:val="24"/>
              </w:rPr>
              <w:t>Lais</w:t>
            </w:r>
            <w:proofErr w:type="spellEnd"/>
            <w:r>
              <w:rPr>
                <w:rFonts w:ascii="Cambria" w:eastAsia="Cambria" w:hAnsi="Cambria" w:cs="Cambria"/>
                <w:sz w:val="24"/>
                <w:szCs w:val="24"/>
              </w:rPr>
              <w:t>- NONE</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Compliance check sometime next week at all Vape Shops. </w:t>
            </w: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EF246E">
            <w:pPr>
              <w:rPr>
                <w:rFonts w:ascii="Cambria" w:eastAsia="Cambria" w:hAnsi="Cambria" w:cs="Cambria"/>
                <w:sz w:val="24"/>
                <w:szCs w:val="24"/>
              </w:rPr>
            </w:pP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Bonnie- Is working on the survey and hopes to send it in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E-Blast next week.</w:t>
            </w:r>
          </w:p>
          <w:p w:rsidR="00EF246E" w:rsidRDefault="00EF246E">
            <w:pPr>
              <w:rPr>
                <w:rFonts w:ascii="Cambria" w:eastAsia="Cambria" w:hAnsi="Cambria" w:cs="Cambria"/>
                <w:sz w:val="24"/>
                <w:szCs w:val="24"/>
              </w:rPr>
            </w:pPr>
          </w:p>
          <w:p w:rsidR="00EF246E" w:rsidRDefault="003904C3">
            <w:pPr>
              <w:rPr>
                <w:rFonts w:ascii="Cambria" w:eastAsia="Cambria" w:hAnsi="Cambria" w:cs="Cambria"/>
                <w:sz w:val="24"/>
                <w:szCs w:val="24"/>
              </w:rPr>
            </w:pPr>
            <w:r>
              <w:rPr>
                <w:rFonts w:ascii="Cambria" w:eastAsia="Cambria" w:hAnsi="Cambria" w:cs="Cambria"/>
                <w:sz w:val="24"/>
                <w:szCs w:val="24"/>
              </w:rPr>
              <w:t>Gwen- July 12th from 11am-3pm at FMCC (possible speaker)</w:t>
            </w:r>
          </w:p>
          <w:p w:rsidR="00EF246E" w:rsidRDefault="00EF246E">
            <w:pPr>
              <w:rPr>
                <w:rFonts w:ascii="Cambria" w:eastAsia="Cambria" w:hAnsi="Cambria" w:cs="Cambria"/>
                <w:sz w:val="24"/>
                <w:szCs w:val="24"/>
              </w:rPr>
            </w:pPr>
          </w:p>
          <w:p w:rsidR="00EF246E" w:rsidRDefault="00EF246E">
            <w:pPr>
              <w:rPr>
                <w:rFonts w:ascii="Cambria" w:eastAsia="Cambria" w:hAnsi="Cambria" w:cs="Cambria"/>
                <w:sz w:val="24"/>
                <w:szCs w:val="24"/>
              </w:rPr>
            </w:pP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Bonnie is working on an event at the Glove Theatre for September 17th.  Youth Actors will put on skits that show what kids are experiencing today. Eventually these skits will be held at the Schools also to bring awareness.</w:t>
            </w:r>
          </w:p>
          <w:p w:rsidR="00EF246E" w:rsidRDefault="00EF246E">
            <w:pPr>
              <w:tabs>
                <w:tab w:val="left" w:pos="5040"/>
                <w:tab w:val="left" w:pos="9360"/>
              </w:tabs>
              <w:rPr>
                <w:rFonts w:ascii="Cambria" w:eastAsia="Cambria" w:hAnsi="Cambria" w:cs="Cambria"/>
                <w:sz w:val="24"/>
                <w:szCs w:val="24"/>
              </w:rPr>
            </w:pPr>
          </w:p>
          <w:p w:rsidR="00EF246E" w:rsidRDefault="00EF246E">
            <w:pPr>
              <w:tabs>
                <w:tab w:val="left" w:pos="5040"/>
                <w:tab w:val="left" w:pos="9360"/>
              </w:tabs>
              <w:rPr>
                <w:rFonts w:ascii="Cambria" w:eastAsia="Cambria" w:hAnsi="Cambria" w:cs="Cambria"/>
                <w:sz w:val="24"/>
                <w:szCs w:val="24"/>
              </w:rPr>
            </w:pP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June 20th, 2024</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11am at the Gloversville Public Library</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Brenda Hansson</w:t>
            </w:r>
          </w:p>
          <w:p w:rsidR="00EF246E" w:rsidRDefault="003904C3">
            <w:pPr>
              <w:tabs>
                <w:tab w:val="left" w:pos="5040"/>
                <w:tab w:val="left" w:pos="9360"/>
              </w:tabs>
              <w:rPr>
                <w:rFonts w:ascii="Cambria" w:eastAsia="Cambria" w:hAnsi="Cambria" w:cs="Cambria"/>
                <w:sz w:val="24"/>
                <w:szCs w:val="24"/>
              </w:rPr>
            </w:pPr>
            <w:r>
              <w:rPr>
                <w:rFonts w:ascii="Cambria" w:eastAsia="Cambria" w:hAnsi="Cambria" w:cs="Cambria"/>
                <w:sz w:val="24"/>
                <w:szCs w:val="24"/>
              </w:rPr>
              <w:t xml:space="preserve">Kathy </w:t>
            </w:r>
            <w:proofErr w:type="spellStart"/>
            <w:r>
              <w:rPr>
                <w:rFonts w:ascii="Cambria" w:eastAsia="Cambria" w:hAnsi="Cambria" w:cs="Cambria"/>
                <w:sz w:val="24"/>
                <w:szCs w:val="24"/>
              </w:rPr>
              <w:t>Stangle</w:t>
            </w:r>
            <w:proofErr w:type="spellEnd"/>
          </w:p>
          <w:p w:rsidR="00EF246E" w:rsidRDefault="00EF246E">
            <w:pPr>
              <w:tabs>
                <w:tab w:val="left" w:pos="5040"/>
                <w:tab w:val="left" w:pos="9360"/>
              </w:tabs>
              <w:rPr>
                <w:rFonts w:ascii="Cambria" w:eastAsia="Cambria" w:hAnsi="Cambria" w:cs="Cambria"/>
                <w:sz w:val="24"/>
                <w:szCs w:val="24"/>
              </w:rPr>
            </w:pPr>
          </w:p>
        </w:tc>
      </w:tr>
    </w:tbl>
    <w:p w:rsidR="00EF246E" w:rsidRDefault="00EF246E">
      <w:pPr>
        <w:shd w:val="clear" w:color="auto" w:fill="FFFFFF"/>
        <w:spacing w:after="0" w:line="240" w:lineRule="auto"/>
        <w:rPr>
          <w:rFonts w:ascii="Cambria" w:eastAsia="Cambria" w:hAnsi="Cambria" w:cs="Cambria"/>
          <w:sz w:val="24"/>
          <w:szCs w:val="24"/>
        </w:rPr>
      </w:pPr>
    </w:p>
    <w:p w:rsidR="00EF246E" w:rsidRDefault="00EF246E">
      <w:pPr>
        <w:rPr>
          <w:rFonts w:ascii="Cambria" w:eastAsia="Cambria" w:hAnsi="Cambria" w:cs="Cambria"/>
          <w:b/>
          <w:sz w:val="24"/>
          <w:szCs w:val="24"/>
        </w:rPr>
      </w:pPr>
    </w:p>
    <w:p w:rsidR="00EF246E" w:rsidRDefault="003904C3">
      <w:pPr>
        <w:rPr>
          <w:rFonts w:ascii="Cambria" w:eastAsia="Cambria" w:hAnsi="Cambria" w:cs="Cambria"/>
          <w:sz w:val="24"/>
          <w:szCs w:val="24"/>
        </w:rPr>
      </w:pPr>
      <w:r>
        <w:rPr>
          <w:rFonts w:ascii="Cambria" w:eastAsia="Cambria" w:hAnsi="Cambria" w:cs="Cambria"/>
          <w:b/>
          <w:sz w:val="24"/>
          <w:szCs w:val="24"/>
        </w:rPr>
        <w:t xml:space="preserve">Member Reports:         </w:t>
      </w:r>
    </w:p>
    <w:p w:rsidR="00EF246E" w:rsidRDefault="003904C3">
      <w:pPr>
        <w:rPr>
          <w:rFonts w:ascii="Cambria" w:eastAsia="Cambria" w:hAnsi="Cambria" w:cs="Cambria"/>
          <w:sz w:val="24"/>
          <w:szCs w:val="24"/>
        </w:rPr>
      </w:pPr>
      <w:r>
        <w:rPr>
          <w:rFonts w:ascii="Cambria" w:eastAsia="Cambria" w:hAnsi="Cambria" w:cs="Cambria"/>
          <w:sz w:val="24"/>
          <w:szCs w:val="24"/>
        </w:rPr>
        <w:t>Joyce Royal- Gloversville School District raiders $1,500 for Captain.</w:t>
      </w:r>
    </w:p>
    <w:p w:rsidR="00EF246E" w:rsidRDefault="003904C3">
      <w:pPr>
        <w:rPr>
          <w:rFonts w:ascii="Cambria" w:eastAsia="Cambria" w:hAnsi="Cambria" w:cs="Cambria"/>
          <w:sz w:val="24"/>
          <w:szCs w:val="24"/>
        </w:rPr>
      </w:pPr>
      <w:r>
        <w:rPr>
          <w:rFonts w:ascii="Cambria" w:eastAsia="Cambria" w:hAnsi="Cambria" w:cs="Cambria"/>
          <w:sz w:val="24"/>
          <w:szCs w:val="24"/>
        </w:rPr>
        <w:t>Jennifer Hammons- 55 Applications for Chamber Scholarship.</w:t>
      </w:r>
      <w:r>
        <w:rPr>
          <w:rFonts w:ascii="Cambria" w:eastAsia="Cambria" w:hAnsi="Cambria" w:cs="Cambria"/>
          <w:b/>
          <w:sz w:val="24"/>
          <w:szCs w:val="24"/>
        </w:rPr>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rsidR="00EF246E" w:rsidRDefault="00EF246E">
      <w:pPr>
        <w:shd w:val="clear" w:color="auto" w:fill="FFFFFF"/>
        <w:spacing w:after="0" w:line="240" w:lineRule="auto"/>
        <w:rPr>
          <w:rFonts w:ascii="Cambria" w:eastAsia="Cambria" w:hAnsi="Cambria" w:cs="Cambria"/>
          <w:sz w:val="24"/>
          <w:szCs w:val="24"/>
        </w:rPr>
      </w:pPr>
    </w:p>
    <w:p w:rsidR="00EF246E" w:rsidRDefault="00EF246E">
      <w:pPr>
        <w:shd w:val="clear" w:color="auto" w:fill="FFFFFF"/>
        <w:spacing w:after="0" w:line="240" w:lineRule="auto"/>
        <w:rPr>
          <w:rFonts w:ascii="Cambria" w:eastAsia="Cambria" w:hAnsi="Cambria" w:cs="Cambria"/>
          <w:sz w:val="24"/>
          <w:szCs w:val="24"/>
        </w:rPr>
      </w:pPr>
    </w:p>
    <w:p w:rsidR="00EF246E" w:rsidRDefault="003904C3">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ab/>
      </w:r>
    </w:p>
    <w:sectPr w:rsidR="00EF246E">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97" w:rsidRDefault="003904C3">
      <w:pPr>
        <w:spacing w:after="0" w:line="240" w:lineRule="auto"/>
      </w:pPr>
      <w:r>
        <w:separator/>
      </w:r>
    </w:p>
  </w:endnote>
  <w:endnote w:type="continuationSeparator" w:id="0">
    <w:p w:rsidR="00EE3897" w:rsidRDefault="0039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46E" w:rsidRDefault="00EF24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97" w:rsidRDefault="003904C3">
      <w:pPr>
        <w:spacing w:after="0" w:line="240" w:lineRule="auto"/>
      </w:pPr>
      <w:r>
        <w:separator/>
      </w:r>
    </w:p>
  </w:footnote>
  <w:footnote w:type="continuationSeparator" w:id="0">
    <w:p w:rsidR="00EE3897" w:rsidRDefault="003904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46E"/>
    <w:rsid w:val="00032F09"/>
    <w:rsid w:val="003904C3"/>
    <w:rsid w:val="00493494"/>
    <w:rsid w:val="00EE3897"/>
    <w:rsid w:val="00EF246E"/>
    <w:rsid w:val="00F2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4277"/>
  <w15:docId w15:val="{647E6087-F477-4154-A09B-2BEE8371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semiHidden/>
    <w:unhideWhenUsed/>
    <w:rsid w:val="00C638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8F2"/>
  </w:style>
  <w:style w:type="table" w:styleId="TableGrid">
    <w:name w:val="Table Grid"/>
    <w:basedOn w:val="TableNormal"/>
    <w:uiPriority w:val="99"/>
    <w:rsid w:val="00C638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E38"/>
    <w:rPr>
      <w:rFonts w:ascii="Segoe UI" w:hAnsi="Segoe UI" w:cs="Segoe UI"/>
      <w:sz w:val="18"/>
      <w:szCs w:val="18"/>
    </w:rPr>
  </w:style>
  <w:style w:type="paragraph" w:styleId="ListParagraph">
    <w:name w:val="List Paragraph"/>
    <w:basedOn w:val="Normal"/>
    <w:uiPriority w:val="34"/>
    <w:qFormat/>
    <w:rsid w:val="00893BE7"/>
    <w:pPr>
      <w:ind w:left="720"/>
      <w:contextualSpacing/>
    </w:pPr>
  </w:style>
  <w:style w:type="paragraph" w:styleId="NormalWeb">
    <w:name w:val="Normal (Web)"/>
    <w:basedOn w:val="Normal"/>
    <w:uiPriority w:val="99"/>
    <w:semiHidden/>
    <w:unhideWhenUsed/>
    <w:rsid w:val="00912D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2E1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tie@hfm-preventioncounc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27l1+zzn20OcNwE3d4kqWXVkg==">CgMxLjA4AHIhMXBfcUtrdDYwWEZYV0xZZllXRHZJYVVkbkVGZmZSOVpn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Phillips Clark</dc:creator>
  <cp:lastModifiedBy>Bonnie Peck</cp:lastModifiedBy>
  <cp:revision>4</cp:revision>
  <cp:lastPrinted>2024-06-20T12:41:00Z</cp:lastPrinted>
  <dcterms:created xsi:type="dcterms:W3CDTF">2024-05-31T18:51:00Z</dcterms:created>
  <dcterms:modified xsi:type="dcterms:W3CDTF">2024-06-20T18:35:00Z</dcterms:modified>
</cp:coreProperties>
</file>