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F771" w14:textId="01CA0E72" w:rsidR="00BA3CF8" w:rsidRDefault="00BA3CF8" w:rsidP="00BA3CF8">
      <w:pPr>
        <w:keepLines/>
        <w:widowControl w:val="0"/>
        <w:spacing w:after="120" w:line="240" w:lineRule="auto"/>
        <w:rPr>
          <w:b/>
          <w:bCs/>
        </w:rPr>
      </w:pPr>
      <w:r>
        <w:rPr>
          <w:b/>
          <w:bCs/>
        </w:rPr>
        <w:t>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A3CF8" w14:paraId="00B9F077" w14:textId="06BD42DD" w:rsidTr="004A01A3">
        <w:tc>
          <w:tcPr>
            <w:tcW w:w="1615" w:type="dxa"/>
          </w:tcPr>
          <w:p w14:paraId="3B15E5A4" w14:textId="78DD2710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55F61322" w14:textId="57309450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35" w:type="dxa"/>
          </w:tcPr>
          <w:p w14:paraId="5C48E208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3142F3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864107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1D7B98F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BF67C1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A044438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5BADBB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36D98FB7" w14:textId="0C8C1978" w:rsidTr="004A01A3">
        <w:tc>
          <w:tcPr>
            <w:tcW w:w="1615" w:type="dxa"/>
          </w:tcPr>
          <w:p w14:paraId="784AA9B8" w14:textId="41A8BF92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Syllable types (CVC, VC, CVE,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935" w:type="dxa"/>
          </w:tcPr>
          <w:p w14:paraId="373B42A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7795ED4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637DA83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7C691D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7D6563A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44B6B67A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0834422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5B9D6D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28948A25" w14:textId="7573C7D0" w:rsidTr="004A01A3">
        <w:tc>
          <w:tcPr>
            <w:tcW w:w="1615" w:type="dxa"/>
          </w:tcPr>
          <w:p w14:paraId="536B1E45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C06510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95E6470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53FE4B3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F35497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A5155E5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5D58F40D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89789F7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5C566BA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182822AC" w14:textId="3102EAA0" w:rsidTr="004A01A3">
        <w:tc>
          <w:tcPr>
            <w:tcW w:w="1615" w:type="dxa"/>
          </w:tcPr>
          <w:p w14:paraId="658476DF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983839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55C7AA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7DAD62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1565C87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928701A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F614CBD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2C9F0D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57EFDC1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5B8D8F8A" w14:textId="27DBEBCD" w:rsidTr="004A01A3">
        <w:tc>
          <w:tcPr>
            <w:tcW w:w="1615" w:type="dxa"/>
          </w:tcPr>
          <w:p w14:paraId="56C6E26C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546302F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575E0FF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46458EF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58AB58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56207E7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CD61470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BDAFFA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AF1D1D8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4DA44826" w14:textId="6A0C120D" w:rsidTr="004A01A3">
        <w:tc>
          <w:tcPr>
            <w:tcW w:w="1615" w:type="dxa"/>
          </w:tcPr>
          <w:p w14:paraId="60C888F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4A23C06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589834FC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235976A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CFE9E9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F17D67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08B362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17A91C02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C1D5A9B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67B96E27" w14:textId="3D29DD00" w:rsidTr="004A01A3">
        <w:tc>
          <w:tcPr>
            <w:tcW w:w="1615" w:type="dxa"/>
          </w:tcPr>
          <w:p w14:paraId="3270C853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9FF1DC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B268D40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10592EF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DE2CDF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10543B7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203B764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139F778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0A102A09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  <w:tr w:rsidR="00BA3CF8" w14:paraId="5ECCDF01" w14:textId="2929575D" w:rsidTr="004A01A3">
        <w:tc>
          <w:tcPr>
            <w:tcW w:w="1615" w:type="dxa"/>
          </w:tcPr>
          <w:p w14:paraId="4FC3AE86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0D65547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6992776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2FCB3DE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38D1D9F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77B62BA8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22B5D680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4F2B9C1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  <w:tc>
          <w:tcPr>
            <w:tcW w:w="935" w:type="dxa"/>
          </w:tcPr>
          <w:p w14:paraId="32095830" w14:textId="77777777" w:rsidR="00BA3CF8" w:rsidRDefault="00BA3CF8" w:rsidP="00BA3CF8">
            <w:pPr>
              <w:keepLines/>
              <w:widowControl w:val="0"/>
              <w:spacing w:after="120"/>
              <w:rPr>
                <w:b/>
                <w:bCs/>
              </w:rPr>
            </w:pPr>
          </w:p>
        </w:tc>
      </w:tr>
    </w:tbl>
    <w:p w14:paraId="44F70165" w14:textId="771676B2" w:rsidR="00BA3CF8" w:rsidRPr="00BA3CF8" w:rsidRDefault="00BA3CF8" w:rsidP="00BA3CF8">
      <w:pPr>
        <w:keepLines/>
        <w:widowControl w:val="0"/>
        <w:spacing w:after="120" w:line="240" w:lineRule="auto"/>
      </w:pPr>
      <w:r w:rsidRPr="00BA3CF8">
        <w:t>*   Consider word lists including real and nonsense words</w:t>
      </w:r>
    </w:p>
    <w:p w14:paraId="45CF5CD5" w14:textId="77777777" w:rsidR="00BA3CF8" w:rsidRDefault="00BA3CF8" w:rsidP="00BA3CF8">
      <w:pPr>
        <w:keepLines/>
        <w:widowControl w:val="0"/>
        <w:spacing w:after="120" w:line="240" w:lineRule="auto"/>
        <w:rPr>
          <w:b/>
          <w:bCs/>
        </w:rPr>
      </w:pPr>
    </w:p>
    <w:p w14:paraId="086E9E8F" w14:textId="6FFDFBB0" w:rsidR="00BA3CF8" w:rsidRPr="00BA3CF8" w:rsidRDefault="00BA3CF8" w:rsidP="00BA3CF8">
      <w:pPr>
        <w:keepLines/>
        <w:widowControl w:val="0"/>
        <w:spacing w:after="120" w:line="240" w:lineRule="auto"/>
        <w:rPr>
          <w:b/>
          <w:bCs/>
        </w:rPr>
      </w:pPr>
      <w:r w:rsidRPr="00BA3CF8">
        <w:rPr>
          <w:b/>
          <w:bCs/>
        </w:rPr>
        <w:t>Running Record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810"/>
        <w:gridCol w:w="855"/>
        <w:gridCol w:w="855"/>
        <w:gridCol w:w="975"/>
        <w:gridCol w:w="990"/>
        <w:gridCol w:w="1170"/>
        <w:gridCol w:w="1170"/>
        <w:gridCol w:w="1170"/>
      </w:tblGrid>
      <w:tr w:rsidR="00BA3CF8" w14:paraId="6F54DCF6" w14:textId="371BF208" w:rsidTr="00BA3CF8">
        <w:tc>
          <w:tcPr>
            <w:tcW w:w="1810" w:type="dxa"/>
          </w:tcPr>
          <w:p w14:paraId="16C589C0" w14:textId="311B63A4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bookmarkStart w:id="0" w:name="_Hlk526197928"/>
          </w:p>
        </w:tc>
        <w:tc>
          <w:tcPr>
            <w:tcW w:w="855" w:type="dxa"/>
          </w:tcPr>
          <w:p w14:paraId="33424E43" w14:textId="6FDA0B16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55" w:type="dxa"/>
          </w:tcPr>
          <w:p w14:paraId="11C12D12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975" w:type="dxa"/>
          </w:tcPr>
          <w:p w14:paraId="3AEABF04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990" w:type="dxa"/>
          </w:tcPr>
          <w:p w14:paraId="5AAECE20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170" w:type="dxa"/>
          </w:tcPr>
          <w:p w14:paraId="7F267B03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170" w:type="dxa"/>
          </w:tcPr>
          <w:p w14:paraId="024A16AF" w14:textId="07FD178E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170" w:type="dxa"/>
          </w:tcPr>
          <w:p w14:paraId="4620FE63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</w:tr>
      <w:tr w:rsidR="00BA3CF8" w14:paraId="1408FD2F" w14:textId="7ACC01DD" w:rsidTr="00BA3CF8">
        <w:tc>
          <w:tcPr>
            <w:tcW w:w="1810" w:type="dxa"/>
          </w:tcPr>
          <w:p w14:paraId="25ADBBB6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855" w:type="dxa"/>
          </w:tcPr>
          <w:p w14:paraId="150706B8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855" w:type="dxa"/>
          </w:tcPr>
          <w:p w14:paraId="49996CE7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75" w:type="dxa"/>
          </w:tcPr>
          <w:p w14:paraId="1DF3AC44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90" w:type="dxa"/>
          </w:tcPr>
          <w:p w14:paraId="28247815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1A1F8D21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4775FA1D" w14:textId="4B8F07A5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7F707CAF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1A758676" w14:textId="196C3A17" w:rsidTr="00BA3CF8">
        <w:tc>
          <w:tcPr>
            <w:tcW w:w="1810" w:type="dxa"/>
          </w:tcPr>
          <w:p w14:paraId="37E5B4F7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Accuracy</w:t>
            </w:r>
          </w:p>
        </w:tc>
        <w:tc>
          <w:tcPr>
            <w:tcW w:w="855" w:type="dxa"/>
          </w:tcPr>
          <w:p w14:paraId="025C26C0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855" w:type="dxa"/>
          </w:tcPr>
          <w:p w14:paraId="24473E03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75" w:type="dxa"/>
          </w:tcPr>
          <w:p w14:paraId="5C22BDA6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90" w:type="dxa"/>
          </w:tcPr>
          <w:p w14:paraId="3BD281DD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15CCDF18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6F974D18" w14:textId="32F1EF9C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67FD4936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12F43E17" w14:textId="7AEE9A0B" w:rsidTr="00BA3CF8">
        <w:tc>
          <w:tcPr>
            <w:tcW w:w="1810" w:type="dxa"/>
          </w:tcPr>
          <w:p w14:paraId="29B41058" w14:textId="49A40FC2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Comp</w:t>
            </w:r>
            <w:r>
              <w:rPr>
                <w:b/>
              </w:rPr>
              <w:t>rehension</w:t>
            </w:r>
          </w:p>
        </w:tc>
        <w:tc>
          <w:tcPr>
            <w:tcW w:w="855" w:type="dxa"/>
          </w:tcPr>
          <w:p w14:paraId="7BE3D1A3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855" w:type="dxa"/>
          </w:tcPr>
          <w:p w14:paraId="6DEE59F7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75" w:type="dxa"/>
          </w:tcPr>
          <w:p w14:paraId="6BFE4D64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90" w:type="dxa"/>
          </w:tcPr>
          <w:p w14:paraId="15EBEE7D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17290050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1AFDBACE" w14:textId="453658CE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2E989ABF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416D98D8" w14:textId="2F7569E1" w:rsidTr="00BA3CF8">
        <w:tc>
          <w:tcPr>
            <w:tcW w:w="1810" w:type="dxa"/>
          </w:tcPr>
          <w:p w14:paraId="3EFEB63F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Fluency</w:t>
            </w:r>
          </w:p>
        </w:tc>
        <w:tc>
          <w:tcPr>
            <w:tcW w:w="855" w:type="dxa"/>
          </w:tcPr>
          <w:p w14:paraId="4CA26A13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855" w:type="dxa"/>
          </w:tcPr>
          <w:p w14:paraId="0DCC36EB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75" w:type="dxa"/>
          </w:tcPr>
          <w:p w14:paraId="6E638AF1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90" w:type="dxa"/>
          </w:tcPr>
          <w:p w14:paraId="7BD63AE1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649DC957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1441F556" w14:textId="1854737E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466BA412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0063F480" w14:textId="2A821D62" w:rsidTr="00BA3CF8">
        <w:tc>
          <w:tcPr>
            <w:tcW w:w="1810" w:type="dxa"/>
          </w:tcPr>
          <w:p w14:paraId="248D5D94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Indep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Instr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Frust</w:t>
            </w:r>
            <w:proofErr w:type="spellEnd"/>
          </w:p>
        </w:tc>
        <w:tc>
          <w:tcPr>
            <w:tcW w:w="855" w:type="dxa"/>
          </w:tcPr>
          <w:p w14:paraId="5E4BB8B3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855" w:type="dxa"/>
          </w:tcPr>
          <w:p w14:paraId="19F9A53D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75" w:type="dxa"/>
          </w:tcPr>
          <w:p w14:paraId="1944D274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990" w:type="dxa"/>
          </w:tcPr>
          <w:p w14:paraId="004A75F3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439B9B88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43AA8959" w14:textId="68F9515B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170" w:type="dxa"/>
          </w:tcPr>
          <w:p w14:paraId="5CAE0015" w14:textId="77777777" w:rsidR="00BA3CF8" w:rsidRPr="00BA3CF8" w:rsidRDefault="00BA3CF8" w:rsidP="001837E4">
            <w:pPr>
              <w:keepLines/>
              <w:widowControl w:val="0"/>
              <w:spacing w:after="120"/>
            </w:pPr>
          </w:p>
        </w:tc>
      </w:tr>
    </w:tbl>
    <w:p w14:paraId="15A78BD3" w14:textId="77777777" w:rsidR="00BA3CF8" w:rsidRPr="000651C2" w:rsidRDefault="00BA3CF8" w:rsidP="00BA3CF8">
      <w:pPr>
        <w:keepLines/>
        <w:widowControl w:val="0"/>
        <w:spacing w:after="120" w:line="240" w:lineRule="auto"/>
      </w:pPr>
    </w:p>
    <w:p w14:paraId="57ABCF68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7540A200" w14:textId="2962FBD2" w:rsidR="00BA3CF8" w:rsidRDefault="00BA3CF8" w:rsidP="00BA3CF8">
      <w:pPr>
        <w:keepLines/>
        <w:widowControl w:val="0"/>
        <w:spacing w:after="120" w:line="240" w:lineRule="auto"/>
        <w:rPr>
          <w:b/>
        </w:rPr>
      </w:pPr>
      <w:r>
        <w:rPr>
          <w:b/>
        </w:rPr>
        <w:t xml:space="preserve">Reading </w:t>
      </w:r>
      <w:r>
        <w:rPr>
          <w:b/>
        </w:rPr>
        <w:t>Fluency</w:t>
      </w:r>
      <w:r>
        <w:rPr>
          <w:b/>
        </w:rPr>
        <w:t xml:space="preserve"> (rate, accuracy, and </w:t>
      </w:r>
      <w:proofErr w:type="spellStart"/>
      <w:r>
        <w:rPr>
          <w:b/>
        </w:rPr>
        <w:t>prosidy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530"/>
        <w:gridCol w:w="1620"/>
        <w:gridCol w:w="1710"/>
        <w:gridCol w:w="1435"/>
      </w:tblGrid>
      <w:tr w:rsidR="00BA3CF8" w14:paraId="11BE0453" w14:textId="77777777" w:rsidTr="00BA3CF8">
        <w:tc>
          <w:tcPr>
            <w:tcW w:w="3055" w:type="dxa"/>
          </w:tcPr>
          <w:p w14:paraId="4B93C885" w14:textId="06BB0D4E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530" w:type="dxa"/>
          </w:tcPr>
          <w:p w14:paraId="7F806D28" w14:textId="50FA2A26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</w:tcPr>
          <w:p w14:paraId="7CE8855F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710" w:type="dxa"/>
          </w:tcPr>
          <w:p w14:paraId="7F5198CD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435" w:type="dxa"/>
          </w:tcPr>
          <w:p w14:paraId="785FE415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</w:tr>
      <w:tr w:rsidR="00BA3CF8" w14:paraId="61C5D693" w14:textId="77777777" w:rsidTr="00BA3CF8">
        <w:tc>
          <w:tcPr>
            <w:tcW w:w="3055" w:type="dxa"/>
          </w:tcPr>
          <w:p w14:paraId="41B8A005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530" w:type="dxa"/>
          </w:tcPr>
          <w:p w14:paraId="62DFBEAC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620" w:type="dxa"/>
          </w:tcPr>
          <w:p w14:paraId="3CA2CB0A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710" w:type="dxa"/>
          </w:tcPr>
          <w:p w14:paraId="4C541074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435" w:type="dxa"/>
          </w:tcPr>
          <w:p w14:paraId="50081977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5DD13427" w14:textId="77777777" w:rsidTr="00BA3CF8">
        <w:tc>
          <w:tcPr>
            <w:tcW w:w="3055" w:type="dxa"/>
          </w:tcPr>
          <w:p w14:paraId="7DC5B844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WCPM</w:t>
            </w:r>
          </w:p>
        </w:tc>
        <w:tc>
          <w:tcPr>
            <w:tcW w:w="1530" w:type="dxa"/>
          </w:tcPr>
          <w:p w14:paraId="253AF401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620" w:type="dxa"/>
          </w:tcPr>
          <w:p w14:paraId="61AF8209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710" w:type="dxa"/>
          </w:tcPr>
          <w:p w14:paraId="251C6B89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435" w:type="dxa"/>
          </w:tcPr>
          <w:p w14:paraId="4E563F8F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14182948" w14:textId="77777777" w:rsidTr="00BA3CF8">
        <w:tc>
          <w:tcPr>
            <w:tcW w:w="3055" w:type="dxa"/>
          </w:tcPr>
          <w:p w14:paraId="3DCAA8E4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Expectation</w:t>
            </w:r>
          </w:p>
        </w:tc>
        <w:tc>
          <w:tcPr>
            <w:tcW w:w="1530" w:type="dxa"/>
          </w:tcPr>
          <w:p w14:paraId="22BDFBCF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620" w:type="dxa"/>
          </w:tcPr>
          <w:p w14:paraId="6D720AE4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710" w:type="dxa"/>
          </w:tcPr>
          <w:p w14:paraId="4B18ACBC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435" w:type="dxa"/>
          </w:tcPr>
          <w:p w14:paraId="0CA79552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51039397" w14:textId="77777777" w:rsidTr="00BA3CF8">
        <w:tc>
          <w:tcPr>
            <w:tcW w:w="3055" w:type="dxa"/>
          </w:tcPr>
          <w:p w14:paraId="7DF4755C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Difference</w:t>
            </w:r>
          </w:p>
        </w:tc>
        <w:tc>
          <w:tcPr>
            <w:tcW w:w="1530" w:type="dxa"/>
          </w:tcPr>
          <w:p w14:paraId="26475232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620" w:type="dxa"/>
          </w:tcPr>
          <w:p w14:paraId="192900BD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710" w:type="dxa"/>
          </w:tcPr>
          <w:p w14:paraId="550E0B74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435" w:type="dxa"/>
          </w:tcPr>
          <w:p w14:paraId="16DA5535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396FDBEB" w14:textId="77777777" w:rsidTr="00BA3CF8">
        <w:tc>
          <w:tcPr>
            <w:tcW w:w="3055" w:type="dxa"/>
          </w:tcPr>
          <w:p w14:paraId="71B38BE7" w14:textId="1A28391A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Prosidy</w:t>
            </w:r>
            <w:proofErr w:type="spellEnd"/>
            <w:r>
              <w:rPr>
                <w:b/>
              </w:rPr>
              <w:t xml:space="preserve"> (one word at a time, 2-3 words at a time, pauses at punctuation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30" w:type="dxa"/>
          </w:tcPr>
          <w:p w14:paraId="100B05AC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620" w:type="dxa"/>
          </w:tcPr>
          <w:p w14:paraId="11E54891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710" w:type="dxa"/>
          </w:tcPr>
          <w:p w14:paraId="241D952E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435" w:type="dxa"/>
          </w:tcPr>
          <w:p w14:paraId="1DF0C986" w14:textId="77777777" w:rsidR="00BA3CF8" w:rsidRPr="000651C2" w:rsidRDefault="00BA3CF8" w:rsidP="001837E4">
            <w:pPr>
              <w:keepLines/>
              <w:widowControl w:val="0"/>
              <w:spacing w:after="120"/>
            </w:pPr>
          </w:p>
        </w:tc>
      </w:tr>
    </w:tbl>
    <w:p w14:paraId="1141F0AF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403604A6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59302E11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29BB2179" w14:textId="735D3110" w:rsidR="00BA3CF8" w:rsidRDefault="00BA3CF8" w:rsidP="00BA3CF8">
      <w:pPr>
        <w:keepLines/>
        <w:widowControl w:val="0"/>
        <w:spacing w:after="120" w:line="240" w:lineRule="auto"/>
        <w:rPr>
          <w:b/>
        </w:rPr>
      </w:pPr>
      <w:r>
        <w:rPr>
          <w:b/>
        </w:rPr>
        <w:lastRenderedPageBreak/>
        <w:t>Words Their Way</w:t>
      </w:r>
      <w:r>
        <w:rPr>
          <w:b/>
        </w:rPr>
        <w:t xml:space="preserve"> Spelling Inventory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BA3CF8" w14:paraId="2452D186" w14:textId="3448AF30" w:rsidTr="00BA3CF8">
        <w:tc>
          <w:tcPr>
            <w:tcW w:w="1038" w:type="dxa"/>
          </w:tcPr>
          <w:p w14:paraId="0AFFE5C5" w14:textId="163EF6C9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161E5CA2" w14:textId="7BF34430" w:rsidR="00BA3CF8" w:rsidRPr="00BA3CF8" w:rsidRDefault="00BA3CF8" w:rsidP="001837E4">
            <w:pPr>
              <w:keepLines/>
              <w:widowControl w:val="0"/>
              <w:spacing w:after="120"/>
              <w:rPr>
                <w:b/>
                <w:bCs/>
              </w:rPr>
            </w:pPr>
            <w:r w:rsidRPr="00BA3CF8">
              <w:rPr>
                <w:b/>
                <w:bCs/>
              </w:rPr>
              <w:t>Date</w:t>
            </w:r>
          </w:p>
        </w:tc>
        <w:tc>
          <w:tcPr>
            <w:tcW w:w="1039" w:type="dxa"/>
          </w:tcPr>
          <w:p w14:paraId="1744D74E" w14:textId="29D0FAC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2252347B" w14:textId="66D6BF0E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0B42173B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50DCC3A9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698019B6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66073C7D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039" w:type="dxa"/>
          </w:tcPr>
          <w:p w14:paraId="637593B6" w14:textId="77777777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</w:tr>
      <w:tr w:rsidR="00BA3CF8" w14:paraId="5D847EBA" w14:textId="30B08DB3" w:rsidTr="00BA3CF8">
        <w:tc>
          <w:tcPr>
            <w:tcW w:w="1038" w:type="dxa"/>
          </w:tcPr>
          <w:p w14:paraId="183CB7A1" w14:textId="088E2B41" w:rsidR="00BA3CF8" w:rsidRPr="00877493" w:rsidRDefault="00BA3CF8" w:rsidP="001837E4">
            <w:pPr>
              <w:keepLines/>
              <w:widowControl w:val="0"/>
              <w:spacing w:after="120"/>
            </w:pPr>
            <w:r>
              <w:rPr>
                <w:b/>
              </w:rPr>
              <w:t>Words correct</w:t>
            </w:r>
          </w:p>
        </w:tc>
        <w:tc>
          <w:tcPr>
            <w:tcW w:w="1039" w:type="dxa"/>
          </w:tcPr>
          <w:p w14:paraId="6C5D6CEF" w14:textId="5B76B0B0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16E2D0CD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066541A7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72ADE72A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1895277B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7D395A3C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5F8784D0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0038EB0A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</w:tr>
      <w:tr w:rsidR="00BA3CF8" w14:paraId="0CBD156C" w14:textId="77777777" w:rsidTr="00BA3CF8">
        <w:tc>
          <w:tcPr>
            <w:tcW w:w="1038" w:type="dxa"/>
          </w:tcPr>
          <w:p w14:paraId="353F8A1F" w14:textId="39521B8D" w:rsidR="00BA3CF8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61A2853A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32DDE43A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05895CF7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01C025AF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437255A8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144CF8E2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67F4C154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039" w:type="dxa"/>
          </w:tcPr>
          <w:p w14:paraId="33A99B71" w14:textId="7777777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</w:tr>
    </w:tbl>
    <w:bookmarkEnd w:id="0"/>
    <w:p w14:paraId="3EFE9EA8" w14:textId="30F3E1CF" w:rsidR="00BA3CF8" w:rsidRDefault="00BA3CF8" w:rsidP="00BA3CF8">
      <w:pPr>
        <w:keepLines/>
        <w:widowControl w:val="0"/>
        <w:spacing w:after="120" w:line="240" w:lineRule="auto"/>
        <w:rPr>
          <w:b/>
        </w:rPr>
      </w:pPr>
      <w:r>
        <w:rPr>
          <w:b/>
        </w:rPr>
        <w:t>(</w:t>
      </w:r>
      <w:r>
        <w:rPr>
          <w:b/>
        </w:rPr>
        <w:t xml:space="preserve">Be sure to indicate </w:t>
      </w:r>
      <w:r>
        <w:rPr>
          <w:b/>
        </w:rPr>
        <w:t xml:space="preserve">Primary, Elementary, </w:t>
      </w:r>
      <w:r>
        <w:rPr>
          <w:b/>
        </w:rPr>
        <w:t>Intermediate versions</w:t>
      </w:r>
      <w:r>
        <w:rPr>
          <w:b/>
        </w:rPr>
        <w:t>)</w:t>
      </w:r>
    </w:p>
    <w:p w14:paraId="49195AE3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6CC097B8" w14:textId="2F1B37E0" w:rsidR="00BA3CF8" w:rsidRDefault="00BA3CF8" w:rsidP="00BA3CF8">
      <w:pPr>
        <w:keepLines/>
        <w:widowControl w:val="0"/>
        <w:spacing w:after="120" w:line="240" w:lineRule="auto"/>
        <w:rPr>
          <w:b/>
        </w:rPr>
      </w:pPr>
      <w:r>
        <w:rPr>
          <w:b/>
        </w:rPr>
        <w:t>Lexile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3CF8" w14:paraId="000DA687" w14:textId="77777777" w:rsidTr="001837E4">
        <w:tc>
          <w:tcPr>
            <w:tcW w:w="1870" w:type="dxa"/>
          </w:tcPr>
          <w:p w14:paraId="33896535" w14:textId="7EC81034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870" w:type="dxa"/>
          </w:tcPr>
          <w:p w14:paraId="38FC635E" w14:textId="5C229672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70" w:type="dxa"/>
          </w:tcPr>
          <w:p w14:paraId="457CE111" w14:textId="18A1CA53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870" w:type="dxa"/>
          </w:tcPr>
          <w:p w14:paraId="62D333CC" w14:textId="49FA557A" w:rsidR="00BA3CF8" w:rsidRDefault="00BA3CF8" w:rsidP="001837E4">
            <w:pPr>
              <w:keepLines/>
              <w:widowControl w:val="0"/>
              <w:spacing w:after="120"/>
              <w:rPr>
                <w:b/>
              </w:rPr>
            </w:pPr>
          </w:p>
        </w:tc>
        <w:tc>
          <w:tcPr>
            <w:tcW w:w="1870" w:type="dxa"/>
          </w:tcPr>
          <w:p w14:paraId="5B770528" w14:textId="01EE2201" w:rsidR="00BA3CF8" w:rsidRDefault="00BA3CF8" w:rsidP="00BA3CF8">
            <w:pPr>
              <w:keepLines/>
              <w:widowControl w:val="0"/>
              <w:spacing w:after="120"/>
              <w:rPr>
                <w:b/>
              </w:rPr>
            </w:pPr>
          </w:p>
        </w:tc>
      </w:tr>
      <w:tr w:rsidR="00BA3CF8" w14:paraId="0C4D41B6" w14:textId="77777777" w:rsidTr="001837E4">
        <w:tc>
          <w:tcPr>
            <w:tcW w:w="1870" w:type="dxa"/>
          </w:tcPr>
          <w:p w14:paraId="26BA381A" w14:textId="77777777" w:rsidR="00BA3CF8" w:rsidRPr="00BA3CF8" w:rsidRDefault="00BA3CF8" w:rsidP="001837E4">
            <w:pPr>
              <w:keepLines/>
              <w:widowControl w:val="0"/>
              <w:spacing w:after="120"/>
              <w:rPr>
                <w:b/>
                <w:bCs/>
              </w:rPr>
            </w:pPr>
            <w:r w:rsidRPr="00BA3CF8">
              <w:rPr>
                <w:b/>
                <w:bCs/>
              </w:rPr>
              <w:t>Lexile</w:t>
            </w:r>
          </w:p>
        </w:tc>
        <w:tc>
          <w:tcPr>
            <w:tcW w:w="1870" w:type="dxa"/>
          </w:tcPr>
          <w:p w14:paraId="5106F39F" w14:textId="5402FDAE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870" w:type="dxa"/>
          </w:tcPr>
          <w:p w14:paraId="12BCE864" w14:textId="73C9C627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870" w:type="dxa"/>
          </w:tcPr>
          <w:p w14:paraId="742BFEB2" w14:textId="7D564E34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  <w:tc>
          <w:tcPr>
            <w:tcW w:w="1870" w:type="dxa"/>
          </w:tcPr>
          <w:p w14:paraId="56D6DF9C" w14:textId="55073CC8" w:rsidR="00BA3CF8" w:rsidRPr="00877493" w:rsidRDefault="00BA3CF8" w:rsidP="001837E4">
            <w:pPr>
              <w:keepLines/>
              <w:widowControl w:val="0"/>
              <w:spacing w:after="120"/>
            </w:pPr>
          </w:p>
        </w:tc>
      </w:tr>
    </w:tbl>
    <w:p w14:paraId="0ADE9506" w14:textId="77777777" w:rsidR="00BA3CF8" w:rsidRDefault="00BA3CF8" w:rsidP="00BA3CF8">
      <w:pPr>
        <w:keepLines/>
        <w:widowControl w:val="0"/>
        <w:spacing w:after="120" w:line="240" w:lineRule="auto"/>
        <w:rPr>
          <w:b/>
        </w:rPr>
      </w:pPr>
    </w:p>
    <w:p w14:paraId="7AD53C7B" w14:textId="617E242E" w:rsidR="00BA3CF8" w:rsidRDefault="00BA3CF8"/>
    <w:p w14:paraId="3F3EEF53" w14:textId="6C700B3B" w:rsidR="00BA3CF8" w:rsidRDefault="00BA3CF8"/>
    <w:p w14:paraId="216BCC99" w14:textId="3F94CE4B" w:rsidR="00BA3CF8" w:rsidRDefault="00BA3CF8"/>
    <w:p w14:paraId="4ABADC60" w14:textId="7DA53380" w:rsidR="00BA3CF8" w:rsidRDefault="00BA3CF8">
      <w:bookmarkStart w:id="1" w:name="_GoBack"/>
      <w:bookmarkEnd w:id="1"/>
    </w:p>
    <w:p w14:paraId="4325C905" w14:textId="77777777" w:rsidR="00BA3CF8" w:rsidRPr="00BA3CF8" w:rsidRDefault="00BA3CF8">
      <w:pPr>
        <w:rPr>
          <w:b/>
          <w:bCs/>
          <w:u w:val="single"/>
        </w:rPr>
      </w:pPr>
    </w:p>
    <w:sectPr w:rsidR="00BA3CF8" w:rsidRPr="00BA3C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00DE" w14:textId="77777777" w:rsidR="006C491B" w:rsidRDefault="006C491B" w:rsidP="00BA3CF8">
      <w:pPr>
        <w:spacing w:after="0" w:line="240" w:lineRule="auto"/>
      </w:pPr>
      <w:r>
        <w:separator/>
      </w:r>
    </w:p>
  </w:endnote>
  <w:endnote w:type="continuationSeparator" w:id="0">
    <w:p w14:paraId="552B88CF" w14:textId="77777777" w:rsidR="006C491B" w:rsidRDefault="006C491B" w:rsidP="00BA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CC3F6" w14:textId="77777777" w:rsidR="006C491B" w:rsidRDefault="006C491B" w:rsidP="00BA3CF8">
      <w:pPr>
        <w:spacing w:after="0" w:line="240" w:lineRule="auto"/>
      </w:pPr>
      <w:r>
        <w:separator/>
      </w:r>
    </w:p>
  </w:footnote>
  <w:footnote w:type="continuationSeparator" w:id="0">
    <w:p w14:paraId="0ACFCC0E" w14:textId="77777777" w:rsidR="006C491B" w:rsidRDefault="006C491B" w:rsidP="00BA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8C1E0" w14:textId="757AE4F3" w:rsidR="00BA3CF8" w:rsidRPr="00BA3CF8" w:rsidRDefault="00BA3CF8">
    <w:pPr>
      <w:pStyle w:val="Header"/>
      <w:rPr>
        <w:b/>
        <w:bCs/>
      </w:rPr>
    </w:pPr>
    <w:r>
      <w:rPr>
        <w:b/>
        <w:bCs/>
      </w:rPr>
      <w:t xml:space="preserve">Reading </w:t>
    </w:r>
    <w:r w:rsidRPr="00BA3CF8">
      <w:rPr>
        <w:b/>
        <w:bCs/>
      </w:rPr>
      <w:t>Progress Monitoring Charts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F7F"/>
    <w:multiLevelType w:val="hybridMultilevel"/>
    <w:tmpl w:val="FFEE1338"/>
    <w:lvl w:ilvl="0" w:tplc="E2EC3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F8"/>
    <w:rsid w:val="00276681"/>
    <w:rsid w:val="00532333"/>
    <w:rsid w:val="006C491B"/>
    <w:rsid w:val="00BA3CF8"/>
    <w:rsid w:val="00C809F0"/>
    <w:rsid w:val="00E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EC6C"/>
  <w15:chartTrackingRefBased/>
  <w15:docId w15:val="{5E641912-B1F2-4EBD-8495-C984E4FE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323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doni MT" w:eastAsiaTheme="majorEastAsia" w:hAnsi="Bodoni MT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32333"/>
    <w:pPr>
      <w:spacing w:after="0" w:line="240" w:lineRule="auto"/>
    </w:pPr>
    <w:rPr>
      <w:rFonts w:ascii="Bodoni MT" w:eastAsiaTheme="majorEastAsia" w:hAnsi="Bodoni MT" w:cstheme="majorBidi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CF8"/>
  </w:style>
  <w:style w:type="paragraph" w:styleId="Footer">
    <w:name w:val="footer"/>
    <w:basedOn w:val="Normal"/>
    <w:link w:val="FooterChar"/>
    <w:uiPriority w:val="99"/>
    <w:unhideWhenUsed/>
    <w:rsid w:val="00BA3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CF8"/>
  </w:style>
  <w:style w:type="table" w:styleId="TableGrid">
    <w:name w:val="Table Grid"/>
    <w:basedOn w:val="TableNormal"/>
    <w:uiPriority w:val="39"/>
    <w:rsid w:val="00BA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VanCleef</dc:creator>
  <cp:keywords/>
  <dc:description/>
  <cp:lastModifiedBy>Ashley VanCleef</cp:lastModifiedBy>
  <cp:revision>1</cp:revision>
  <dcterms:created xsi:type="dcterms:W3CDTF">2020-03-25T17:32:00Z</dcterms:created>
  <dcterms:modified xsi:type="dcterms:W3CDTF">2020-03-25T17:45:00Z</dcterms:modified>
</cp:coreProperties>
</file>