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1F20E" w14:textId="77777777" w:rsidR="008C313D" w:rsidRDefault="00E449A4">
      <w:pPr>
        <w:pStyle w:val="Heading1"/>
      </w:pPr>
      <w:r>
        <w:t>Appendix I: Safety Huddle Board — Make Safety a Daily Verb (Fillable Sheet)</w:t>
      </w:r>
    </w:p>
    <w:p w14:paraId="223FE8C4" w14:textId="77777777" w:rsidR="008C313D" w:rsidRDefault="00E449A4">
      <w:pPr>
        <w:pStyle w:val="Heading2"/>
      </w:pPr>
      <w:r>
        <w:t>Purpose</w:t>
      </w:r>
    </w:p>
    <w:p w14:paraId="08D16D57" w14:textId="77777777" w:rsidR="008C313D" w:rsidRDefault="00E449A4">
      <w:r>
        <w:t>Safety isn’t paperwork—it’s a daily habit reinforced in five minutes or less. The Safety Huddle Board makes it visual, fast, and shared. If it doesn’t change behavior, change the board.</w:t>
      </w:r>
    </w:p>
    <w:p w14:paraId="655C56AE" w14:textId="77777777" w:rsidR="008C313D" w:rsidRDefault="00E449A4">
      <w:pPr>
        <w:pStyle w:val="Heading2"/>
      </w:pPr>
      <w:r>
        <w:t>How to Use This Tool</w:t>
      </w:r>
    </w:p>
    <w:p w14:paraId="22763445" w14:textId="77777777" w:rsidR="008C313D" w:rsidRDefault="00E449A4">
      <w:r>
        <w:t>1. Post this form on your physical or digital huddle board.</w:t>
      </w:r>
      <w:r>
        <w:br/>
        <w:t>2. Update daily before the first shift with real incidents, hazards, and focus themes.</w:t>
      </w:r>
      <w:r>
        <w:br/>
        <w:t>3. Run your 3–5 minute huddle using the script below.</w:t>
      </w:r>
      <w:r>
        <w:br/>
        <w:t>4. Capture notes, ownership, and wins directly on this sheet.</w:t>
      </w:r>
      <w:r>
        <w:br/>
        <w:t>5. Replace weekly or when all fields are full.</w:t>
      </w:r>
    </w:p>
    <w:p w14:paraId="2BBFF37D" w14:textId="77777777" w:rsidR="008C313D" w:rsidRDefault="00E449A4">
      <w:pPr>
        <w:pStyle w:val="Heading2"/>
      </w:pPr>
      <w:r>
        <w:t>Safety Huddle Board Layout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8C313D" w14:paraId="655A6167" w14:textId="77777777">
        <w:tc>
          <w:tcPr>
            <w:tcW w:w="2880" w:type="dxa"/>
          </w:tcPr>
          <w:p w14:paraId="7DECD3A1" w14:textId="77777777" w:rsidR="008C313D" w:rsidRDefault="00E449A4">
            <w:r>
              <w:t>Box #</w:t>
            </w:r>
          </w:p>
        </w:tc>
        <w:tc>
          <w:tcPr>
            <w:tcW w:w="2880" w:type="dxa"/>
          </w:tcPr>
          <w:p w14:paraId="017FC3CC" w14:textId="77777777" w:rsidR="008C313D" w:rsidRDefault="00E449A4">
            <w:r>
              <w:t>Content Area</w:t>
            </w:r>
          </w:p>
        </w:tc>
        <w:tc>
          <w:tcPr>
            <w:tcW w:w="2880" w:type="dxa"/>
          </w:tcPr>
          <w:p w14:paraId="1D8729C6" w14:textId="77777777" w:rsidR="008C313D" w:rsidRDefault="00E449A4">
            <w:r>
              <w:t>Fillable Section</w:t>
            </w:r>
          </w:p>
        </w:tc>
      </w:tr>
      <w:tr w:rsidR="008C313D" w14:paraId="461C1A88" w14:textId="77777777">
        <w:tc>
          <w:tcPr>
            <w:tcW w:w="2880" w:type="dxa"/>
          </w:tcPr>
          <w:p w14:paraId="3F931FA3" w14:textId="77777777" w:rsidR="008C313D" w:rsidRDefault="00E449A4">
            <w:r>
              <w:t>1</w:t>
            </w:r>
          </w:p>
        </w:tc>
        <w:tc>
          <w:tcPr>
            <w:tcW w:w="2880" w:type="dxa"/>
          </w:tcPr>
          <w:p w14:paraId="0A317BE5" w14:textId="77777777" w:rsidR="008C313D" w:rsidRDefault="00E449A4">
            <w:r>
              <w:t>Incidents (Last 30 Days)</w:t>
            </w:r>
          </w:p>
        </w:tc>
        <w:tc>
          <w:tcPr>
            <w:tcW w:w="2880" w:type="dxa"/>
          </w:tcPr>
          <w:p w14:paraId="276AC534" w14:textId="77777777" w:rsidR="008C313D" w:rsidRDefault="00E449A4">
            <w:r>
              <w:t>☐ Injury  ☐ Near Miss  ☐ Fix Completed</w:t>
            </w:r>
            <w:r>
              <w:br/>
              <w:t>Details:</w:t>
            </w:r>
          </w:p>
        </w:tc>
      </w:tr>
      <w:tr w:rsidR="008C313D" w14:paraId="6DC9066B" w14:textId="77777777">
        <w:tc>
          <w:tcPr>
            <w:tcW w:w="2880" w:type="dxa"/>
          </w:tcPr>
          <w:p w14:paraId="3F32A78D" w14:textId="77777777" w:rsidR="008C313D" w:rsidRDefault="00E449A4">
            <w:r>
              <w:t>2</w:t>
            </w:r>
          </w:p>
        </w:tc>
        <w:tc>
          <w:tcPr>
            <w:tcW w:w="2880" w:type="dxa"/>
          </w:tcPr>
          <w:p w14:paraId="1552A564" w14:textId="77777777" w:rsidR="008C313D" w:rsidRDefault="00E449A4">
            <w:r>
              <w:t>Focus of the Day</w:t>
            </w:r>
          </w:p>
        </w:tc>
        <w:tc>
          <w:tcPr>
            <w:tcW w:w="2880" w:type="dxa"/>
          </w:tcPr>
          <w:p w14:paraId="1E9FA6A7" w14:textId="77777777" w:rsidR="008C313D" w:rsidRDefault="00E449A4">
            <w:r>
              <w:t>Today’s Topic:</w:t>
            </w:r>
            <w:r>
              <w:br/>
              <w:t>Action Step:</w:t>
            </w:r>
            <w:r>
              <w:br/>
              <w:t>Responsible:</w:t>
            </w:r>
          </w:p>
        </w:tc>
      </w:tr>
      <w:tr w:rsidR="008C313D" w14:paraId="08ADE850" w14:textId="77777777">
        <w:tc>
          <w:tcPr>
            <w:tcW w:w="2880" w:type="dxa"/>
          </w:tcPr>
          <w:p w14:paraId="54082816" w14:textId="77777777" w:rsidR="008C313D" w:rsidRDefault="00E449A4">
            <w:r>
              <w:t>3</w:t>
            </w:r>
          </w:p>
        </w:tc>
        <w:tc>
          <w:tcPr>
            <w:tcW w:w="2880" w:type="dxa"/>
          </w:tcPr>
          <w:p w14:paraId="57F6BF83" w14:textId="77777777" w:rsidR="008C313D" w:rsidRDefault="00E449A4">
            <w:r>
              <w:t>Training &amp; Schedule</w:t>
            </w:r>
          </w:p>
        </w:tc>
        <w:tc>
          <w:tcPr>
            <w:tcW w:w="2880" w:type="dxa"/>
          </w:tcPr>
          <w:p w14:paraId="301DF788" w14:textId="77777777" w:rsidR="008C313D" w:rsidRDefault="00E449A4">
            <w:r>
              <w:t>Upcoming Sessions:</w:t>
            </w:r>
            <w:r>
              <w:br/>
              <w:t>Next Toolbox Talk:</w:t>
            </w:r>
            <w:r>
              <w:br/>
              <w:t>Trainer:</w:t>
            </w:r>
          </w:p>
        </w:tc>
      </w:tr>
      <w:tr w:rsidR="008C313D" w14:paraId="32F13680" w14:textId="77777777">
        <w:tc>
          <w:tcPr>
            <w:tcW w:w="2880" w:type="dxa"/>
          </w:tcPr>
          <w:p w14:paraId="12B5F89E" w14:textId="77777777" w:rsidR="008C313D" w:rsidRDefault="00E449A4">
            <w:r>
              <w:t>4</w:t>
            </w:r>
          </w:p>
        </w:tc>
        <w:tc>
          <w:tcPr>
            <w:tcW w:w="2880" w:type="dxa"/>
          </w:tcPr>
          <w:p w14:paraId="6A0F77AC" w14:textId="77777777" w:rsidR="008C313D" w:rsidRDefault="00E449A4">
            <w:r>
              <w:t>Issues &amp; Owners</w:t>
            </w:r>
          </w:p>
        </w:tc>
        <w:tc>
          <w:tcPr>
            <w:tcW w:w="2880" w:type="dxa"/>
          </w:tcPr>
          <w:p w14:paraId="6E6EFD1D" w14:textId="77777777" w:rsidR="008C313D" w:rsidRDefault="00E449A4">
            <w:r>
              <w:t>Hazard:</w:t>
            </w:r>
            <w:r>
              <w:br/>
              <w:t>Owner:</w:t>
            </w:r>
            <w:r>
              <w:br/>
              <w:t>Due Date:</w:t>
            </w:r>
            <w:r>
              <w:br/>
              <w:t>Status (☐ Open  ☐ Closed)</w:t>
            </w:r>
          </w:p>
        </w:tc>
      </w:tr>
    </w:tbl>
    <w:p w14:paraId="6AC494CE" w14:textId="77777777" w:rsidR="008C313D" w:rsidRDefault="00E449A4">
      <w:r>
        <w:t>📸 Visual Tip: Add icons or printed photos for common hazards—forklift lanes, pinch points, wet zones, overhead lifts. Keep the layout simple enough to read from ten feet away.</w:t>
      </w:r>
    </w:p>
    <w:p w14:paraId="128D878B" w14:textId="77777777" w:rsidR="008C313D" w:rsidRDefault="00E449A4">
      <w:pPr>
        <w:pStyle w:val="Heading2"/>
      </w:pPr>
      <w:r>
        <w:t>Daily Safety Huddle Script (3–5 Minutes)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8C313D" w14:paraId="79284061" w14:textId="77777777">
        <w:tc>
          <w:tcPr>
            <w:tcW w:w="4320" w:type="dxa"/>
          </w:tcPr>
          <w:p w14:paraId="5A9597C4" w14:textId="77777777" w:rsidR="008C313D" w:rsidRDefault="00E449A4">
            <w:r>
              <w:t>Step</w:t>
            </w:r>
          </w:p>
        </w:tc>
        <w:tc>
          <w:tcPr>
            <w:tcW w:w="4320" w:type="dxa"/>
          </w:tcPr>
          <w:p w14:paraId="37EC23DA" w14:textId="77777777" w:rsidR="008C313D" w:rsidRDefault="00E449A4">
            <w:r>
              <w:t>What to Cover</w:t>
            </w:r>
          </w:p>
        </w:tc>
      </w:tr>
      <w:tr w:rsidR="008C313D" w14:paraId="0049E1CF" w14:textId="77777777">
        <w:tc>
          <w:tcPr>
            <w:tcW w:w="4320" w:type="dxa"/>
          </w:tcPr>
          <w:p w14:paraId="5E96F749" w14:textId="77777777" w:rsidR="008C313D" w:rsidRDefault="00E449A4">
            <w:r>
              <w:t>1. Yesterday</w:t>
            </w:r>
          </w:p>
        </w:tc>
        <w:tc>
          <w:tcPr>
            <w:tcW w:w="4320" w:type="dxa"/>
          </w:tcPr>
          <w:p w14:paraId="60999DDC" w14:textId="77777777" w:rsidR="008C313D" w:rsidRDefault="00E449A4">
            <w:r>
              <w:t>One safety win, one near miss or concern, and what changed.</w:t>
            </w:r>
          </w:p>
        </w:tc>
      </w:tr>
      <w:tr w:rsidR="008C313D" w14:paraId="33455ADB" w14:textId="77777777">
        <w:tc>
          <w:tcPr>
            <w:tcW w:w="4320" w:type="dxa"/>
          </w:tcPr>
          <w:p w14:paraId="2D68705B" w14:textId="77777777" w:rsidR="008C313D" w:rsidRDefault="00E449A4">
            <w:r>
              <w:t>2. Today</w:t>
            </w:r>
          </w:p>
        </w:tc>
        <w:tc>
          <w:tcPr>
            <w:tcW w:w="4320" w:type="dxa"/>
          </w:tcPr>
          <w:p w14:paraId="1AAB28B5" w14:textId="77777777" w:rsidR="008C313D" w:rsidRDefault="00E449A4">
            <w:r>
              <w:t>Volume forecast, visitors, weather, or equipment updates that affect safety.</w:t>
            </w:r>
          </w:p>
        </w:tc>
      </w:tr>
      <w:tr w:rsidR="008C313D" w14:paraId="6AF18ABD" w14:textId="77777777">
        <w:tc>
          <w:tcPr>
            <w:tcW w:w="4320" w:type="dxa"/>
          </w:tcPr>
          <w:p w14:paraId="06BB58C2" w14:textId="77777777" w:rsidR="008C313D" w:rsidRDefault="00E449A4">
            <w:r>
              <w:t>3. Focus</w:t>
            </w:r>
          </w:p>
        </w:tc>
        <w:tc>
          <w:tcPr>
            <w:tcW w:w="4320" w:type="dxa"/>
          </w:tcPr>
          <w:p w14:paraId="5C48ABBE" w14:textId="77777777" w:rsidR="008C313D" w:rsidRDefault="00E449A4">
            <w:r>
              <w:t>Highlight one hazard and its location (e.g., ‘Fatigue Check — report tiredness early’).</w:t>
            </w:r>
          </w:p>
        </w:tc>
      </w:tr>
      <w:tr w:rsidR="008C313D" w14:paraId="09FDDFFB" w14:textId="77777777">
        <w:tc>
          <w:tcPr>
            <w:tcW w:w="4320" w:type="dxa"/>
          </w:tcPr>
          <w:p w14:paraId="4F645205" w14:textId="77777777" w:rsidR="008C313D" w:rsidRDefault="00E449A4">
            <w:r>
              <w:lastRenderedPageBreak/>
              <w:t>4. Help</w:t>
            </w:r>
          </w:p>
        </w:tc>
        <w:tc>
          <w:tcPr>
            <w:tcW w:w="4320" w:type="dxa"/>
          </w:tcPr>
          <w:p w14:paraId="56AB703E" w14:textId="77777777" w:rsidR="008C313D" w:rsidRDefault="00E449A4">
            <w:r>
              <w:t>Remind everyone who to contact if something feels unsafe — no questions asked.</w:t>
            </w:r>
          </w:p>
        </w:tc>
      </w:tr>
      <w:tr w:rsidR="008C313D" w14:paraId="39E698D9" w14:textId="77777777">
        <w:tc>
          <w:tcPr>
            <w:tcW w:w="4320" w:type="dxa"/>
          </w:tcPr>
          <w:p w14:paraId="6B865169" w14:textId="77777777" w:rsidR="008C313D" w:rsidRDefault="00E449A4">
            <w:r>
              <w:t>5. Reminder</w:t>
            </w:r>
          </w:p>
        </w:tc>
        <w:tc>
          <w:tcPr>
            <w:tcW w:w="4320" w:type="dxa"/>
          </w:tcPr>
          <w:p w14:paraId="1AEE0FF3" w14:textId="77777777" w:rsidR="008C313D" w:rsidRDefault="00E449A4">
            <w:r>
              <w:t>Reinforce: 'You always have stop-work authority. Use it.'</w:t>
            </w:r>
          </w:p>
        </w:tc>
      </w:tr>
    </w:tbl>
    <w:p w14:paraId="5E827FD1" w14:textId="77777777" w:rsidR="008C313D" w:rsidRDefault="00E449A4">
      <w:pPr>
        <w:pStyle w:val="Heading2"/>
      </w:pPr>
      <w:r>
        <w:t>Tracking and Accountability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2158"/>
        <w:gridCol w:w="2157"/>
        <w:gridCol w:w="2157"/>
      </w:tblGrid>
      <w:tr w:rsidR="008C313D" w14:paraId="15FA0BC7" w14:textId="77777777">
        <w:tc>
          <w:tcPr>
            <w:tcW w:w="2160" w:type="dxa"/>
          </w:tcPr>
          <w:p w14:paraId="4F6E5D9A" w14:textId="77777777" w:rsidR="008C313D" w:rsidRDefault="00E449A4">
            <w:r>
              <w:t>Category</w:t>
            </w:r>
          </w:p>
        </w:tc>
        <w:tc>
          <w:tcPr>
            <w:tcW w:w="2160" w:type="dxa"/>
          </w:tcPr>
          <w:p w14:paraId="5809AD44" w14:textId="77777777" w:rsidR="008C313D" w:rsidRDefault="00E449A4">
            <w:r>
              <w:t>Goal</w:t>
            </w:r>
          </w:p>
        </w:tc>
        <w:tc>
          <w:tcPr>
            <w:tcW w:w="2160" w:type="dxa"/>
          </w:tcPr>
          <w:p w14:paraId="0648FF1F" w14:textId="77777777" w:rsidR="008C313D" w:rsidRDefault="00E449A4">
            <w:r>
              <w:t>Current Status</w:t>
            </w:r>
          </w:p>
        </w:tc>
        <w:tc>
          <w:tcPr>
            <w:tcW w:w="2160" w:type="dxa"/>
          </w:tcPr>
          <w:p w14:paraId="396FED94" w14:textId="77777777" w:rsidR="008C313D" w:rsidRDefault="00E449A4">
            <w:r>
              <w:t>Owner / Notes</w:t>
            </w:r>
          </w:p>
        </w:tc>
      </w:tr>
      <w:tr w:rsidR="008C313D" w14:paraId="22518B32" w14:textId="77777777">
        <w:tc>
          <w:tcPr>
            <w:tcW w:w="2160" w:type="dxa"/>
          </w:tcPr>
          <w:p w14:paraId="62ABA8AC" w14:textId="77777777" w:rsidR="008C313D" w:rsidRDefault="00E449A4">
            <w:r>
              <w:t>Attendance</w:t>
            </w:r>
          </w:p>
        </w:tc>
        <w:tc>
          <w:tcPr>
            <w:tcW w:w="2160" w:type="dxa"/>
          </w:tcPr>
          <w:p w14:paraId="6E72B968" w14:textId="77777777" w:rsidR="008C313D" w:rsidRDefault="00E449A4">
            <w:r>
              <w:t>Log daily huddles; recognize crews with 30-day perfect attendance</w:t>
            </w:r>
          </w:p>
        </w:tc>
        <w:tc>
          <w:tcPr>
            <w:tcW w:w="2160" w:type="dxa"/>
          </w:tcPr>
          <w:p w14:paraId="423FAC57" w14:textId="77777777" w:rsidR="008C313D" w:rsidRDefault="008C313D"/>
        </w:tc>
        <w:tc>
          <w:tcPr>
            <w:tcW w:w="2160" w:type="dxa"/>
          </w:tcPr>
          <w:p w14:paraId="1FC34C44" w14:textId="77777777" w:rsidR="008C313D" w:rsidRDefault="008C313D"/>
        </w:tc>
      </w:tr>
      <w:tr w:rsidR="008C313D" w14:paraId="5CEDD2D6" w14:textId="77777777">
        <w:tc>
          <w:tcPr>
            <w:tcW w:w="2160" w:type="dxa"/>
          </w:tcPr>
          <w:p w14:paraId="2D55C360" w14:textId="77777777" w:rsidR="008C313D" w:rsidRDefault="00E449A4">
            <w:r>
              <w:t>Safety Suggestions</w:t>
            </w:r>
          </w:p>
        </w:tc>
        <w:tc>
          <w:tcPr>
            <w:tcW w:w="2160" w:type="dxa"/>
          </w:tcPr>
          <w:p w14:paraId="4E34F4EB" w14:textId="77777777" w:rsidR="008C313D" w:rsidRDefault="00E449A4">
            <w:r>
              <w:t>Target 80% acted on within 48 hours</w:t>
            </w:r>
          </w:p>
        </w:tc>
        <w:tc>
          <w:tcPr>
            <w:tcW w:w="2160" w:type="dxa"/>
          </w:tcPr>
          <w:p w14:paraId="60A4BA4E" w14:textId="77777777" w:rsidR="008C313D" w:rsidRDefault="008C313D"/>
        </w:tc>
        <w:tc>
          <w:tcPr>
            <w:tcW w:w="2160" w:type="dxa"/>
          </w:tcPr>
          <w:p w14:paraId="2A8C217F" w14:textId="77777777" w:rsidR="008C313D" w:rsidRDefault="008C313D"/>
        </w:tc>
      </w:tr>
      <w:tr w:rsidR="008C313D" w14:paraId="4C88A39B" w14:textId="77777777">
        <w:tc>
          <w:tcPr>
            <w:tcW w:w="2160" w:type="dxa"/>
          </w:tcPr>
          <w:p w14:paraId="2ABE4372" w14:textId="77777777" w:rsidR="008C313D" w:rsidRDefault="00E449A4">
            <w:r>
              <w:t>Wins</w:t>
            </w:r>
          </w:p>
        </w:tc>
        <w:tc>
          <w:tcPr>
            <w:tcW w:w="2160" w:type="dxa"/>
          </w:tcPr>
          <w:p w14:paraId="602E2EE0" w14:textId="77777777" w:rsidR="008C313D" w:rsidRDefault="00E449A4">
            <w:r>
              <w:t>Post before/after photos when issues are fixed</w:t>
            </w:r>
          </w:p>
        </w:tc>
        <w:tc>
          <w:tcPr>
            <w:tcW w:w="2160" w:type="dxa"/>
          </w:tcPr>
          <w:p w14:paraId="66C925A2" w14:textId="77777777" w:rsidR="008C313D" w:rsidRDefault="008C313D"/>
        </w:tc>
        <w:tc>
          <w:tcPr>
            <w:tcW w:w="2160" w:type="dxa"/>
          </w:tcPr>
          <w:p w14:paraId="4DB5A506" w14:textId="77777777" w:rsidR="008C313D" w:rsidRDefault="008C313D"/>
        </w:tc>
      </w:tr>
    </w:tbl>
    <w:p w14:paraId="30F955A4" w14:textId="77777777" w:rsidR="008C313D" w:rsidRDefault="00E449A4">
      <w:pPr>
        <w:pStyle w:val="Heading2"/>
      </w:pPr>
      <w:r>
        <w:t>Daily 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6"/>
        <w:gridCol w:w="1726"/>
        <w:gridCol w:w="1726"/>
        <w:gridCol w:w="1726"/>
        <w:gridCol w:w="1726"/>
      </w:tblGrid>
      <w:tr w:rsidR="008C313D" w14:paraId="23515495" w14:textId="77777777">
        <w:tc>
          <w:tcPr>
            <w:tcW w:w="1728" w:type="dxa"/>
          </w:tcPr>
          <w:p w14:paraId="6857305E" w14:textId="77777777" w:rsidR="008C313D" w:rsidRDefault="00E449A4">
            <w:r>
              <w:t>Date</w:t>
            </w:r>
          </w:p>
        </w:tc>
        <w:tc>
          <w:tcPr>
            <w:tcW w:w="1728" w:type="dxa"/>
          </w:tcPr>
          <w:p w14:paraId="73E78466" w14:textId="77777777" w:rsidR="008C313D" w:rsidRDefault="00E449A4">
            <w:r>
              <w:t>Focus Topic</w:t>
            </w:r>
          </w:p>
        </w:tc>
        <w:tc>
          <w:tcPr>
            <w:tcW w:w="1728" w:type="dxa"/>
          </w:tcPr>
          <w:p w14:paraId="13CF3FBC" w14:textId="77777777" w:rsidR="008C313D" w:rsidRDefault="00E449A4">
            <w:r>
              <w:t>Near Miss / Concern</w:t>
            </w:r>
          </w:p>
        </w:tc>
        <w:tc>
          <w:tcPr>
            <w:tcW w:w="1728" w:type="dxa"/>
          </w:tcPr>
          <w:p w14:paraId="10CCBA62" w14:textId="77777777" w:rsidR="008C313D" w:rsidRDefault="00E449A4">
            <w:r>
              <w:t>Fix Owner</w:t>
            </w:r>
          </w:p>
        </w:tc>
        <w:tc>
          <w:tcPr>
            <w:tcW w:w="1728" w:type="dxa"/>
          </w:tcPr>
          <w:p w14:paraId="19170617" w14:textId="77777777" w:rsidR="008C313D" w:rsidRDefault="00E449A4">
            <w:r>
              <w:t>Status / Notes</w:t>
            </w:r>
          </w:p>
        </w:tc>
      </w:tr>
      <w:tr w:rsidR="008C313D" w14:paraId="09CAC607" w14:textId="77777777">
        <w:tc>
          <w:tcPr>
            <w:tcW w:w="1728" w:type="dxa"/>
          </w:tcPr>
          <w:p w14:paraId="0226A2C3" w14:textId="77777777" w:rsidR="008C313D" w:rsidRDefault="008C313D"/>
        </w:tc>
        <w:tc>
          <w:tcPr>
            <w:tcW w:w="1728" w:type="dxa"/>
          </w:tcPr>
          <w:p w14:paraId="1F3EC305" w14:textId="77777777" w:rsidR="008C313D" w:rsidRDefault="008C313D"/>
        </w:tc>
        <w:tc>
          <w:tcPr>
            <w:tcW w:w="1728" w:type="dxa"/>
          </w:tcPr>
          <w:p w14:paraId="45CC68CA" w14:textId="77777777" w:rsidR="008C313D" w:rsidRDefault="008C313D"/>
        </w:tc>
        <w:tc>
          <w:tcPr>
            <w:tcW w:w="1728" w:type="dxa"/>
          </w:tcPr>
          <w:p w14:paraId="4DDCF349" w14:textId="77777777" w:rsidR="008C313D" w:rsidRDefault="008C313D"/>
        </w:tc>
        <w:tc>
          <w:tcPr>
            <w:tcW w:w="1728" w:type="dxa"/>
          </w:tcPr>
          <w:p w14:paraId="306E128F" w14:textId="77777777" w:rsidR="008C313D" w:rsidRDefault="008C313D"/>
        </w:tc>
      </w:tr>
      <w:tr w:rsidR="008C313D" w14:paraId="654DCCB8" w14:textId="77777777">
        <w:tc>
          <w:tcPr>
            <w:tcW w:w="1728" w:type="dxa"/>
          </w:tcPr>
          <w:p w14:paraId="431BB85C" w14:textId="77777777" w:rsidR="008C313D" w:rsidRDefault="008C313D"/>
        </w:tc>
        <w:tc>
          <w:tcPr>
            <w:tcW w:w="1728" w:type="dxa"/>
          </w:tcPr>
          <w:p w14:paraId="197C75A5" w14:textId="77777777" w:rsidR="008C313D" w:rsidRDefault="008C313D"/>
        </w:tc>
        <w:tc>
          <w:tcPr>
            <w:tcW w:w="1728" w:type="dxa"/>
          </w:tcPr>
          <w:p w14:paraId="56B9F4B6" w14:textId="77777777" w:rsidR="008C313D" w:rsidRDefault="008C313D"/>
        </w:tc>
        <w:tc>
          <w:tcPr>
            <w:tcW w:w="1728" w:type="dxa"/>
          </w:tcPr>
          <w:p w14:paraId="36EDC5AE" w14:textId="77777777" w:rsidR="008C313D" w:rsidRDefault="008C313D"/>
        </w:tc>
        <w:tc>
          <w:tcPr>
            <w:tcW w:w="1728" w:type="dxa"/>
          </w:tcPr>
          <w:p w14:paraId="5AC57CB3" w14:textId="77777777" w:rsidR="008C313D" w:rsidRDefault="008C313D"/>
        </w:tc>
      </w:tr>
      <w:tr w:rsidR="008C313D" w14:paraId="1907FF44" w14:textId="77777777">
        <w:tc>
          <w:tcPr>
            <w:tcW w:w="1728" w:type="dxa"/>
          </w:tcPr>
          <w:p w14:paraId="74B3AC0C" w14:textId="77777777" w:rsidR="008C313D" w:rsidRDefault="008C313D"/>
        </w:tc>
        <w:tc>
          <w:tcPr>
            <w:tcW w:w="1728" w:type="dxa"/>
          </w:tcPr>
          <w:p w14:paraId="2BDC3635" w14:textId="77777777" w:rsidR="008C313D" w:rsidRDefault="008C313D"/>
        </w:tc>
        <w:tc>
          <w:tcPr>
            <w:tcW w:w="1728" w:type="dxa"/>
          </w:tcPr>
          <w:p w14:paraId="3A184DD2" w14:textId="77777777" w:rsidR="008C313D" w:rsidRDefault="008C313D"/>
        </w:tc>
        <w:tc>
          <w:tcPr>
            <w:tcW w:w="1728" w:type="dxa"/>
          </w:tcPr>
          <w:p w14:paraId="516E3E77" w14:textId="77777777" w:rsidR="008C313D" w:rsidRDefault="008C313D"/>
        </w:tc>
        <w:tc>
          <w:tcPr>
            <w:tcW w:w="1728" w:type="dxa"/>
          </w:tcPr>
          <w:p w14:paraId="0D5F3885" w14:textId="77777777" w:rsidR="008C313D" w:rsidRDefault="008C313D"/>
        </w:tc>
      </w:tr>
      <w:tr w:rsidR="008C313D" w14:paraId="3BF12859" w14:textId="77777777">
        <w:tc>
          <w:tcPr>
            <w:tcW w:w="1728" w:type="dxa"/>
          </w:tcPr>
          <w:p w14:paraId="62D888FA" w14:textId="77777777" w:rsidR="008C313D" w:rsidRDefault="008C313D"/>
        </w:tc>
        <w:tc>
          <w:tcPr>
            <w:tcW w:w="1728" w:type="dxa"/>
          </w:tcPr>
          <w:p w14:paraId="280BBE48" w14:textId="77777777" w:rsidR="008C313D" w:rsidRDefault="008C313D"/>
        </w:tc>
        <w:tc>
          <w:tcPr>
            <w:tcW w:w="1728" w:type="dxa"/>
          </w:tcPr>
          <w:p w14:paraId="658F935D" w14:textId="77777777" w:rsidR="008C313D" w:rsidRDefault="008C313D"/>
        </w:tc>
        <w:tc>
          <w:tcPr>
            <w:tcW w:w="1728" w:type="dxa"/>
          </w:tcPr>
          <w:p w14:paraId="5015545D" w14:textId="77777777" w:rsidR="008C313D" w:rsidRDefault="008C313D"/>
        </w:tc>
        <w:tc>
          <w:tcPr>
            <w:tcW w:w="1728" w:type="dxa"/>
          </w:tcPr>
          <w:p w14:paraId="5D525E1B" w14:textId="77777777" w:rsidR="008C313D" w:rsidRDefault="008C313D"/>
        </w:tc>
      </w:tr>
      <w:tr w:rsidR="008C313D" w14:paraId="591D869D" w14:textId="77777777">
        <w:tc>
          <w:tcPr>
            <w:tcW w:w="1728" w:type="dxa"/>
          </w:tcPr>
          <w:p w14:paraId="2DA59F72" w14:textId="77777777" w:rsidR="008C313D" w:rsidRDefault="008C313D"/>
        </w:tc>
        <w:tc>
          <w:tcPr>
            <w:tcW w:w="1728" w:type="dxa"/>
          </w:tcPr>
          <w:p w14:paraId="45E2AC55" w14:textId="77777777" w:rsidR="008C313D" w:rsidRDefault="008C313D"/>
        </w:tc>
        <w:tc>
          <w:tcPr>
            <w:tcW w:w="1728" w:type="dxa"/>
          </w:tcPr>
          <w:p w14:paraId="23FA2381" w14:textId="77777777" w:rsidR="008C313D" w:rsidRDefault="008C313D"/>
        </w:tc>
        <w:tc>
          <w:tcPr>
            <w:tcW w:w="1728" w:type="dxa"/>
          </w:tcPr>
          <w:p w14:paraId="4E30D18C" w14:textId="77777777" w:rsidR="008C313D" w:rsidRDefault="008C313D"/>
        </w:tc>
        <w:tc>
          <w:tcPr>
            <w:tcW w:w="1728" w:type="dxa"/>
          </w:tcPr>
          <w:p w14:paraId="41E3BEDA" w14:textId="77777777" w:rsidR="008C313D" w:rsidRDefault="008C313D"/>
        </w:tc>
      </w:tr>
      <w:tr w:rsidR="008C313D" w14:paraId="6A91A316" w14:textId="77777777">
        <w:tc>
          <w:tcPr>
            <w:tcW w:w="1728" w:type="dxa"/>
          </w:tcPr>
          <w:p w14:paraId="5CC21192" w14:textId="77777777" w:rsidR="008C313D" w:rsidRDefault="008C313D"/>
        </w:tc>
        <w:tc>
          <w:tcPr>
            <w:tcW w:w="1728" w:type="dxa"/>
          </w:tcPr>
          <w:p w14:paraId="1C28F465" w14:textId="77777777" w:rsidR="008C313D" w:rsidRDefault="008C313D"/>
        </w:tc>
        <w:tc>
          <w:tcPr>
            <w:tcW w:w="1728" w:type="dxa"/>
          </w:tcPr>
          <w:p w14:paraId="6A347ECF" w14:textId="77777777" w:rsidR="008C313D" w:rsidRDefault="008C313D"/>
        </w:tc>
        <w:tc>
          <w:tcPr>
            <w:tcW w:w="1728" w:type="dxa"/>
          </w:tcPr>
          <w:p w14:paraId="7AF1CD45" w14:textId="77777777" w:rsidR="008C313D" w:rsidRDefault="008C313D"/>
        </w:tc>
        <w:tc>
          <w:tcPr>
            <w:tcW w:w="1728" w:type="dxa"/>
          </w:tcPr>
          <w:p w14:paraId="295CDCDC" w14:textId="77777777" w:rsidR="008C313D" w:rsidRDefault="008C313D"/>
        </w:tc>
      </w:tr>
      <w:tr w:rsidR="008C313D" w14:paraId="52FD1994" w14:textId="77777777">
        <w:tc>
          <w:tcPr>
            <w:tcW w:w="1728" w:type="dxa"/>
          </w:tcPr>
          <w:p w14:paraId="702A618D" w14:textId="77777777" w:rsidR="008C313D" w:rsidRDefault="008C313D"/>
        </w:tc>
        <w:tc>
          <w:tcPr>
            <w:tcW w:w="1728" w:type="dxa"/>
          </w:tcPr>
          <w:p w14:paraId="24ED40E8" w14:textId="77777777" w:rsidR="008C313D" w:rsidRDefault="008C313D"/>
        </w:tc>
        <w:tc>
          <w:tcPr>
            <w:tcW w:w="1728" w:type="dxa"/>
          </w:tcPr>
          <w:p w14:paraId="3CDFC04D" w14:textId="77777777" w:rsidR="008C313D" w:rsidRDefault="008C313D"/>
        </w:tc>
        <w:tc>
          <w:tcPr>
            <w:tcW w:w="1728" w:type="dxa"/>
          </w:tcPr>
          <w:p w14:paraId="6EE11067" w14:textId="77777777" w:rsidR="008C313D" w:rsidRDefault="008C313D"/>
        </w:tc>
        <w:tc>
          <w:tcPr>
            <w:tcW w:w="1728" w:type="dxa"/>
          </w:tcPr>
          <w:p w14:paraId="4B3F35BB" w14:textId="77777777" w:rsidR="008C313D" w:rsidRDefault="008C313D"/>
        </w:tc>
      </w:tr>
    </w:tbl>
    <w:p w14:paraId="52CB2A04" w14:textId="77777777" w:rsidR="008C313D" w:rsidRDefault="00E449A4">
      <w:pPr>
        <w:pStyle w:val="Heading2"/>
      </w:pPr>
      <w:r>
        <w:t>Field Tip</w:t>
      </w:r>
    </w:p>
    <w:p w14:paraId="5717C0D4" w14:textId="77777777" w:rsidR="008C313D" w:rsidRDefault="00E449A4">
      <w:r>
        <w:t>The best boards aren’t spotless—they’re used. Smudges, tape marks, and quick notes show real engagement. If your board looks perfect, you’re not using it enough.</w:t>
      </w:r>
    </w:p>
    <w:p w14:paraId="5422201C" w14:textId="1880201E" w:rsidR="00E449A4" w:rsidRDefault="00E449A4">
      <w:r>
        <w:rPr>
          <w:noProof/>
        </w:rPr>
        <w:lastRenderedPageBreak/>
        <w:drawing>
          <wp:inline distT="0" distB="0" distL="0" distR="0" wp14:anchorId="065CE3B0" wp14:editId="7F1F6E18">
            <wp:extent cx="5486400" cy="5486400"/>
            <wp:effectExtent l="0" t="0" r="0" b="0"/>
            <wp:docPr id="2134999004" name="Picture 1" descr="A sign with text and picture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99004" name="Picture 1" descr="A sign with text and pictures on i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9A4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7FDD6" w14:textId="77777777" w:rsidR="00B263D3" w:rsidRDefault="00B263D3" w:rsidP="00B263D3">
      <w:pPr>
        <w:spacing w:after="0" w:line="240" w:lineRule="auto"/>
      </w:pPr>
      <w:r>
        <w:separator/>
      </w:r>
    </w:p>
  </w:endnote>
  <w:endnote w:type="continuationSeparator" w:id="0">
    <w:p w14:paraId="798176C8" w14:textId="77777777" w:rsidR="00B263D3" w:rsidRDefault="00B263D3" w:rsidP="00B26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210B5" w14:textId="3770C80D" w:rsidR="00B263D3" w:rsidRDefault="00B263D3" w:rsidP="00B263D3">
    <w:pPr>
      <w:pStyle w:val="Footer"/>
    </w:pPr>
    <w:r>
      <w:t>CAMM Consulting</w:t>
    </w:r>
  </w:p>
  <w:p w14:paraId="4950C77B" w14:textId="22A1E23B" w:rsidR="00B263D3" w:rsidRDefault="00B263D3">
    <w:pPr>
      <w:pStyle w:val="Footer"/>
    </w:pPr>
  </w:p>
  <w:p w14:paraId="09F26972" w14:textId="77777777" w:rsidR="00B263D3" w:rsidRDefault="00B263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2A507" w14:textId="77777777" w:rsidR="00B263D3" w:rsidRDefault="00B263D3" w:rsidP="00B263D3">
      <w:pPr>
        <w:spacing w:after="0" w:line="240" w:lineRule="auto"/>
      </w:pPr>
      <w:r>
        <w:separator/>
      </w:r>
    </w:p>
  </w:footnote>
  <w:footnote w:type="continuationSeparator" w:id="0">
    <w:p w14:paraId="03C4AC51" w14:textId="77777777" w:rsidR="00B263D3" w:rsidRDefault="00B263D3" w:rsidP="00B26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35577053">
    <w:abstractNumId w:val="8"/>
  </w:num>
  <w:num w:numId="2" w16cid:durableId="965156567">
    <w:abstractNumId w:val="6"/>
  </w:num>
  <w:num w:numId="3" w16cid:durableId="109126337">
    <w:abstractNumId w:val="5"/>
  </w:num>
  <w:num w:numId="4" w16cid:durableId="2116509767">
    <w:abstractNumId w:val="4"/>
  </w:num>
  <w:num w:numId="5" w16cid:durableId="1605729648">
    <w:abstractNumId w:val="7"/>
  </w:num>
  <w:num w:numId="6" w16cid:durableId="441415542">
    <w:abstractNumId w:val="3"/>
  </w:num>
  <w:num w:numId="7" w16cid:durableId="741952620">
    <w:abstractNumId w:val="2"/>
  </w:num>
  <w:num w:numId="8" w16cid:durableId="683946506">
    <w:abstractNumId w:val="1"/>
  </w:num>
  <w:num w:numId="9" w16cid:durableId="149101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17DB0"/>
    <w:rsid w:val="00326F90"/>
    <w:rsid w:val="008C313D"/>
    <w:rsid w:val="00AA1D8D"/>
    <w:rsid w:val="00B263D3"/>
    <w:rsid w:val="00B47730"/>
    <w:rsid w:val="00CB0664"/>
    <w:rsid w:val="00E449A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420CC2"/>
  <w14:defaultImageDpi w14:val="300"/>
  <w15:docId w15:val="{D3931DE0-7894-46FB-A159-7E4FFBC43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344</Words>
  <Characters>1740</Characters>
  <Application>Microsoft Office Word</Application>
  <DocSecurity>0</DocSecurity>
  <Lines>127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William Quinn</cp:lastModifiedBy>
  <cp:revision>3</cp:revision>
  <dcterms:created xsi:type="dcterms:W3CDTF">2025-11-08T17:57:00Z</dcterms:created>
  <dcterms:modified xsi:type="dcterms:W3CDTF">2025-11-08T18:45:00Z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2d0b1f82-7af1-4778-ab46-fecc93b745d0</vt:lpwstr>
  </property>
</Properties>
</file>