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61E4" w14:textId="77777777" w:rsidR="00C83656" w:rsidRDefault="004D4F9B">
      <w:pPr>
        <w:pStyle w:val="Heading1"/>
      </w:pPr>
      <w:r>
        <w:t>Warehouse Safety Checklist Form</w:t>
      </w:r>
    </w:p>
    <w:p w14:paraId="55AF3634" w14:textId="77777777" w:rsidR="00C83656" w:rsidRDefault="004D4F9B">
      <w:pPr>
        <w:pStyle w:val="Heading2"/>
      </w:pPr>
      <w:r>
        <w:t>Purpose</w:t>
      </w:r>
    </w:p>
    <w:p w14:paraId="3DBF4295" w14:textId="77777777" w:rsidR="00C83656" w:rsidRDefault="004D4F9B">
      <w:r>
        <w:t>This form helps warehouse leaders perform short, consistent safety walkthroughs. It ensures aisles, equipment, and people follow safety standards daily. The goal is to prevent incidents, spot hazards early, and reinforce accountability.</w:t>
      </w:r>
    </w:p>
    <w:p w14:paraId="6D6A11DD" w14:textId="77777777" w:rsidR="00C83656" w:rsidRDefault="004D4F9B">
      <w:pPr>
        <w:pStyle w:val="Heading2"/>
      </w:pPr>
      <w:r>
        <w:t>Instructions</w:t>
      </w:r>
    </w:p>
    <w:p w14:paraId="193C2CEB" w14:textId="4BA99327" w:rsidR="00C83656" w:rsidRDefault="004D4F9B">
      <w:r>
        <w:t>1. Frequency: Complete this checklist once per shift or at least weekly.</w:t>
      </w:r>
      <w:r>
        <w:br/>
        <w:t xml:space="preserve">2. Scope: </w:t>
      </w:r>
      <w:proofErr w:type="gramStart"/>
      <w:r>
        <w:t>Walk</w:t>
      </w:r>
      <w:proofErr w:type="gramEnd"/>
      <w:r>
        <w:t xml:space="preserve"> all active zones: </w:t>
      </w:r>
      <w:r>
        <w:t>receiving, storage, picking, and shipping.</w:t>
      </w:r>
      <w:r>
        <w:br/>
        <w:t>3. Scoring:</w:t>
      </w:r>
      <w:r>
        <w:br/>
        <w:t xml:space="preserve">   ✅ Yes = Safe/Compliant</w:t>
      </w:r>
      <w:r>
        <w:br/>
        <w:t xml:space="preserve">   ⚠</w:t>
      </w:r>
      <w:r>
        <w:t>️</w:t>
      </w:r>
      <w:r>
        <w:t xml:space="preserve"> Partial = Needs attention</w:t>
      </w:r>
      <w:r>
        <w:br/>
        <w:t xml:space="preserve">   ❌ No = Unsafe or noncompliant</w:t>
      </w:r>
      <w:r>
        <w:br/>
        <w:t>4. Follow-up: Log issues in the 'Corrective Action' column and assign an owner.</w:t>
      </w:r>
      <w:r>
        <w:br/>
        <w:t xml:space="preserve">5. Time: The </w:t>
      </w:r>
      <w:r>
        <w:t>Walk should take no more than 20–30 minutes.</w:t>
      </w:r>
    </w:p>
    <w:p w14:paraId="349400EC" w14:textId="77777777" w:rsidR="00C83656" w:rsidRDefault="004D4F9B">
      <w:pPr>
        <w:pStyle w:val="Heading2"/>
      </w:pPr>
      <w:r>
        <w:t>Section 1 – Aisles &amp; Housekeeping</w:t>
      </w:r>
    </w:p>
    <w:tbl>
      <w:tblPr>
        <w:tblW w:w="0" w:type="auto"/>
        <w:tblLook w:val="04A0" w:firstRow="1" w:lastRow="0" w:firstColumn="1" w:lastColumn="0" w:noHBand="0" w:noVBand="1"/>
      </w:tblPr>
      <w:tblGrid>
        <w:gridCol w:w="1442"/>
        <w:gridCol w:w="1440"/>
        <w:gridCol w:w="1439"/>
        <w:gridCol w:w="1440"/>
        <w:gridCol w:w="1439"/>
        <w:gridCol w:w="1440"/>
      </w:tblGrid>
      <w:tr w:rsidR="00C83656" w14:paraId="051E2573" w14:textId="77777777">
        <w:tc>
          <w:tcPr>
            <w:tcW w:w="1440" w:type="dxa"/>
          </w:tcPr>
          <w:p w14:paraId="2CF43780" w14:textId="77777777" w:rsidR="00C83656" w:rsidRDefault="004D4F9B">
            <w:r>
              <w:t>Item</w:t>
            </w:r>
          </w:p>
        </w:tc>
        <w:tc>
          <w:tcPr>
            <w:tcW w:w="1440" w:type="dxa"/>
          </w:tcPr>
          <w:p w14:paraId="3001F434" w14:textId="77777777" w:rsidR="00C83656" w:rsidRDefault="004D4F9B">
            <w:r>
              <w:t>Standard</w:t>
            </w:r>
          </w:p>
        </w:tc>
        <w:tc>
          <w:tcPr>
            <w:tcW w:w="1440" w:type="dxa"/>
          </w:tcPr>
          <w:p w14:paraId="56024C66" w14:textId="77777777" w:rsidR="00C83656" w:rsidRDefault="004D4F9B">
            <w:r>
              <w:t>Yes</w:t>
            </w:r>
          </w:p>
        </w:tc>
        <w:tc>
          <w:tcPr>
            <w:tcW w:w="1440" w:type="dxa"/>
          </w:tcPr>
          <w:p w14:paraId="3139D945" w14:textId="77777777" w:rsidR="00C83656" w:rsidRDefault="004D4F9B">
            <w:r>
              <w:t>Partial</w:t>
            </w:r>
          </w:p>
        </w:tc>
        <w:tc>
          <w:tcPr>
            <w:tcW w:w="1440" w:type="dxa"/>
          </w:tcPr>
          <w:p w14:paraId="1350FB58" w14:textId="77777777" w:rsidR="00C83656" w:rsidRDefault="004D4F9B">
            <w:r>
              <w:t>No</w:t>
            </w:r>
          </w:p>
        </w:tc>
        <w:tc>
          <w:tcPr>
            <w:tcW w:w="1440" w:type="dxa"/>
          </w:tcPr>
          <w:p w14:paraId="24C71931" w14:textId="77777777" w:rsidR="00C83656" w:rsidRDefault="004D4F9B">
            <w:r>
              <w:t>Corrective Action / Notes</w:t>
            </w:r>
          </w:p>
        </w:tc>
      </w:tr>
      <w:tr w:rsidR="00C83656" w14:paraId="5C5A06A9" w14:textId="77777777">
        <w:tc>
          <w:tcPr>
            <w:tcW w:w="1440" w:type="dxa"/>
          </w:tcPr>
          <w:p w14:paraId="708F6C8A" w14:textId="77777777" w:rsidR="00C83656" w:rsidRDefault="004D4F9B">
            <w:r>
              <w:t>Aisles clear</w:t>
            </w:r>
          </w:p>
        </w:tc>
        <w:tc>
          <w:tcPr>
            <w:tcW w:w="1440" w:type="dxa"/>
          </w:tcPr>
          <w:p w14:paraId="4943DA13" w14:textId="77777777" w:rsidR="00C83656" w:rsidRDefault="004D4F9B">
            <w:r>
              <w:t>Minimum 6 ft. for two-way traffic, no obstructions or debris</w:t>
            </w:r>
          </w:p>
        </w:tc>
        <w:tc>
          <w:tcPr>
            <w:tcW w:w="1440" w:type="dxa"/>
          </w:tcPr>
          <w:p w14:paraId="4B11F321" w14:textId="77777777" w:rsidR="00C83656" w:rsidRDefault="004D4F9B">
            <w:r>
              <w:t>☐</w:t>
            </w:r>
          </w:p>
        </w:tc>
        <w:tc>
          <w:tcPr>
            <w:tcW w:w="1440" w:type="dxa"/>
          </w:tcPr>
          <w:p w14:paraId="0AA905DE" w14:textId="77777777" w:rsidR="00C83656" w:rsidRDefault="004D4F9B">
            <w:r>
              <w:t>☐</w:t>
            </w:r>
          </w:p>
        </w:tc>
        <w:tc>
          <w:tcPr>
            <w:tcW w:w="1440" w:type="dxa"/>
          </w:tcPr>
          <w:p w14:paraId="1152D710" w14:textId="77777777" w:rsidR="00C83656" w:rsidRDefault="004D4F9B">
            <w:r>
              <w:t>☐</w:t>
            </w:r>
          </w:p>
        </w:tc>
        <w:tc>
          <w:tcPr>
            <w:tcW w:w="1440" w:type="dxa"/>
          </w:tcPr>
          <w:p w14:paraId="32114A3E" w14:textId="77777777" w:rsidR="00C83656" w:rsidRDefault="00C83656"/>
        </w:tc>
      </w:tr>
      <w:tr w:rsidR="00C83656" w14:paraId="750819B9" w14:textId="77777777">
        <w:tc>
          <w:tcPr>
            <w:tcW w:w="1440" w:type="dxa"/>
          </w:tcPr>
          <w:p w14:paraId="04BE6EF2" w14:textId="77777777" w:rsidR="00C83656" w:rsidRDefault="004D4F9B">
            <w:r>
              <w:t>Staging organized</w:t>
            </w:r>
          </w:p>
        </w:tc>
        <w:tc>
          <w:tcPr>
            <w:tcW w:w="1440" w:type="dxa"/>
          </w:tcPr>
          <w:p w14:paraId="18B2DC75" w14:textId="77777777" w:rsidR="00C83656" w:rsidRDefault="004D4F9B">
            <w:r>
              <w:t>No pallets blocking travel paths</w:t>
            </w:r>
          </w:p>
        </w:tc>
        <w:tc>
          <w:tcPr>
            <w:tcW w:w="1440" w:type="dxa"/>
          </w:tcPr>
          <w:p w14:paraId="20C0443B" w14:textId="77777777" w:rsidR="00C83656" w:rsidRDefault="004D4F9B">
            <w:r>
              <w:t>☐</w:t>
            </w:r>
          </w:p>
        </w:tc>
        <w:tc>
          <w:tcPr>
            <w:tcW w:w="1440" w:type="dxa"/>
          </w:tcPr>
          <w:p w14:paraId="0B06491A" w14:textId="77777777" w:rsidR="00C83656" w:rsidRDefault="004D4F9B">
            <w:r>
              <w:t>☐</w:t>
            </w:r>
          </w:p>
        </w:tc>
        <w:tc>
          <w:tcPr>
            <w:tcW w:w="1440" w:type="dxa"/>
          </w:tcPr>
          <w:p w14:paraId="0B2F30BB" w14:textId="77777777" w:rsidR="00C83656" w:rsidRDefault="004D4F9B">
            <w:r>
              <w:t>☐</w:t>
            </w:r>
          </w:p>
        </w:tc>
        <w:tc>
          <w:tcPr>
            <w:tcW w:w="1440" w:type="dxa"/>
          </w:tcPr>
          <w:p w14:paraId="2C6D37F2" w14:textId="77777777" w:rsidR="00C83656" w:rsidRDefault="00C83656"/>
        </w:tc>
      </w:tr>
      <w:tr w:rsidR="00C83656" w14:paraId="54EFCF25" w14:textId="77777777">
        <w:tc>
          <w:tcPr>
            <w:tcW w:w="1440" w:type="dxa"/>
          </w:tcPr>
          <w:p w14:paraId="52CFD41A" w14:textId="77777777" w:rsidR="00C83656" w:rsidRDefault="004D4F9B">
            <w:r>
              <w:t>Corners and intersections</w:t>
            </w:r>
          </w:p>
        </w:tc>
        <w:tc>
          <w:tcPr>
            <w:tcW w:w="1440" w:type="dxa"/>
          </w:tcPr>
          <w:p w14:paraId="0A08DA11" w14:textId="77777777" w:rsidR="00C83656" w:rsidRDefault="004D4F9B">
            <w:r>
              <w:t>Mirrors or cutouts for visibility</w:t>
            </w:r>
          </w:p>
        </w:tc>
        <w:tc>
          <w:tcPr>
            <w:tcW w:w="1440" w:type="dxa"/>
          </w:tcPr>
          <w:p w14:paraId="10A271E1" w14:textId="77777777" w:rsidR="00C83656" w:rsidRDefault="004D4F9B">
            <w:r>
              <w:t>☐</w:t>
            </w:r>
          </w:p>
        </w:tc>
        <w:tc>
          <w:tcPr>
            <w:tcW w:w="1440" w:type="dxa"/>
          </w:tcPr>
          <w:p w14:paraId="42F784F4" w14:textId="77777777" w:rsidR="00C83656" w:rsidRDefault="004D4F9B">
            <w:r>
              <w:t>☐</w:t>
            </w:r>
          </w:p>
        </w:tc>
        <w:tc>
          <w:tcPr>
            <w:tcW w:w="1440" w:type="dxa"/>
          </w:tcPr>
          <w:p w14:paraId="2CB451AB" w14:textId="77777777" w:rsidR="00C83656" w:rsidRDefault="004D4F9B">
            <w:r>
              <w:t>☐</w:t>
            </w:r>
          </w:p>
        </w:tc>
        <w:tc>
          <w:tcPr>
            <w:tcW w:w="1440" w:type="dxa"/>
          </w:tcPr>
          <w:p w14:paraId="1CADDC79" w14:textId="77777777" w:rsidR="00C83656" w:rsidRDefault="00C83656"/>
        </w:tc>
      </w:tr>
      <w:tr w:rsidR="00C83656" w14:paraId="7503C962" w14:textId="77777777">
        <w:tc>
          <w:tcPr>
            <w:tcW w:w="1440" w:type="dxa"/>
          </w:tcPr>
          <w:p w14:paraId="0EEA9955" w14:textId="77777777" w:rsidR="00C83656" w:rsidRDefault="004D4F9B">
            <w:r>
              <w:t>Floors dry</w:t>
            </w:r>
          </w:p>
        </w:tc>
        <w:tc>
          <w:tcPr>
            <w:tcW w:w="1440" w:type="dxa"/>
          </w:tcPr>
          <w:p w14:paraId="59091204" w14:textId="77777777" w:rsidR="00C83656" w:rsidRDefault="004D4F9B">
            <w:r>
              <w:t>Slip hazards cleaned or marked immediately</w:t>
            </w:r>
          </w:p>
        </w:tc>
        <w:tc>
          <w:tcPr>
            <w:tcW w:w="1440" w:type="dxa"/>
          </w:tcPr>
          <w:p w14:paraId="4C050FE0" w14:textId="77777777" w:rsidR="00C83656" w:rsidRDefault="004D4F9B">
            <w:r>
              <w:t>☐</w:t>
            </w:r>
          </w:p>
        </w:tc>
        <w:tc>
          <w:tcPr>
            <w:tcW w:w="1440" w:type="dxa"/>
          </w:tcPr>
          <w:p w14:paraId="793ED7D8" w14:textId="77777777" w:rsidR="00C83656" w:rsidRDefault="004D4F9B">
            <w:r>
              <w:t>☐</w:t>
            </w:r>
          </w:p>
        </w:tc>
        <w:tc>
          <w:tcPr>
            <w:tcW w:w="1440" w:type="dxa"/>
          </w:tcPr>
          <w:p w14:paraId="7AEB60A4" w14:textId="77777777" w:rsidR="00C83656" w:rsidRDefault="004D4F9B">
            <w:r>
              <w:t>☐</w:t>
            </w:r>
          </w:p>
        </w:tc>
        <w:tc>
          <w:tcPr>
            <w:tcW w:w="1440" w:type="dxa"/>
          </w:tcPr>
          <w:p w14:paraId="32E7786D" w14:textId="77777777" w:rsidR="00C83656" w:rsidRDefault="00C83656"/>
        </w:tc>
      </w:tr>
    </w:tbl>
    <w:p w14:paraId="2D51A200" w14:textId="77777777" w:rsidR="00C83656" w:rsidRDefault="004D4F9B">
      <w:pPr>
        <w:pStyle w:val="Heading2"/>
      </w:pPr>
      <w:r>
        <w:lastRenderedPageBreak/>
        <w:t>Section 2 – Equipment &amp; Tools</w:t>
      </w:r>
    </w:p>
    <w:tbl>
      <w:tblPr>
        <w:tblW w:w="0" w:type="auto"/>
        <w:tblLook w:val="04A0" w:firstRow="1" w:lastRow="0" w:firstColumn="1" w:lastColumn="0" w:noHBand="0" w:noVBand="1"/>
      </w:tblPr>
      <w:tblGrid>
        <w:gridCol w:w="1440"/>
        <w:gridCol w:w="1440"/>
        <w:gridCol w:w="1440"/>
        <w:gridCol w:w="1440"/>
        <w:gridCol w:w="1440"/>
        <w:gridCol w:w="1440"/>
      </w:tblGrid>
      <w:tr w:rsidR="00C83656" w14:paraId="1511089C" w14:textId="77777777">
        <w:tc>
          <w:tcPr>
            <w:tcW w:w="1440" w:type="dxa"/>
          </w:tcPr>
          <w:p w14:paraId="2FC094F8" w14:textId="77777777" w:rsidR="00C83656" w:rsidRDefault="004D4F9B">
            <w:r>
              <w:t>Item</w:t>
            </w:r>
          </w:p>
        </w:tc>
        <w:tc>
          <w:tcPr>
            <w:tcW w:w="1440" w:type="dxa"/>
          </w:tcPr>
          <w:p w14:paraId="0A1FC610" w14:textId="77777777" w:rsidR="00C83656" w:rsidRDefault="004D4F9B">
            <w:r>
              <w:t>Standard</w:t>
            </w:r>
          </w:p>
        </w:tc>
        <w:tc>
          <w:tcPr>
            <w:tcW w:w="1440" w:type="dxa"/>
          </w:tcPr>
          <w:p w14:paraId="7FFE10BA" w14:textId="77777777" w:rsidR="00C83656" w:rsidRDefault="004D4F9B">
            <w:r>
              <w:t>Yes</w:t>
            </w:r>
          </w:p>
        </w:tc>
        <w:tc>
          <w:tcPr>
            <w:tcW w:w="1440" w:type="dxa"/>
          </w:tcPr>
          <w:p w14:paraId="50D4A342" w14:textId="77777777" w:rsidR="00C83656" w:rsidRDefault="004D4F9B">
            <w:r>
              <w:t>Partial</w:t>
            </w:r>
          </w:p>
        </w:tc>
        <w:tc>
          <w:tcPr>
            <w:tcW w:w="1440" w:type="dxa"/>
          </w:tcPr>
          <w:p w14:paraId="08880634" w14:textId="77777777" w:rsidR="00C83656" w:rsidRDefault="004D4F9B">
            <w:r>
              <w:t>No</w:t>
            </w:r>
          </w:p>
        </w:tc>
        <w:tc>
          <w:tcPr>
            <w:tcW w:w="1440" w:type="dxa"/>
          </w:tcPr>
          <w:p w14:paraId="6562A998" w14:textId="77777777" w:rsidR="00C83656" w:rsidRDefault="004D4F9B">
            <w:r>
              <w:t>Corrective Action / Notes</w:t>
            </w:r>
          </w:p>
        </w:tc>
      </w:tr>
      <w:tr w:rsidR="00C83656" w14:paraId="3BC94506" w14:textId="77777777">
        <w:tc>
          <w:tcPr>
            <w:tcW w:w="1440" w:type="dxa"/>
          </w:tcPr>
          <w:p w14:paraId="4983FAB9" w14:textId="77777777" w:rsidR="00C83656" w:rsidRDefault="004D4F9B">
            <w:r>
              <w:t>Forklift horns operational</w:t>
            </w:r>
          </w:p>
        </w:tc>
        <w:tc>
          <w:tcPr>
            <w:tcW w:w="1440" w:type="dxa"/>
          </w:tcPr>
          <w:p w14:paraId="673671EF" w14:textId="77777777" w:rsidR="00C83656" w:rsidRDefault="004D4F9B">
            <w:r>
              <w:t>Horn sounds before movement</w:t>
            </w:r>
          </w:p>
        </w:tc>
        <w:tc>
          <w:tcPr>
            <w:tcW w:w="1440" w:type="dxa"/>
          </w:tcPr>
          <w:p w14:paraId="2EBDB8CA" w14:textId="77777777" w:rsidR="00C83656" w:rsidRDefault="004D4F9B">
            <w:r>
              <w:t>☐</w:t>
            </w:r>
          </w:p>
        </w:tc>
        <w:tc>
          <w:tcPr>
            <w:tcW w:w="1440" w:type="dxa"/>
          </w:tcPr>
          <w:p w14:paraId="3F66E47D" w14:textId="77777777" w:rsidR="00C83656" w:rsidRDefault="004D4F9B">
            <w:r>
              <w:t>☐</w:t>
            </w:r>
          </w:p>
        </w:tc>
        <w:tc>
          <w:tcPr>
            <w:tcW w:w="1440" w:type="dxa"/>
          </w:tcPr>
          <w:p w14:paraId="695877B5" w14:textId="77777777" w:rsidR="00C83656" w:rsidRDefault="004D4F9B">
            <w:r>
              <w:t>☐</w:t>
            </w:r>
          </w:p>
        </w:tc>
        <w:tc>
          <w:tcPr>
            <w:tcW w:w="1440" w:type="dxa"/>
          </w:tcPr>
          <w:p w14:paraId="01F554F7" w14:textId="77777777" w:rsidR="00C83656" w:rsidRDefault="00C83656"/>
        </w:tc>
      </w:tr>
      <w:tr w:rsidR="00C83656" w14:paraId="3477D45E" w14:textId="77777777">
        <w:tc>
          <w:tcPr>
            <w:tcW w:w="1440" w:type="dxa"/>
          </w:tcPr>
          <w:p w14:paraId="3369C0FD" w14:textId="77777777" w:rsidR="00C83656" w:rsidRDefault="004D4F9B">
            <w:r>
              <w:t>Inspection tags current</w:t>
            </w:r>
          </w:p>
        </w:tc>
        <w:tc>
          <w:tcPr>
            <w:tcW w:w="1440" w:type="dxa"/>
          </w:tcPr>
          <w:p w14:paraId="7B1D712A" w14:textId="77777777" w:rsidR="00C83656" w:rsidRDefault="004D4F9B">
            <w:r>
              <w:t>Pre-use check tags signed and visible</w:t>
            </w:r>
          </w:p>
        </w:tc>
        <w:tc>
          <w:tcPr>
            <w:tcW w:w="1440" w:type="dxa"/>
          </w:tcPr>
          <w:p w14:paraId="338B4E7F" w14:textId="77777777" w:rsidR="00C83656" w:rsidRDefault="004D4F9B">
            <w:r>
              <w:t>☐</w:t>
            </w:r>
          </w:p>
        </w:tc>
        <w:tc>
          <w:tcPr>
            <w:tcW w:w="1440" w:type="dxa"/>
          </w:tcPr>
          <w:p w14:paraId="024F29E5" w14:textId="77777777" w:rsidR="00C83656" w:rsidRDefault="004D4F9B">
            <w:r>
              <w:t>☐</w:t>
            </w:r>
          </w:p>
        </w:tc>
        <w:tc>
          <w:tcPr>
            <w:tcW w:w="1440" w:type="dxa"/>
          </w:tcPr>
          <w:p w14:paraId="3206DBCE" w14:textId="77777777" w:rsidR="00C83656" w:rsidRDefault="004D4F9B">
            <w:r>
              <w:t>☐</w:t>
            </w:r>
          </w:p>
        </w:tc>
        <w:tc>
          <w:tcPr>
            <w:tcW w:w="1440" w:type="dxa"/>
          </w:tcPr>
          <w:p w14:paraId="4C2B4EB8" w14:textId="77777777" w:rsidR="00C83656" w:rsidRDefault="00C83656"/>
        </w:tc>
      </w:tr>
      <w:tr w:rsidR="00C83656" w14:paraId="346B67FC" w14:textId="77777777">
        <w:tc>
          <w:tcPr>
            <w:tcW w:w="1440" w:type="dxa"/>
          </w:tcPr>
          <w:p w14:paraId="741AE6B9" w14:textId="77777777" w:rsidR="00C83656" w:rsidRDefault="004D4F9B">
            <w:r>
              <w:t>Chargers and cables secure</w:t>
            </w:r>
          </w:p>
        </w:tc>
        <w:tc>
          <w:tcPr>
            <w:tcW w:w="1440" w:type="dxa"/>
          </w:tcPr>
          <w:p w14:paraId="47123979" w14:textId="77777777" w:rsidR="00C83656" w:rsidRDefault="004D4F9B">
            <w:r>
              <w:t>No frayed cords or tripping hazards</w:t>
            </w:r>
          </w:p>
        </w:tc>
        <w:tc>
          <w:tcPr>
            <w:tcW w:w="1440" w:type="dxa"/>
          </w:tcPr>
          <w:p w14:paraId="2133B0F3" w14:textId="77777777" w:rsidR="00C83656" w:rsidRDefault="004D4F9B">
            <w:r>
              <w:t>☐</w:t>
            </w:r>
          </w:p>
        </w:tc>
        <w:tc>
          <w:tcPr>
            <w:tcW w:w="1440" w:type="dxa"/>
          </w:tcPr>
          <w:p w14:paraId="57181385" w14:textId="77777777" w:rsidR="00C83656" w:rsidRDefault="004D4F9B">
            <w:r>
              <w:t>☐</w:t>
            </w:r>
          </w:p>
        </w:tc>
        <w:tc>
          <w:tcPr>
            <w:tcW w:w="1440" w:type="dxa"/>
          </w:tcPr>
          <w:p w14:paraId="51B1CCD4" w14:textId="77777777" w:rsidR="00C83656" w:rsidRDefault="004D4F9B">
            <w:r>
              <w:t>☐</w:t>
            </w:r>
          </w:p>
        </w:tc>
        <w:tc>
          <w:tcPr>
            <w:tcW w:w="1440" w:type="dxa"/>
          </w:tcPr>
          <w:p w14:paraId="2D0BAFFE" w14:textId="77777777" w:rsidR="00C83656" w:rsidRDefault="00C83656"/>
        </w:tc>
      </w:tr>
      <w:tr w:rsidR="00C83656" w14:paraId="5698E78B" w14:textId="77777777">
        <w:tc>
          <w:tcPr>
            <w:tcW w:w="1440" w:type="dxa"/>
          </w:tcPr>
          <w:p w14:paraId="1780F7AE" w14:textId="77777777" w:rsidR="00C83656" w:rsidRDefault="004D4F9B">
            <w:r>
              <w:t>Battery room organized</w:t>
            </w:r>
          </w:p>
        </w:tc>
        <w:tc>
          <w:tcPr>
            <w:tcW w:w="1440" w:type="dxa"/>
          </w:tcPr>
          <w:p w14:paraId="49AA8C7A" w14:textId="77777777" w:rsidR="00C83656" w:rsidRDefault="004D4F9B">
            <w:r>
              <w:t>PPE available and ventilation functional</w:t>
            </w:r>
          </w:p>
        </w:tc>
        <w:tc>
          <w:tcPr>
            <w:tcW w:w="1440" w:type="dxa"/>
          </w:tcPr>
          <w:p w14:paraId="2EDBFBFD" w14:textId="77777777" w:rsidR="00C83656" w:rsidRDefault="004D4F9B">
            <w:r>
              <w:t>☐</w:t>
            </w:r>
          </w:p>
        </w:tc>
        <w:tc>
          <w:tcPr>
            <w:tcW w:w="1440" w:type="dxa"/>
          </w:tcPr>
          <w:p w14:paraId="485EE051" w14:textId="77777777" w:rsidR="00C83656" w:rsidRDefault="004D4F9B">
            <w:r>
              <w:t>☐</w:t>
            </w:r>
          </w:p>
        </w:tc>
        <w:tc>
          <w:tcPr>
            <w:tcW w:w="1440" w:type="dxa"/>
          </w:tcPr>
          <w:p w14:paraId="7AD0613C" w14:textId="77777777" w:rsidR="00C83656" w:rsidRDefault="004D4F9B">
            <w:r>
              <w:t>☐</w:t>
            </w:r>
          </w:p>
        </w:tc>
        <w:tc>
          <w:tcPr>
            <w:tcW w:w="1440" w:type="dxa"/>
          </w:tcPr>
          <w:p w14:paraId="272F2486" w14:textId="77777777" w:rsidR="00C83656" w:rsidRDefault="00C83656"/>
        </w:tc>
      </w:tr>
    </w:tbl>
    <w:p w14:paraId="42F7A88C" w14:textId="77777777" w:rsidR="00C83656" w:rsidRDefault="004D4F9B">
      <w:pPr>
        <w:pStyle w:val="Heading2"/>
      </w:pPr>
      <w:r>
        <w:t>Section 3 – Personal Protective Equipment (PPE)</w:t>
      </w:r>
    </w:p>
    <w:tbl>
      <w:tblPr>
        <w:tblW w:w="0" w:type="auto"/>
        <w:tblLook w:val="04A0" w:firstRow="1" w:lastRow="0" w:firstColumn="1" w:lastColumn="0" w:noHBand="0" w:noVBand="1"/>
      </w:tblPr>
      <w:tblGrid>
        <w:gridCol w:w="1414"/>
        <w:gridCol w:w="1756"/>
        <w:gridCol w:w="1343"/>
        <w:gridCol w:w="1376"/>
        <w:gridCol w:w="1337"/>
        <w:gridCol w:w="1414"/>
      </w:tblGrid>
      <w:tr w:rsidR="00C83656" w14:paraId="36FF6ADA" w14:textId="77777777">
        <w:tc>
          <w:tcPr>
            <w:tcW w:w="1440" w:type="dxa"/>
          </w:tcPr>
          <w:p w14:paraId="3209CFA9" w14:textId="77777777" w:rsidR="00C83656" w:rsidRDefault="004D4F9B">
            <w:r>
              <w:t>Item</w:t>
            </w:r>
          </w:p>
        </w:tc>
        <w:tc>
          <w:tcPr>
            <w:tcW w:w="1440" w:type="dxa"/>
          </w:tcPr>
          <w:p w14:paraId="3D706734" w14:textId="77777777" w:rsidR="00C83656" w:rsidRDefault="004D4F9B">
            <w:r>
              <w:t>Standard</w:t>
            </w:r>
          </w:p>
        </w:tc>
        <w:tc>
          <w:tcPr>
            <w:tcW w:w="1440" w:type="dxa"/>
          </w:tcPr>
          <w:p w14:paraId="1C340372" w14:textId="77777777" w:rsidR="00C83656" w:rsidRDefault="004D4F9B">
            <w:r>
              <w:t>Yes</w:t>
            </w:r>
          </w:p>
        </w:tc>
        <w:tc>
          <w:tcPr>
            <w:tcW w:w="1440" w:type="dxa"/>
          </w:tcPr>
          <w:p w14:paraId="1274DFD1" w14:textId="77777777" w:rsidR="00C83656" w:rsidRDefault="004D4F9B">
            <w:r>
              <w:t>Partial</w:t>
            </w:r>
          </w:p>
        </w:tc>
        <w:tc>
          <w:tcPr>
            <w:tcW w:w="1440" w:type="dxa"/>
          </w:tcPr>
          <w:p w14:paraId="28BB1FA2" w14:textId="77777777" w:rsidR="00C83656" w:rsidRDefault="004D4F9B">
            <w:r>
              <w:t>No</w:t>
            </w:r>
          </w:p>
        </w:tc>
        <w:tc>
          <w:tcPr>
            <w:tcW w:w="1440" w:type="dxa"/>
          </w:tcPr>
          <w:p w14:paraId="2DB94100" w14:textId="77777777" w:rsidR="00C83656" w:rsidRDefault="004D4F9B">
            <w:r>
              <w:t>Corrective Action / Notes</w:t>
            </w:r>
          </w:p>
        </w:tc>
      </w:tr>
      <w:tr w:rsidR="00C83656" w14:paraId="29E609DE" w14:textId="77777777">
        <w:tc>
          <w:tcPr>
            <w:tcW w:w="1440" w:type="dxa"/>
          </w:tcPr>
          <w:p w14:paraId="7FB2FC77" w14:textId="77777777" w:rsidR="00C83656" w:rsidRDefault="004D4F9B">
            <w:r>
              <w:t>High-visibility vests</w:t>
            </w:r>
          </w:p>
        </w:tc>
        <w:tc>
          <w:tcPr>
            <w:tcW w:w="1440" w:type="dxa"/>
          </w:tcPr>
          <w:p w14:paraId="108C682E" w14:textId="77777777" w:rsidR="00C83656" w:rsidRDefault="004D4F9B">
            <w:r>
              <w:t>All personnel wearing proper color</w:t>
            </w:r>
          </w:p>
        </w:tc>
        <w:tc>
          <w:tcPr>
            <w:tcW w:w="1440" w:type="dxa"/>
          </w:tcPr>
          <w:p w14:paraId="7585656E" w14:textId="77777777" w:rsidR="00C83656" w:rsidRDefault="004D4F9B">
            <w:r>
              <w:t>☐</w:t>
            </w:r>
          </w:p>
        </w:tc>
        <w:tc>
          <w:tcPr>
            <w:tcW w:w="1440" w:type="dxa"/>
          </w:tcPr>
          <w:p w14:paraId="19911A0F" w14:textId="77777777" w:rsidR="00C83656" w:rsidRDefault="004D4F9B">
            <w:r>
              <w:t>☐</w:t>
            </w:r>
          </w:p>
        </w:tc>
        <w:tc>
          <w:tcPr>
            <w:tcW w:w="1440" w:type="dxa"/>
          </w:tcPr>
          <w:p w14:paraId="6EA176E8" w14:textId="77777777" w:rsidR="00C83656" w:rsidRDefault="004D4F9B">
            <w:r>
              <w:t>☐</w:t>
            </w:r>
          </w:p>
        </w:tc>
        <w:tc>
          <w:tcPr>
            <w:tcW w:w="1440" w:type="dxa"/>
          </w:tcPr>
          <w:p w14:paraId="435B8ABB" w14:textId="77777777" w:rsidR="00C83656" w:rsidRDefault="00C83656"/>
        </w:tc>
      </w:tr>
      <w:tr w:rsidR="00C83656" w14:paraId="0E9837B7" w14:textId="77777777">
        <w:tc>
          <w:tcPr>
            <w:tcW w:w="1440" w:type="dxa"/>
          </w:tcPr>
          <w:p w14:paraId="79154CA2" w14:textId="77777777" w:rsidR="00C83656" w:rsidRDefault="004D4F9B">
            <w:r>
              <w:t>Foot protection</w:t>
            </w:r>
          </w:p>
        </w:tc>
        <w:tc>
          <w:tcPr>
            <w:tcW w:w="1440" w:type="dxa"/>
          </w:tcPr>
          <w:p w14:paraId="4129CB87" w14:textId="77777777" w:rsidR="00C83656" w:rsidRDefault="004D4F9B">
            <w:r>
              <w:t>Steel/composite toe shoes required</w:t>
            </w:r>
          </w:p>
        </w:tc>
        <w:tc>
          <w:tcPr>
            <w:tcW w:w="1440" w:type="dxa"/>
          </w:tcPr>
          <w:p w14:paraId="7B71CA70" w14:textId="77777777" w:rsidR="00C83656" w:rsidRDefault="004D4F9B">
            <w:r>
              <w:t>☐</w:t>
            </w:r>
          </w:p>
        </w:tc>
        <w:tc>
          <w:tcPr>
            <w:tcW w:w="1440" w:type="dxa"/>
          </w:tcPr>
          <w:p w14:paraId="57702711" w14:textId="77777777" w:rsidR="00C83656" w:rsidRDefault="004D4F9B">
            <w:r>
              <w:t>☐</w:t>
            </w:r>
          </w:p>
        </w:tc>
        <w:tc>
          <w:tcPr>
            <w:tcW w:w="1440" w:type="dxa"/>
          </w:tcPr>
          <w:p w14:paraId="0497A519" w14:textId="77777777" w:rsidR="00C83656" w:rsidRDefault="004D4F9B">
            <w:r>
              <w:t>☐</w:t>
            </w:r>
          </w:p>
        </w:tc>
        <w:tc>
          <w:tcPr>
            <w:tcW w:w="1440" w:type="dxa"/>
          </w:tcPr>
          <w:p w14:paraId="48A57577" w14:textId="77777777" w:rsidR="00C83656" w:rsidRDefault="00C83656"/>
        </w:tc>
      </w:tr>
      <w:tr w:rsidR="00C83656" w14:paraId="4F1C8210" w14:textId="77777777">
        <w:tc>
          <w:tcPr>
            <w:tcW w:w="1440" w:type="dxa"/>
          </w:tcPr>
          <w:p w14:paraId="009E2706" w14:textId="77777777" w:rsidR="00C83656" w:rsidRDefault="004D4F9B">
            <w:r>
              <w:t>Gloves and eyewear</w:t>
            </w:r>
          </w:p>
        </w:tc>
        <w:tc>
          <w:tcPr>
            <w:tcW w:w="1440" w:type="dxa"/>
          </w:tcPr>
          <w:p w14:paraId="4E4BC5DB" w14:textId="77777777" w:rsidR="00C83656" w:rsidRDefault="004D4F9B">
            <w:r>
              <w:t>Used for material handling and cutting</w:t>
            </w:r>
          </w:p>
        </w:tc>
        <w:tc>
          <w:tcPr>
            <w:tcW w:w="1440" w:type="dxa"/>
          </w:tcPr>
          <w:p w14:paraId="4BF230A2" w14:textId="77777777" w:rsidR="00C83656" w:rsidRDefault="004D4F9B">
            <w:r>
              <w:t>☐</w:t>
            </w:r>
          </w:p>
        </w:tc>
        <w:tc>
          <w:tcPr>
            <w:tcW w:w="1440" w:type="dxa"/>
          </w:tcPr>
          <w:p w14:paraId="2540A67F" w14:textId="77777777" w:rsidR="00C83656" w:rsidRDefault="004D4F9B">
            <w:r>
              <w:t>☐</w:t>
            </w:r>
          </w:p>
        </w:tc>
        <w:tc>
          <w:tcPr>
            <w:tcW w:w="1440" w:type="dxa"/>
          </w:tcPr>
          <w:p w14:paraId="3C402257" w14:textId="77777777" w:rsidR="00C83656" w:rsidRDefault="004D4F9B">
            <w:r>
              <w:t>☐</w:t>
            </w:r>
          </w:p>
        </w:tc>
        <w:tc>
          <w:tcPr>
            <w:tcW w:w="1440" w:type="dxa"/>
          </w:tcPr>
          <w:p w14:paraId="03723309" w14:textId="77777777" w:rsidR="00C83656" w:rsidRDefault="00C83656"/>
        </w:tc>
      </w:tr>
      <w:tr w:rsidR="00C83656" w14:paraId="6CECD338" w14:textId="77777777">
        <w:tc>
          <w:tcPr>
            <w:tcW w:w="1440" w:type="dxa"/>
          </w:tcPr>
          <w:p w14:paraId="13B67695" w14:textId="77777777" w:rsidR="00C83656" w:rsidRDefault="004D4F9B">
            <w:r>
              <w:t xml:space="preserve">Hearing </w:t>
            </w:r>
            <w:r>
              <w:lastRenderedPageBreak/>
              <w:t>protection</w:t>
            </w:r>
          </w:p>
        </w:tc>
        <w:tc>
          <w:tcPr>
            <w:tcW w:w="1440" w:type="dxa"/>
          </w:tcPr>
          <w:p w14:paraId="59EFF2A4" w14:textId="77777777" w:rsidR="00C83656" w:rsidRDefault="004D4F9B">
            <w:r>
              <w:lastRenderedPageBreak/>
              <w:t xml:space="preserve">Available and worn in loud </w:t>
            </w:r>
            <w:r>
              <w:lastRenderedPageBreak/>
              <w:t>zones</w:t>
            </w:r>
          </w:p>
        </w:tc>
        <w:tc>
          <w:tcPr>
            <w:tcW w:w="1440" w:type="dxa"/>
          </w:tcPr>
          <w:p w14:paraId="653C667A" w14:textId="77777777" w:rsidR="00C83656" w:rsidRDefault="004D4F9B">
            <w:r>
              <w:lastRenderedPageBreak/>
              <w:t>☐</w:t>
            </w:r>
          </w:p>
        </w:tc>
        <w:tc>
          <w:tcPr>
            <w:tcW w:w="1440" w:type="dxa"/>
          </w:tcPr>
          <w:p w14:paraId="59343B8C" w14:textId="77777777" w:rsidR="00C83656" w:rsidRDefault="004D4F9B">
            <w:r>
              <w:t>☐</w:t>
            </w:r>
          </w:p>
        </w:tc>
        <w:tc>
          <w:tcPr>
            <w:tcW w:w="1440" w:type="dxa"/>
          </w:tcPr>
          <w:p w14:paraId="43DD52E9" w14:textId="77777777" w:rsidR="00C83656" w:rsidRDefault="004D4F9B">
            <w:r>
              <w:t>☐</w:t>
            </w:r>
          </w:p>
        </w:tc>
        <w:tc>
          <w:tcPr>
            <w:tcW w:w="1440" w:type="dxa"/>
          </w:tcPr>
          <w:p w14:paraId="1CC28173" w14:textId="77777777" w:rsidR="00C83656" w:rsidRDefault="00C83656"/>
        </w:tc>
      </w:tr>
    </w:tbl>
    <w:p w14:paraId="546FFF42" w14:textId="77777777" w:rsidR="00C83656" w:rsidRDefault="004D4F9B">
      <w:pPr>
        <w:pStyle w:val="Heading2"/>
      </w:pPr>
      <w:r>
        <w:t>Section 4 – Racking &amp; Storage</w:t>
      </w:r>
    </w:p>
    <w:tbl>
      <w:tblPr>
        <w:tblW w:w="0" w:type="auto"/>
        <w:tblLook w:val="04A0" w:firstRow="1" w:lastRow="0" w:firstColumn="1" w:lastColumn="0" w:noHBand="0" w:noVBand="1"/>
      </w:tblPr>
      <w:tblGrid>
        <w:gridCol w:w="1434"/>
        <w:gridCol w:w="1498"/>
        <w:gridCol w:w="1423"/>
        <w:gridCol w:w="1428"/>
        <w:gridCol w:w="1422"/>
        <w:gridCol w:w="1435"/>
      </w:tblGrid>
      <w:tr w:rsidR="00C83656" w14:paraId="71BB4CA7" w14:textId="77777777">
        <w:tc>
          <w:tcPr>
            <w:tcW w:w="1440" w:type="dxa"/>
          </w:tcPr>
          <w:p w14:paraId="67A060D0" w14:textId="77777777" w:rsidR="00C83656" w:rsidRDefault="004D4F9B">
            <w:r>
              <w:t>Item</w:t>
            </w:r>
          </w:p>
        </w:tc>
        <w:tc>
          <w:tcPr>
            <w:tcW w:w="1440" w:type="dxa"/>
          </w:tcPr>
          <w:p w14:paraId="0EAF039A" w14:textId="77777777" w:rsidR="00C83656" w:rsidRDefault="004D4F9B">
            <w:r>
              <w:t>Standard</w:t>
            </w:r>
          </w:p>
        </w:tc>
        <w:tc>
          <w:tcPr>
            <w:tcW w:w="1440" w:type="dxa"/>
          </w:tcPr>
          <w:p w14:paraId="6B29DDF8" w14:textId="77777777" w:rsidR="00C83656" w:rsidRDefault="004D4F9B">
            <w:r>
              <w:t>Yes</w:t>
            </w:r>
          </w:p>
        </w:tc>
        <w:tc>
          <w:tcPr>
            <w:tcW w:w="1440" w:type="dxa"/>
          </w:tcPr>
          <w:p w14:paraId="403567AF" w14:textId="77777777" w:rsidR="00C83656" w:rsidRDefault="004D4F9B">
            <w:r>
              <w:t>Partial</w:t>
            </w:r>
          </w:p>
        </w:tc>
        <w:tc>
          <w:tcPr>
            <w:tcW w:w="1440" w:type="dxa"/>
          </w:tcPr>
          <w:p w14:paraId="5BD77053" w14:textId="77777777" w:rsidR="00C83656" w:rsidRDefault="004D4F9B">
            <w:r>
              <w:t>No</w:t>
            </w:r>
          </w:p>
        </w:tc>
        <w:tc>
          <w:tcPr>
            <w:tcW w:w="1440" w:type="dxa"/>
          </w:tcPr>
          <w:p w14:paraId="72FD127D" w14:textId="77777777" w:rsidR="00C83656" w:rsidRDefault="004D4F9B">
            <w:r>
              <w:t>Corrective Action / Notes</w:t>
            </w:r>
          </w:p>
        </w:tc>
      </w:tr>
      <w:tr w:rsidR="00C83656" w14:paraId="3F8A97EF" w14:textId="77777777">
        <w:tc>
          <w:tcPr>
            <w:tcW w:w="1440" w:type="dxa"/>
          </w:tcPr>
          <w:p w14:paraId="39789DA0" w14:textId="77777777" w:rsidR="00C83656" w:rsidRDefault="004D4F9B">
            <w:r>
              <w:t>Loads secure</w:t>
            </w:r>
          </w:p>
        </w:tc>
        <w:tc>
          <w:tcPr>
            <w:tcW w:w="1440" w:type="dxa"/>
          </w:tcPr>
          <w:p w14:paraId="6343DFCF" w14:textId="77777777" w:rsidR="00C83656" w:rsidRDefault="004D4F9B">
            <w:r>
              <w:t>No damaged or overhanging pallets</w:t>
            </w:r>
          </w:p>
        </w:tc>
        <w:tc>
          <w:tcPr>
            <w:tcW w:w="1440" w:type="dxa"/>
          </w:tcPr>
          <w:p w14:paraId="3DEDFC7D" w14:textId="77777777" w:rsidR="00C83656" w:rsidRDefault="004D4F9B">
            <w:r>
              <w:t>☐</w:t>
            </w:r>
          </w:p>
        </w:tc>
        <w:tc>
          <w:tcPr>
            <w:tcW w:w="1440" w:type="dxa"/>
          </w:tcPr>
          <w:p w14:paraId="6DFC1DA6" w14:textId="77777777" w:rsidR="00C83656" w:rsidRDefault="004D4F9B">
            <w:r>
              <w:t>☐</w:t>
            </w:r>
          </w:p>
        </w:tc>
        <w:tc>
          <w:tcPr>
            <w:tcW w:w="1440" w:type="dxa"/>
          </w:tcPr>
          <w:p w14:paraId="7C0A6C20" w14:textId="77777777" w:rsidR="00C83656" w:rsidRDefault="004D4F9B">
            <w:r>
              <w:t>☐</w:t>
            </w:r>
          </w:p>
        </w:tc>
        <w:tc>
          <w:tcPr>
            <w:tcW w:w="1440" w:type="dxa"/>
          </w:tcPr>
          <w:p w14:paraId="36E30D86" w14:textId="77777777" w:rsidR="00C83656" w:rsidRDefault="00C83656"/>
        </w:tc>
      </w:tr>
      <w:tr w:rsidR="00C83656" w14:paraId="6CC5764F" w14:textId="77777777">
        <w:tc>
          <w:tcPr>
            <w:tcW w:w="1440" w:type="dxa"/>
          </w:tcPr>
          <w:p w14:paraId="42F385E3" w14:textId="77777777" w:rsidR="00C83656" w:rsidRDefault="004D4F9B">
            <w:r>
              <w:t>Weight limits posted</w:t>
            </w:r>
          </w:p>
        </w:tc>
        <w:tc>
          <w:tcPr>
            <w:tcW w:w="1440" w:type="dxa"/>
          </w:tcPr>
          <w:p w14:paraId="13643C0B" w14:textId="77777777" w:rsidR="00C83656" w:rsidRDefault="004D4F9B">
            <w:r>
              <w:t>Visible and legible signage</w:t>
            </w:r>
          </w:p>
        </w:tc>
        <w:tc>
          <w:tcPr>
            <w:tcW w:w="1440" w:type="dxa"/>
          </w:tcPr>
          <w:p w14:paraId="07603F07" w14:textId="77777777" w:rsidR="00C83656" w:rsidRDefault="004D4F9B">
            <w:r>
              <w:t>☐</w:t>
            </w:r>
          </w:p>
        </w:tc>
        <w:tc>
          <w:tcPr>
            <w:tcW w:w="1440" w:type="dxa"/>
          </w:tcPr>
          <w:p w14:paraId="125E9888" w14:textId="77777777" w:rsidR="00C83656" w:rsidRDefault="004D4F9B">
            <w:r>
              <w:t>☐</w:t>
            </w:r>
          </w:p>
        </w:tc>
        <w:tc>
          <w:tcPr>
            <w:tcW w:w="1440" w:type="dxa"/>
          </w:tcPr>
          <w:p w14:paraId="520E5A98" w14:textId="77777777" w:rsidR="00C83656" w:rsidRDefault="004D4F9B">
            <w:r>
              <w:t>☐</w:t>
            </w:r>
          </w:p>
        </w:tc>
        <w:tc>
          <w:tcPr>
            <w:tcW w:w="1440" w:type="dxa"/>
          </w:tcPr>
          <w:p w14:paraId="0BB6541C" w14:textId="77777777" w:rsidR="00C83656" w:rsidRDefault="00C83656"/>
        </w:tc>
      </w:tr>
      <w:tr w:rsidR="00C83656" w14:paraId="771C544D" w14:textId="77777777">
        <w:tc>
          <w:tcPr>
            <w:tcW w:w="1440" w:type="dxa"/>
          </w:tcPr>
          <w:p w14:paraId="6E58A11E" w14:textId="77777777" w:rsidR="00C83656" w:rsidRDefault="004D4F9B">
            <w:r>
              <w:t>Damaged beams tagged</w:t>
            </w:r>
          </w:p>
        </w:tc>
        <w:tc>
          <w:tcPr>
            <w:tcW w:w="1440" w:type="dxa"/>
          </w:tcPr>
          <w:p w14:paraId="5929F5CE" w14:textId="77777777" w:rsidR="00C83656" w:rsidRDefault="004D4F9B">
            <w:r>
              <w:t>Unsafe areas marked and reported</w:t>
            </w:r>
          </w:p>
        </w:tc>
        <w:tc>
          <w:tcPr>
            <w:tcW w:w="1440" w:type="dxa"/>
          </w:tcPr>
          <w:p w14:paraId="39C7CE0E" w14:textId="77777777" w:rsidR="00C83656" w:rsidRDefault="004D4F9B">
            <w:r>
              <w:t>☐</w:t>
            </w:r>
          </w:p>
        </w:tc>
        <w:tc>
          <w:tcPr>
            <w:tcW w:w="1440" w:type="dxa"/>
          </w:tcPr>
          <w:p w14:paraId="4138D058" w14:textId="77777777" w:rsidR="00C83656" w:rsidRDefault="004D4F9B">
            <w:r>
              <w:t>☐</w:t>
            </w:r>
          </w:p>
        </w:tc>
        <w:tc>
          <w:tcPr>
            <w:tcW w:w="1440" w:type="dxa"/>
          </w:tcPr>
          <w:p w14:paraId="3B9D90F8" w14:textId="77777777" w:rsidR="00C83656" w:rsidRDefault="004D4F9B">
            <w:r>
              <w:t>☐</w:t>
            </w:r>
          </w:p>
        </w:tc>
        <w:tc>
          <w:tcPr>
            <w:tcW w:w="1440" w:type="dxa"/>
          </w:tcPr>
          <w:p w14:paraId="26CF3B22" w14:textId="77777777" w:rsidR="00C83656" w:rsidRDefault="00C83656"/>
        </w:tc>
      </w:tr>
      <w:tr w:rsidR="00C83656" w14:paraId="75069C76" w14:textId="77777777">
        <w:tc>
          <w:tcPr>
            <w:tcW w:w="1440" w:type="dxa"/>
          </w:tcPr>
          <w:p w14:paraId="14DAFCB8" w14:textId="77777777" w:rsidR="00C83656" w:rsidRDefault="004D4F9B">
            <w:r>
              <w:t>Overhead clearance</w:t>
            </w:r>
          </w:p>
        </w:tc>
        <w:tc>
          <w:tcPr>
            <w:tcW w:w="1440" w:type="dxa"/>
          </w:tcPr>
          <w:p w14:paraId="301DE44E" w14:textId="77777777" w:rsidR="00C83656" w:rsidRDefault="004D4F9B">
            <w:r>
              <w:t>Meets OSHA 1910.176(b) requirements</w:t>
            </w:r>
          </w:p>
        </w:tc>
        <w:tc>
          <w:tcPr>
            <w:tcW w:w="1440" w:type="dxa"/>
          </w:tcPr>
          <w:p w14:paraId="05CC466D" w14:textId="77777777" w:rsidR="00C83656" w:rsidRDefault="004D4F9B">
            <w:r>
              <w:t>☐</w:t>
            </w:r>
          </w:p>
        </w:tc>
        <w:tc>
          <w:tcPr>
            <w:tcW w:w="1440" w:type="dxa"/>
          </w:tcPr>
          <w:p w14:paraId="08B67F05" w14:textId="77777777" w:rsidR="00C83656" w:rsidRDefault="004D4F9B">
            <w:r>
              <w:t>☐</w:t>
            </w:r>
          </w:p>
        </w:tc>
        <w:tc>
          <w:tcPr>
            <w:tcW w:w="1440" w:type="dxa"/>
          </w:tcPr>
          <w:p w14:paraId="5C3397DD" w14:textId="77777777" w:rsidR="00C83656" w:rsidRDefault="004D4F9B">
            <w:r>
              <w:t>☐</w:t>
            </w:r>
          </w:p>
        </w:tc>
        <w:tc>
          <w:tcPr>
            <w:tcW w:w="1440" w:type="dxa"/>
          </w:tcPr>
          <w:p w14:paraId="4255EA34" w14:textId="77777777" w:rsidR="00C83656" w:rsidRDefault="00C83656"/>
        </w:tc>
      </w:tr>
    </w:tbl>
    <w:p w14:paraId="19AD5753" w14:textId="77777777" w:rsidR="00C83656" w:rsidRDefault="004D4F9B">
      <w:pPr>
        <w:pStyle w:val="Heading2"/>
      </w:pPr>
      <w:r>
        <w:t>Section 5 – Fire &amp; Emergency</w:t>
      </w:r>
    </w:p>
    <w:tbl>
      <w:tblPr>
        <w:tblW w:w="0" w:type="auto"/>
        <w:tblLook w:val="04A0" w:firstRow="1" w:lastRow="0" w:firstColumn="1" w:lastColumn="0" w:noHBand="0" w:noVBand="1"/>
      </w:tblPr>
      <w:tblGrid>
        <w:gridCol w:w="1864"/>
        <w:gridCol w:w="1419"/>
        <w:gridCol w:w="1305"/>
        <w:gridCol w:w="1351"/>
        <w:gridCol w:w="1297"/>
        <w:gridCol w:w="1404"/>
      </w:tblGrid>
      <w:tr w:rsidR="00C83656" w14:paraId="0DD501AB" w14:textId="77777777">
        <w:tc>
          <w:tcPr>
            <w:tcW w:w="1440" w:type="dxa"/>
          </w:tcPr>
          <w:p w14:paraId="29FBD9C1" w14:textId="77777777" w:rsidR="00C83656" w:rsidRDefault="004D4F9B">
            <w:r>
              <w:t>Item</w:t>
            </w:r>
          </w:p>
        </w:tc>
        <w:tc>
          <w:tcPr>
            <w:tcW w:w="1440" w:type="dxa"/>
          </w:tcPr>
          <w:p w14:paraId="3DDD8958" w14:textId="77777777" w:rsidR="00C83656" w:rsidRDefault="004D4F9B">
            <w:r>
              <w:t>Standard</w:t>
            </w:r>
          </w:p>
        </w:tc>
        <w:tc>
          <w:tcPr>
            <w:tcW w:w="1440" w:type="dxa"/>
          </w:tcPr>
          <w:p w14:paraId="76EAD2B3" w14:textId="77777777" w:rsidR="00C83656" w:rsidRDefault="004D4F9B">
            <w:r>
              <w:t>Yes</w:t>
            </w:r>
          </w:p>
        </w:tc>
        <w:tc>
          <w:tcPr>
            <w:tcW w:w="1440" w:type="dxa"/>
          </w:tcPr>
          <w:p w14:paraId="29A22626" w14:textId="77777777" w:rsidR="00C83656" w:rsidRDefault="004D4F9B">
            <w:r>
              <w:t>Partial</w:t>
            </w:r>
          </w:p>
        </w:tc>
        <w:tc>
          <w:tcPr>
            <w:tcW w:w="1440" w:type="dxa"/>
          </w:tcPr>
          <w:p w14:paraId="4C9E42DD" w14:textId="77777777" w:rsidR="00C83656" w:rsidRDefault="004D4F9B">
            <w:r>
              <w:t>No</w:t>
            </w:r>
          </w:p>
        </w:tc>
        <w:tc>
          <w:tcPr>
            <w:tcW w:w="1440" w:type="dxa"/>
          </w:tcPr>
          <w:p w14:paraId="6E7807ED" w14:textId="77777777" w:rsidR="00C83656" w:rsidRDefault="004D4F9B">
            <w:r>
              <w:t>Corrective Action / Notes</w:t>
            </w:r>
          </w:p>
        </w:tc>
      </w:tr>
      <w:tr w:rsidR="00C83656" w14:paraId="559301DF" w14:textId="77777777">
        <w:tc>
          <w:tcPr>
            <w:tcW w:w="1440" w:type="dxa"/>
          </w:tcPr>
          <w:p w14:paraId="3FADA642" w14:textId="77777777" w:rsidR="00C83656" w:rsidRDefault="004D4F9B">
            <w:r>
              <w:t>Fire extinguishers inspected</w:t>
            </w:r>
          </w:p>
        </w:tc>
        <w:tc>
          <w:tcPr>
            <w:tcW w:w="1440" w:type="dxa"/>
          </w:tcPr>
          <w:p w14:paraId="03D0011B" w14:textId="77777777" w:rsidR="00C83656" w:rsidRDefault="004D4F9B">
            <w:r>
              <w:t>Tags current within 30 days</w:t>
            </w:r>
          </w:p>
        </w:tc>
        <w:tc>
          <w:tcPr>
            <w:tcW w:w="1440" w:type="dxa"/>
          </w:tcPr>
          <w:p w14:paraId="5DC71517" w14:textId="77777777" w:rsidR="00C83656" w:rsidRDefault="004D4F9B">
            <w:r>
              <w:t>☐</w:t>
            </w:r>
          </w:p>
        </w:tc>
        <w:tc>
          <w:tcPr>
            <w:tcW w:w="1440" w:type="dxa"/>
          </w:tcPr>
          <w:p w14:paraId="3980FA9B" w14:textId="77777777" w:rsidR="00C83656" w:rsidRDefault="004D4F9B">
            <w:r>
              <w:t>☐</w:t>
            </w:r>
          </w:p>
        </w:tc>
        <w:tc>
          <w:tcPr>
            <w:tcW w:w="1440" w:type="dxa"/>
          </w:tcPr>
          <w:p w14:paraId="241AF1B0" w14:textId="77777777" w:rsidR="00C83656" w:rsidRDefault="004D4F9B">
            <w:r>
              <w:t>☐</w:t>
            </w:r>
          </w:p>
        </w:tc>
        <w:tc>
          <w:tcPr>
            <w:tcW w:w="1440" w:type="dxa"/>
          </w:tcPr>
          <w:p w14:paraId="38B6BD90" w14:textId="77777777" w:rsidR="00C83656" w:rsidRDefault="00C83656"/>
        </w:tc>
      </w:tr>
      <w:tr w:rsidR="00C83656" w14:paraId="50480642" w14:textId="77777777">
        <w:tc>
          <w:tcPr>
            <w:tcW w:w="1440" w:type="dxa"/>
          </w:tcPr>
          <w:p w14:paraId="03BBA993" w14:textId="77777777" w:rsidR="00C83656" w:rsidRDefault="004D4F9B">
            <w:r>
              <w:t>Exits clear</w:t>
            </w:r>
          </w:p>
        </w:tc>
        <w:tc>
          <w:tcPr>
            <w:tcW w:w="1440" w:type="dxa"/>
          </w:tcPr>
          <w:p w14:paraId="51650C8C" w14:textId="77777777" w:rsidR="00C83656" w:rsidRDefault="004D4F9B">
            <w:r>
              <w:t>No blocked doors or equipment</w:t>
            </w:r>
          </w:p>
        </w:tc>
        <w:tc>
          <w:tcPr>
            <w:tcW w:w="1440" w:type="dxa"/>
          </w:tcPr>
          <w:p w14:paraId="2C9F2DC7" w14:textId="77777777" w:rsidR="00C83656" w:rsidRDefault="004D4F9B">
            <w:r>
              <w:t>☐</w:t>
            </w:r>
          </w:p>
        </w:tc>
        <w:tc>
          <w:tcPr>
            <w:tcW w:w="1440" w:type="dxa"/>
          </w:tcPr>
          <w:p w14:paraId="71ABF9BD" w14:textId="77777777" w:rsidR="00C83656" w:rsidRDefault="004D4F9B">
            <w:r>
              <w:t>☐</w:t>
            </w:r>
          </w:p>
        </w:tc>
        <w:tc>
          <w:tcPr>
            <w:tcW w:w="1440" w:type="dxa"/>
          </w:tcPr>
          <w:p w14:paraId="6D98CEAE" w14:textId="77777777" w:rsidR="00C83656" w:rsidRDefault="004D4F9B">
            <w:r>
              <w:t>☐</w:t>
            </w:r>
          </w:p>
        </w:tc>
        <w:tc>
          <w:tcPr>
            <w:tcW w:w="1440" w:type="dxa"/>
          </w:tcPr>
          <w:p w14:paraId="1A3DCF57" w14:textId="77777777" w:rsidR="00C83656" w:rsidRDefault="00C83656"/>
        </w:tc>
      </w:tr>
      <w:tr w:rsidR="00C83656" w14:paraId="5B2E22BC" w14:textId="77777777">
        <w:tc>
          <w:tcPr>
            <w:tcW w:w="1440" w:type="dxa"/>
          </w:tcPr>
          <w:p w14:paraId="76250104" w14:textId="77777777" w:rsidR="00C83656" w:rsidRDefault="004D4F9B">
            <w:r>
              <w:t>Exit lights functional</w:t>
            </w:r>
          </w:p>
        </w:tc>
        <w:tc>
          <w:tcPr>
            <w:tcW w:w="1440" w:type="dxa"/>
          </w:tcPr>
          <w:p w14:paraId="04A4FE01" w14:textId="77777777" w:rsidR="00C83656" w:rsidRDefault="004D4F9B">
            <w:r>
              <w:t>Visible from 100 ft.</w:t>
            </w:r>
          </w:p>
        </w:tc>
        <w:tc>
          <w:tcPr>
            <w:tcW w:w="1440" w:type="dxa"/>
          </w:tcPr>
          <w:p w14:paraId="48B1101B" w14:textId="77777777" w:rsidR="00C83656" w:rsidRDefault="004D4F9B">
            <w:r>
              <w:t>☐</w:t>
            </w:r>
          </w:p>
        </w:tc>
        <w:tc>
          <w:tcPr>
            <w:tcW w:w="1440" w:type="dxa"/>
          </w:tcPr>
          <w:p w14:paraId="4BC3A7EF" w14:textId="77777777" w:rsidR="00C83656" w:rsidRDefault="004D4F9B">
            <w:r>
              <w:t>☐</w:t>
            </w:r>
          </w:p>
        </w:tc>
        <w:tc>
          <w:tcPr>
            <w:tcW w:w="1440" w:type="dxa"/>
          </w:tcPr>
          <w:p w14:paraId="2C0E6AA5" w14:textId="77777777" w:rsidR="00C83656" w:rsidRDefault="004D4F9B">
            <w:r>
              <w:t>☐</w:t>
            </w:r>
          </w:p>
        </w:tc>
        <w:tc>
          <w:tcPr>
            <w:tcW w:w="1440" w:type="dxa"/>
          </w:tcPr>
          <w:p w14:paraId="401E0838" w14:textId="77777777" w:rsidR="00C83656" w:rsidRDefault="00C83656"/>
        </w:tc>
      </w:tr>
      <w:tr w:rsidR="00C83656" w14:paraId="3430BDCD" w14:textId="77777777">
        <w:tc>
          <w:tcPr>
            <w:tcW w:w="1440" w:type="dxa"/>
          </w:tcPr>
          <w:p w14:paraId="13F770B3" w14:textId="77777777" w:rsidR="00C83656" w:rsidRDefault="004D4F9B">
            <w:r>
              <w:t>Eyewash/shower stations</w:t>
            </w:r>
          </w:p>
        </w:tc>
        <w:tc>
          <w:tcPr>
            <w:tcW w:w="1440" w:type="dxa"/>
          </w:tcPr>
          <w:p w14:paraId="16AB33CF" w14:textId="77777777" w:rsidR="00C83656" w:rsidRDefault="004D4F9B">
            <w:r>
              <w:t>Accessible and operational</w:t>
            </w:r>
          </w:p>
        </w:tc>
        <w:tc>
          <w:tcPr>
            <w:tcW w:w="1440" w:type="dxa"/>
          </w:tcPr>
          <w:p w14:paraId="40EF4931" w14:textId="77777777" w:rsidR="00C83656" w:rsidRDefault="004D4F9B">
            <w:r>
              <w:t>☐</w:t>
            </w:r>
          </w:p>
        </w:tc>
        <w:tc>
          <w:tcPr>
            <w:tcW w:w="1440" w:type="dxa"/>
          </w:tcPr>
          <w:p w14:paraId="36D7B119" w14:textId="77777777" w:rsidR="00C83656" w:rsidRDefault="004D4F9B">
            <w:r>
              <w:t>☐</w:t>
            </w:r>
          </w:p>
        </w:tc>
        <w:tc>
          <w:tcPr>
            <w:tcW w:w="1440" w:type="dxa"/>
          </w:tcPr>
          <w:p w14:paraId="0BB1CCD3" w14:textId="77777777" w:rsidR="00C83656" w:rsidRDefault="004D4F9B">
            <w:r>
              <w:t>☐</w:t>
            </w:r>
          </w:p>
        </w:tc>
        <w:tc>
          <w:tcPr>
            <w:tcW w:w="1440" w:type="dxa"/>
          </w:tcPr>
          <w:p w14:paraId="3F0B6BBB" w14:textId="77777777" w:rsidR="00C83656" w:rsidRDefault="00C83656"/>
        </w:tc>
      </w:tr>
    </w:tbl>
    <w:p w14:paraId="4CEE2548" w14:textId="77777777" w:rsidR="00C83656" w:rsidRDefault="004D4F9B">
      <w:pPr>
        <w:pStyle w:val="Heading2"/>
      </w:pPr>
      <w:r>
        <w:lastRenderedPageBreak/>
        <w:t>Section 6 – Observations &amp; Employee Input</w:t>
      </w:r>
    </w:p>
    <w:p w14:paraId="671923C1" w14:textId="77777777" w:rsidR="00C83656" w:rsidRDefault="004D4F9B">
      <w:r>
        <w:t>What’s the biggest safety concern noticed today? ________________________________</w:t>
      </w:r>
    </w:p>
    <w:p w14:paraId="4A7D92D5" w14:textId="77777777" w:rsidR="00C83656" w:rsidRDefault="004D4F9B">
      <w:r>
        <w:t>Any near misses or incidents this week? _______________________________________</w:t>
      </w:r>
    </w:p>
    <w:p w14:paraId="4E76C88C" w14:textId="77777777" w:rsidR="00C83656" w:rsidRDefault="004D4F9B">
      <w:r>
        <w:t>Who suggested today’s safety improvement? ____________________________________</w:t>
      </w:r>
    </w:p>
    <w:p w14:paraId="3DF89487" w14:textId="77777777" w:rsidR="00C83656" w:rsidRDefault="004D4F9B">
      <w:pPr>
        <w:pStyle w:val="Heading2"/>
      </w:pPr>
      <w:r>
        <w:t>Inspector Details</w:t>
      </w:r>
    </w:p>
    <w:tbl>
      <w:tblPr>
        <w:tblW w:w="0" w:type="auto"/>
        <w:tblLook w:val="04A0" w:firstRow="1" w:lastRow="0" w:firstColumn="1" w:lastColumn="0" w:noHBand="0" w:noVBand="1"/>
      </w:tblPr>
      <w:tblGrid>
        <w:gridCol w:w="4320"/>
        <w:gridCol w:w="4320"/>
      </w:tblGrid>
      <w:tr w:rsidR="00C83656" w14:paraId="71C82393" w14:textId="77777777">
        <w:tc>
          <w:tcPr>
            <w:tcW w:w="4320" w:type="dxa"/>
          </w:tcPr>
          <w:p w14:paraId="0466C794" w14:textId="77777777" w:rsidR="00C83656" w:rsidRDefault="004D4F9B">
            <w:r>
              <w:t>Inspector Name</w:t>
            </w:r>
          </w:p>
        </w:tc>
        <w:tc>
          <w:tcPr>
            <w:tcW w:w="4320" w:type="dxa"/>
          </w:tcPr>
          <w:p w14:paraId="760325A5" w14:textId="77777777" w:rsidR="00C83656" w:rsidRDefault="004D4F9B">
            <w:r>
              <w:t>________________________________</w:t>
            </w:r>
          </w:p>
        </w:tc>
      </w:tr>
      <w:tr w:rsidR="00C83656" w14:paraId="4BBE0A7F" w14:textId="77777777">
        <w:tc>
          <w:tcPr>
            <w:tcW w:w="4320" w:type="dxa"/>
          </w:tcPr>
          <w:p w14:paraId="2609A954" w14:textId="77777777" w:rsidR="00C83656" w:rsidRDefault="004D4F9B">
            <w:r>
              <w:t>Date / Time</w:t>
            </w:r>
          </w:p>
        </w:tc>
        <w:tc>
          <w:tcPr>
            <w:tcW w:w="4320" w:type="dxa"/>
          </w:tcPr>
          <w:p w14:paraId="5BB1B6C8" w14:textId="77777777" w:rsidR="00C83656" w:rsidRDefault="004D4F9B">
            <w:r>
              <w:t>________________________________</w:t>
            </w:r>
          </w:p>
        </w:tc>
      </w:tr>
      <w:tr w:rsidR="00C83656" w14:paraId="59E3DC70" w14:textId="77777777">
        <w:tc>
          <w:tcPr>
            <w:tcW w:w="4320" w:type="dxa"/>
          </w:tcPr>
          <w:p w14:paraId="54A57CEE" w14:textId="77777777" w:rsidR="00C83656" w:rsidRDefault="004D4F9B">
            <w:r>
              <w:t>Department / Zone</w:t>
            </w:r>
          </w:p>
        </w:tc>
        <w:tc>
          <w:tcPr>
            <w:tcW w:w="4320" w:type="dxa"/>
          </w:tcPr>
          <w:p w14:paraId="6BB6ABA5" w14:textId="77777777" w:rsidR="00C83656" w:rsidRDefault="004D4F9B">
            <w:r>
              <w:t>________________________________</w:t>
            </w:r>
          </w:p>
        </w:tc>
      </w:tr>
      <w:tr w:rsidR="00C83656" w14:paraId="4E289422" w14:textId="77777777">
        <w:tc>
          <w:tcPr>
            <w:tcW w:w="4320" w:type="dxa"/>
          </w:tcPr>
          <w:p w14:paraId="158CAC80" w14:textId="77777777" w:rsidR="00C83656" w:rsidRDefault="004D4F9B">
            <w:r>
              <w:t>Follow-Up Owner</w:t>
            </w:r>
          </w:p>
        </w:tc>
        <w:tc>
          <w:tcPr>
            <w:tcW w:w="4320" w:type="dxa"/>
          </w:tcPr>
          <w:p w14:paraId="50C26EFC" w14:textId="77777777" w:rsidR="00C83656" w:rsidRDefault="004D4F9B">
            <w:r>
              <w:t>________________________________</w:t>
            </w:r>
          </w:p>
        </w:tc>
      </w:tr>
    </w:tbl>
    <w:p w14:paraId="05C7CD59" w14:textId="77777777" w:rsidR="00C83656" w:rsidRDefault="004D4F9B">
      <w:r>
        <w:br/>
        <w:t>Next Review Date: ___________________________</w:t>
      </w:r>
    </w:p>
    <w:p w14:paraId="5D1D7F82" w14:textId="77777777" w:rsidR="00C83656" w:rsidRDefault="004D4F9B">
      <w:pPr>
        <w:pStyle w:val="Heading2"/>
      </w:pPr>
      <w:r>
        <w:t>Field Tip</w:t>
      </w:r>
    </w:p>
    <w:p w14:paraId="4FB19690" w14:textId="77777777" w:rsidR="00C83656" w:rsidRDefault="004D4F9B">
      <w:r>
        <w:t>Safety improves when it’s visible, consistent, and honest. The best checklists are conversations, not audits.</w:t>
      </w:r>
    </w:p>
    <w:sectPr w:rsidR="00C83656"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1C9E" w14:textId="77777777" w:rsidR="004D4F9B" w:rsidRDefault="004D4F9B" w:rsidP="004D4F9B">
      <w:pPr>
        <w:spacing w:after="0" w:line="240" w:lineRule="auto"/>
      </w:pPr>
      <w:r>
        <w:separator/>
      </w:r>
    </w:p>
  </w:endnote>
  <w:endnote w:type="continuationSeparator" w:id="0">
    <w:p w14:paraId="43F32CA4" w14:textId="77777777" w:rsidR="004D4F9B" w:rsidRDefault="004D4F9B" w:rsidP="004D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9E5" w14:textId="5F54F292" w:rsidR="004D4F9B" w:rsidRDefault="004D4F9B">
    <w:pPr>
      <w:pStyle w:val="Footer"/>
    </w:pPr>
    <w:r>
      <w:t>CAMM Consulting</w:t>
    </w:r>
  </w:p>
  <w:p w14:paraId="4C1D75C3" w14:textId="77777777" w:rsidR="004D4F9B" w:rsidRDefault="004D4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CF95" w14:textId="77777777" w:rsidR="004D4F9B" w:rsidRDefault="004D4F9B" w:rsidP="004D4F9B">
      <w:pPr>
        <w:spacing w:after="0" w:line="240" w:lineRule="auto"/>
      </w:pPr>
      <w:r>
        <w:separator/>
      </w:r>
    </w:p>
  </w:footnote>
  <w:footnote w:type="continuationSeparator" w:id="0">
    <w:p w14:paraId="1B19B4B0" w14:textId="77777777" w:rsidR="004D4F9B" w:rsidRDefault="004D4F9B" w:rsidP="004D4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2355235">
    <w:abstractNumId w:val="8"/>
  </w:num>
  <w:num w:numId="2" w16cid:durableId="96558157">
    <w:abstractNumId w:val="6"/>
  </w:num>
  <w:num w:numId="3" w16cid:durableId="236399963">
    <w:abstractNumId w:val="5"/>
  </w:num>
  <w:num w:numId="4" w16cid:durableId="1852064563">
    <w:abstractNumId w:val="4"/>
  </w:num>
  <w:num w:numId="5" w16cid:durableId="639698433">
    <w:abstractNumId w:val="7"/>
  </w:num>
  <w:num w:numId="6" w16cid:durableId="1449665169">
    <w:abstractNumId w:val="3"/>
  </w:num>
  <w:num w:numId="7" w16cid:durableId="1022172447">
    <w:abstractNumId w:val="2"/>
  </w:num>
  <w:num w:numId="8" w16cid:durableId="608852094">
    <w:abstractNumId w:val="1"/>
  </w:num>
  <w:num w:numId="9" w16cid:durableId="32639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D4F9B"/>
    <w:rsid w:val="00750016"/>
    <w:rsid w:val="00AA1D8D"/>
    <w:rsid w:val="00B47730"/>
    <w:rsid w:val="00C8365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C92C2"/>
  <w14:defaultImageDpi w14:val="300"/>
  <w15:docId w15:val="{95100152-9C91-459B-9245-8A3F81D1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463</Words>
  <Characters>2593</Characters>
  <Application>Microsoft Office Word</Application>
  <DocSecurity>0</DocSecurity>
  <Lines>288</Lines>
  <Paragraphs>179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William Quinn</cp:lastModifiedBy>
  <cp:revision>2</cp:revision>
  <dcterms:created xsi:type="dcterms:W3CDTF">2025-11-08T16:07:00Z</dcterms:created>
  <dcterms:modified xsi:type="dcterms:W3CDTF">2025-11-08T16:07:00Z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24c74c09-f23c-46b7-8cec-8680cd5f0cfb</vt:lpwstr>
  </property>
</Properties>
</file>