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B1" w:rsidRPr="00A62574" w:rsidRDefault="00A148B1" w:rsidP="00A148B1">
      <w:pPr>
        <w:rPr>
          <w:rFonts w:ascii="Arial" w:hAnsi="Arial" w:cs="Arial"/>
          <w:i/>
          <w:color w:val="000000" w:themeColor="text1"/>
        </w:rPr>
      </w:pPr>
      <w:r w:rsidRPr="00A62574">
        <w:rPr>
          <w:rFonts w:ascii="Arial" w:hAnsi="Arial" w:cs="Arial"/>
          <w:i/>
          <w:color w:val="000000" w:themeColor="text1"/>
        </w:rPr>
        <w:t>Gifts and Donations</w:t>
      </w:r>
    </w:p>
    <w:p w:rsidR="00A148B1" w:rsidRPr="00A62574" w:rsidRDefault="00A148B1" w:rsidP="00A148B1">
      <w:pPr>
        <w:rPr>
          <w:rFonts w:ascii="Arial" w:hAnsi="Arial" w:cs="Arial"/>
          <w:color w:val="000000" w:themeColor="text1"/>
        </w:rPr>
      </w:pPr>
    </w:p>
    <w:p w:rsidR="00A148B1" w:rsidRPr="00A62574" w:rsidRDefault="00A148B1" w:rsidP="00A148B1">
      <w:pPr>
        <w:pStyle w:val="Default"/>
        <w:ind w:left="1080"/>
        <w:rPr>
          <w:color w:val="000000" w:themeColor="text1"/>
        </w:rPr>
      </w:pPr>
    </w:p>
    <w:p w:rsidR="00A148B1" w:rsidRPr="00A62574" w:rsidRDefault="00A148B1" w:rsidP="00A148B1">
      <w:pPr>
        <w:pStyle w:val="Default"/>
        <w:numPr>
          <w:ilvl w:val="0"/>
          <w:numId w:val="1"/>
        </w:numPr>
        <w:rPr>
          <w:color w:val="000000" w:themeColor="text1"/>
        </w:rPr>
      </w:pPr>
      <w:r w:rsidRPr="00A62574">
        <w:rPr>
          <w:color w:val="000000" w:themeColor="text1"/>
        </w:rPr>
        <w:t xml:space="preserve">Once a gift is accepted by the Library, it becomes the property of the Library, to be used or disposed of in accordance with the policies established by the Board of Trustees.  </w:t>
      </w:r>
    </w:p>
    <w:p w:rsidR="00A148B1" w:rsidRPr="00A62574" w:rsidRDefault="00A148B1" w:rsidP="00A148B1">
      <w:pPr>
        <w:ind w:left="360"/>
        <w:rPr>
          <w:rFonts w:ascii="Arial" w:hAnsi="Arial" w:cs="Arial"/>
          <w:color w:val="000000" w:themeColor="text1"/>
        </w:rPr>
      </w:pPr>
    </w:p>
    <w:p w:rsidR="00A148B1" w:rsidRPr="00A62574" w:rsidRDefault="00A148B1" w:rsidP="00A148B1">
      <w:pPr>
        <w:numPr>
          <w:ilvl w:val="0"/>
          <w:numId w:val="1"/>
        </w:numPr>
        <w:rPr>
          <w:rFonts w:ascii="Arial" w:hAnsi="Arial" w:cs="Arial"/>
          <w:color w:val="000000" w:themeColor="text1"/>
        </w:rPr>
      </w:pPr>
      <w:r w:rsidRPr="00A62574">
        <w:rPr>
          <w:rFonts w:ascii="Arial" w:hAnsi="Arial" w:cs="Arial"/>
          <w:color w:val="000000" w:themeColor="text1"/>
        </w:rPr>
        <w:t>Except at the discretion of the Library Director or his/her designee, no special collections shall be accepted.  All items added to the collection shall be integrated into the collection.</w:t>
      </w:r>
    </w:p>
    <w:p w:rsidR="00A148B1" w:rsidRPr="00A62574" w:rsidRDefault="00A148B1" w:rsidP="00A148B1">
      <w:pPr>
        <w:ind w:left="360"/>
        <w:rPr>
          <w:rFonts w:ascii="Arial" w:hAnsi="Arial" w:cs="Arial"/>
          <w:color w:val="000000" w:themeColor="text1"/>
        </w:rPr>
      </w:pPr>
    </w:p>
    <w:p w:rsidR="00A148B1" w:rsidRPr="00A62574" w:rsidRDefault="00A148B1" w:rsidP="00A148B1">
      <w:pPr>
        <w:numPr>
          <w:ilvl w:val="0"/>
          <w:numId w:val="1"/>
        </w:numPr>
        <w:rPr>
          <w:rFonts w:ascii="Arial" w:hAnsi="Arial" w:cs="Arial"/>
          <w:color w:val="000000" w:themeColor="text1"/>
        </w:rPr>
      </w:pPr>
      <w:r w:rsidRPr="00A62574">
        <w:rPr>
          <w:rFonts w:ascii="Arial" w:hAnsi="Arial" w:cs="Arial"/>
          <w:color w:val="000000" w:themeColor="text1"/>
        </w:rPr>
        <w:t>Gifts of money, real property and/or stocks shall be accepted if conditions attached thereto are acceptable to the Board of Trustees.</w:t>
      </w:r>
    </w:p>
    <w:p w:rsidR="00A148B1" w:rsidRPr="00A62574" w:rsidRDefault="00A148B1" w:rsidP="00A148B1">
      <w:pPr>
        <w:ind w:left="360"/>
        <w:rPr>
          <w:rFonts w:ascii="Arial" w:hAnsi="Arial" w:cs="Arial"/>
          <w:color w:val="000000" w:themeColor="text1"/>
        </w:rPr>
      </w:pPr>
    </w:p>
    <w:p w:rsidR="00A148B1" w:rsidRPr="00A62574" w:rsidRDefault="00A148B1" w:rsidP="00A148B1">
      <w:pPr>
        <w:numPr>
          <w:ilvl w:val="0"/>
          <w:numId w:val="1"/>
        </w:numPr>
        <w:rPr>
          <w:rFonts w:ascii="Arial" w:hAnsi="Arial" w:cs="Arial"/>
          <w:color w:val="000000" w:themeColor="text1"/>
        </w:rPr>
      </w:pPr>
      <w:r w:rsidRPr="00A62574">
        <w:rPr>
          <w:rFonts w:ascii="Arial" w:hAnsi="Arial" w:cs="Arial"/>
          <w:color w:val="000000" w:themeColor="text1"/>
        </w:rPr>
        <w:t>Personal property, art objects, portraits, antiques, and related objects may be accepted.  At the discretion of the Board and the Director, property that is more properly described as museum objects will not be accepted.</w:t>
      </w:r>
    </w:p>
    <w:p w:rsidR="00A148B1" w:rsidRPr="00A62574" w:rsidRDefault="00A148B1" w:rsidP="00A148B1">
      <w:pPr>
        <w:ind w:left="360"/>
        <w:rPr>
          <w:rFonts w:ascii="Arial" w:hAnsi="Arial" w:cs="Arial"/>
          <w:color w:val="000000" w:themeColor="text1"/>
        </w:rPr>
      </w:pPr>
    </w:p>
    <w:p w:rsidR="00A148B1" w:rsidRPr="00A62574" w:rsidRDefault="00A148B1" w:rsidP="00A148B1">
      <w:pPr>
        <w:numPr>
          <w:ilvl w:val="0"/>
          <w:numId w:val="1"/>
        </w:numPr>
        <w:rPr>
          <w:rFonts w:ascii="Arial" w:hAnsi="Arial" w:cs="Arial"/>
          <w:color w:val="000000" w:themeColor="text1"/>
        </w:rPr>
      </w:pPr>
      <w:r w:rsidRPr="00A62574">
        <w:rPr>
          <w:rFonts w:ascii="Arial" w:hAnsi="Arial" w:cs="Arial"/>
          <w:color w:val="000000" w:themeColor="text1"/>
        </w:rPr>
        <w:t xml:space="preserve">The library will not accept for deposit materials which are not outright gifts.  The library staff is unable to place a value on gift books donated to the library.  For income tax purposes, the value of books donated shall be determined by </w:t>
      </w:r>
      <w:bookmarkStart w:id="0" w:name="_GoBack"/>
      <w:bookmarkEnd w:id="0"/>
      <w:r w:rsidRPr="00A62574">
        <w:rPr>
          <w:rFonts w:ascii="Arial" w:hAnsi="Arial" w:cs="Arial"/>
          <w:color w:val="000000" w:themeColor="text1"/>
        </w:rPr>
        <w:t>the donor.</w:t>
      </w:r>
    </w:p>
    <w:p w:rsidR="00A148B1" w:rsidRPr="00A62574" w:rsidRDefault="00A148B1" w:rsidP="00A148B1">
      <w:pPr>
        <w:pStyle w:val="ListParagraph"/>
        <w:rPr>
          <w:rFonts w:ascii="Arial" w:hAnsi="Arial" w:cs="Arial"/>
          <w:color w:val="000000" w:themeColor="text1"/>
        </w:rPr>
      </w:pPr>
    </w:p>
    <w:p w:rsidR="00A148B1" w:rsidRPr="00A62574" w:rsidRDefault="00A148B1" w:rsidP="00A148B1">
      <w:pPr>
        <w:pStyle w:val="Default"/>
        <w:ind w:left="1080"/>
        <w:rPr>
          <w:color w:val="000000" w:themeColor="text1"/>
        </w:rPr>
      </w:pPr>
    </w:p>
    <w:p w:rsidR="00A148B1" w:rsidRPr="00A62574" w:rsidRDefault="00A148B1" w:rsidP="00A148B1">
      <w:pPr>
        <w:pStyle w:val="Default"/>
        <w:numPr>
          <w:ilvl w:val="0"/>
          <w:numId w:val="1"/>
        </w:numPr>
        <w:rPr>
          <w:color w:val="000000" w:themeColor="text1"/>
        </w:rPr>
      </w:pPr>
      <w:r w:rsidRPr="00A62574">
        <w:rPr>
          <w:color w:val="000000" w:themeColor="text1"/>
        </w:rPr>
        <w:t xml:space="preserve">While gifts to the Library as a governmental unit qualify as tax deductible, donors should seek the tax advice of counsel or their accountant.  </w:t>
      </w:r>
    </w:p>
    <w:p w:rsidR="00A148B1" w:rsidRPr="00A62574" w:rsidRDefault="00A148B1" w:rsidP="00A148B1">
      <w:pPr>
        <w:rPr>
          <w:rFonts w:ascii="Arial" w:hAnsi="Arial" w:cs="Arial"/>
          <w:color w:val="000000" w:themeColor="text1"/>
        </w:rPr>
      </w:pPr>
    </w:p>
    <w:p w:rsidR="00A148B1" w:rsidRPr="00A62574" w:rsidRDefault="00A148B1" w:rsidP="00A148B1">
      <w:pPr>
        <w:rPr>
          <w:rFonts w:ascii="Arial" w:hAnsi="Arial" w:cs="Arial"/>
          <w:color w:val="000000" w:themeColor="text1"/>
        </w:rPr>
      </w:pPr>
    </w:p>
    <w:p w:rsidR="00A148B1" w:rsidRPr="00A62574" w:rsidRDefault="00A148B1" w:rsidP="00A148B1">
      <w:pPr>
        <w:rPr>
          <w:rFonts w:ascii="Arial" w:hAnsi="Arial" w:cs="Arial"/>
          <w:color w:val="000000" w:themeColor="text1"/>
        </w:rPr>
      </w:pPr>
    </w:p>
    <w:p w:rsidR="00A148B1" w:rsidRPr="00A62574" w:rsidRDefault="00A148B1" w:rsidP="00A148B1">
      <w:pPr>
        <w:rPr>
          <w:rFonts w:ascii="Arial" w:hAnsi="Arial" w:cs="Arial"/>
          <w:color w:val="000000" w:themeColor="text1"/>
        </w:rPr>
      </w:pPr>
    </w:p>
    <w:p w:rsidR="008C4FD1" w:rsidRDefault="008C4FD1"/>
    <w:sectPr w:rsidR="008C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85A4B"/>
    <w:multiLevelType w:val="hybridMultilevel"/>
    <w:tmpl w:val="8D4650B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B1"/>
    <w:rsid w:val="00056B6B"/>
    <w:rsid w:val="008C4FD1"/>
    <w:rsid w:val="00A148B1"/>
    <w:rsid w:val="00A95602"/>
    <w:rsid w:val="00F4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1EAEB-5BAA-4752-881F-072EB8AE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6F55"/>
    <w:pPr>
      <w:keepNext/>
      <w:keepLines/>
      <w:spacing w:before="360" w:after="120"/>
      <w:outlineLvl w:val="0"/>
    </w:pPr>
    <w:rPr>
      <w:rFonts w:ascii="Avenir LT Std 65 Medium" w:eastAsiaTheme="majorEastAsia" w:hAnsi="Avenir LT Std 65 Medium" w:cstheme="majorBidi"/>
      <w:b/>
      <w:caps/>
      <w:color w:val="00739E"/>
      <w:sz w:val="36"/>
      <w:szCs w:val="32"/>
    </w:rPr>
  </w:style>
  <w:style w:type="paragraph" w:styleId="Heading2">
    <w:name w:val="heading 2"/>
    <w:basedOn w:val="Normal"/>
    <w:next w:val="Normal"/>
    <w:link w:val="Heading2Char"/>
    <w:uiPriority w:val="9"/>
    <w:unhideWhenUsed/>
    <w:qFormat/>
    <w:rsid w:val="00F46F55"/>
    <w:pPr>
      <w:keepNext/>
      <w:keepLines/>
      <w:spacing w:before="240" w:after="120"/>
      <w:outlineLvl w:val="1"/>
    </w:pPr>
    <w:rPr>
      <w:rFonts w:ascii="Avenir LT Std 65 Medium" w:eastAsiaTheme="majorEastAsia" w:hAnsi="Avenir LT Std 65 Medium" w:cstheme="majorBidi"/>
      <w:color w:val="00739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F55"/>
    <w:rPr>
      <w:rFonts w:ascii="Avenir LT Std 65 Medium" w:eastAsiaTheme="majorEastAsia" w:hAnsi="Avenir LT Std 65 Medium" w:cstheme="majorBidi"/>
      <w:b/>
      <w:caps/>
      <w:color w:val="00739E"/>
      <w:sz w:val="36"/>
      <w:szCs w:val="32"/>
    </w:rPr>
  </w:style>
  <w:style w:type="character" w:customStyle="1" w:styleId="Heading2Char">
    <w:name w:val="Heading 2 Char"/>
    <w:basedOn w:val="DefaultParagraphFont"/>
    <w:link w:val="Heading2"/>
    <w:uiPriority w:val="9"/>
    <w:rsid w:val="00F46F55"/>
    <w:rPr>
      <w:rFonts w:ascii="Avenir LT Std 65 Medium" w:eastAsiaTheme="majorEastAsia" w:hAnsi="Avenir LT Std 65 Medium" w:cstheme="majorBidi"/>
      <w:color w:val="00739E"/>
      <w:sz w:val="26"/>
      <w:szCs w:val="26"/>
    </w:rPr>
  </w:style>
  <w:style w:type="paragraph" w:styleId="ListParagraph">
    <w:name w:val="List Paragraph"/>
    <w:basedOn w:val="Normal"/>
    <w:uiPriority w:val="34"/>
    <w:qFormat/>
    <w:rsid w:val="00F46F55"/>
    <w:pPr>
      <w:contextualSpacing/>
    </w:pPr>
  </w:style>
  <w:style w:type="paragraph" w:styleId="NoSpacing">
    <w:name w:val="No Spacing"/>
    <w:uiPriority w:val="1"/>
    <w:qFormat/>
    <w:rsid w:val="00F46F55"/>
    <w:pPr>
      <w:spacing w:after="0" w:line="240" w:lineRule="auto"/>
    </w:pPr>
    <w:rPr>
      <w:rFonts w:ascii="Avenir LT Std 45 Book" w:hAnsi="Avenir LT Std 45 Book"/>
      <w:sz w:val="24"/>
    </w:rPr>
  </w:style>
  <w:style w:type="paragraph" w:styleId="Quote">
    <w:name w:val="Quote"/>
    <w:basedOn w:val="Normal"/>
    <w:next w:val="Normal"/>
    <w:link w:val="QuoteChar"/>
    <w:uiPriority w:val="29"/>
    <w:qFormat/>
    <w:rsid w:val="00F46F55"/>
    <w:pPr>
      <w:spacing w:before="200"/>
    </w:pPr>
    <w:rPr>
      <w:i/>
      <w:iCs/>
      <w:color w:val="00739E"/>
      <w:sz w:val="36"/>
    </w:rPr>
  </w:style>
  <w:style w:type="character" w:customStyle="1" w:styleId="QuoteChar">
    <w:name w:val="Quote Char"/>
    <w:basedOn w:val="DefaultParagraphFont"/>
    <w:link w:val="Quote"/>
    <w:uiPriority w:val="29"/>
    <w:rsid w:val="00F46F55"/>
    <w:rPr>
      <w:rFonts w:ascii="Avenir LT Std 45 Book" w:hAnsi="Avenir LT Std 45 Book"/>
      <w:i/>
      <w:iCs/>
      <w:color w:val="00739E"/>
      <w:sz w:val="36"/>
    </w:rPr>
  </w:style>
  <w:style w:type="paragraph" w:customStyle="1" w:styleId="QuoteCitation">
    <w:name w:val="Quote Citation"/>
    <w:basedOn w:val="Normal"/>
    <w:rsid w:val="00A95602"/>
    <w:pPr>
      <w:spacing w:after="240"/>
    </w:pPr>
    <w:rPr>
      <w:sz w:val="18"/>
    </w:rPr>
  </w:style>
  <w:style w:type="paragraph" w:styleId="Title">
    <w:name w:val="Title"/>
    <w:basedOn w:val="Normal"/>
    <w:next w:val="Normal"/>
    <w:link w:val="TitleChar"/>
    <w:uiPriority w:val="10"/>
    <w:qFormat/>
    <w:rsid w:val="00F46F55"/>
    <w:pPr>
      <w:spacing w:after="480"/>
      <w:contextualSpacing/>
    </w:pPr>
    <w:rPr>
      <w:rFonts w:ascii="Avenir LT Std 65 Medium" w:eastAsiaTheme="majorEastAsia" w:hAnsi="Avenir LT Std 65 Medium" w:cstheme="majorBidi"/>
      <w:b/>
      <w:color w:val="00739E"/>
      <w:spacing w:val="-10"/>
      <w:kern w:val="28"/>
      <w:sz w:val="96"/>
      <w:szCs w:val="56"/>
    </w:rPr>
  </w:style>
  <w:style w:type="character" w:customStyle="1" w:styleId="TitleChar">
    <w:name w:val="Title Char"/>
    <w:basedOn w:val="DefaultParagraphFont"/>
    <w:link w:val="Title"/>
    <w:uiPriority w:val="10"/>
    <w:rsid w:val="00F46F55"/>
    <w:rPr>
      <w:rFonts w:ascii="Avenir LT Std 65 Medium" w:eastAsiaTheme="majorEastAsia" w:hAnsi="Avenir LT Std 65 Medium" w:cstheme="majorBidi"/>
      <w:b/>
      <w:color w:val="00739E"/>
      <w:spacing w:val="-10"/>
      <w:kern w:val="28"/>
      <w:sz w:val="96"/>
      <w:szCs w:val="56"/>
    </w:rPr>
  </w:style>
  <w:style w:type="paragraph" w:customStyle="1" w:styleId="Default">
    <w:name w:val="Default"/>
    <w:rsid w:val="00A148B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954</Characters>
  <Application>Microsoft Office Word</Application>
  <DocSecurity>0</DocSecurity>
  <Lines>30</Lines>
  <Paragraphs>7</Paragraphs>
  <ScaleCrop>false</ScaleCrop>
  <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Hall</dc:creator>
  <cp:keywords/>
  <dc:description/>
  <cp:lastModifiedBy>Kate Hall</cp:lastModifiedBy>
  <cp:revision>1</cp:revision>
  <dcterms:created xsi:type="dcterms:W3CDTF">2018-07-14T16:40:00Z</dcterms:created>
  <dcterms:modified xsi:type="dcterms:W3CDTF">2018-07-14T16:41:00Z</dcterms:modified>
</cp:coreProperties>
</file>