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02EEC" w:rsidRDefault="00EC4B90" w:rsidR="00EC4B90" w:rsidP="00EC4B90">
      <w:pPr>
        <w:ind w:left="360"/>
        <w:jc w:val="center"/>
        <w:rPr>
          <w:rFonts w:hAnsi="Arial" w:cs="Arial" w:ascii="Arial"/>
          <w:b/>
          <w:sz w:val="20"/>
          <w:szCs w:val="20"/>
        </w:rPr>
      </w:pPr>
      <w:r w:rsidRPr="00302EEC">
        <w:rPr>
          <w:rFonts w:hAnsi="Arial" w:cs="Arial" w:ascii="Arial"/>
          <w:b/>
          <w:sz w:val="20"/>
          <w:szCs w:val="20"/>
        </w:rPr>
        <w:t>PERSON IN CHARGE Responsibilities</w:t>
      </w:r>
    </w:p>
    <w:p w:rsidRPr="006A01C3" w:rsidRDefault="00EC4B90" w:rsidR="00EC4B90" w:rsidP="00EC4B90">
      <w:pPr>
        <w:rPr>
          <w:rFonts w:hAnsi="Arial" w:cs="Arial" w:ascii="Arial"/>
          <w:sz w:val="20"/>
          <w:szCs w:val="20"/>
        </w:rPr>
      </w:pPr>
      <w:r w:rsidRPr="006A01C3">
        <w:rPr>
          <w:rFonts w:hAnsi="Arial" w:cs="Arial" w:ascii="Arial"/>
          <w:sz w:val="20"/>
          <w:szCs w:val="20"/>
        </w:rPr>
        <w:t>In an EMERGENCY situation, act immediately and call the police, describing the situation.  Police will determine how to handle the situation.</w:t>
      </w:r>
    </w:p>
    <w:p w:rsidRDefault="00EC4B90" w:rsidR="00EC4B90" w:rsidP="00EC4B90">
      <w:pPr>
        <w:rPr>
          <w:rFonts w:hAnsi="Arial" w:cs="Arial" w:ascii="Arial"/>
          <w:sz w:val="20"/>
          <w:szCs w:val="20"/>
        </w:rPr>
      </w:pPr>
      <w:r w:rsidRPr="006A01C3">
        <w:rPr>
          <w:rFonts w:hAnsi="Arial" w:cs="Arial" w:ascii="Arial"/>
          <w:sz w:val="20"/>
          <w:szCs w:val="20"/>
        </w:rPr>
        <w:t>In a NON-EMERGENCY situation you will need to use your own judgment.  If patron or staff rights are being violated, enforce the Rules of Patron Deportment as set by the Board of Trustees</w:t>
      </w:r>
      <w:r>
        <w:rPr>
          <w:rFonts w:hAnsi="Arial" w:cs="Arial" w:ascii="Arial"/>
          <w:sz w:val="20"/>
          <w:szCs w:val="20"/>
        </w:rPr>
        <w:t>.</w:t>
      </w:r>
    </w:p>
    <w:p w:rsidRPr="006A01C3" w:rsidRDefault="00EC4B90" w:rsidR="00EC4B90" w:rsidP="00EC4B90">
      <w:pPr>
        <w:rPr>
          <w:rFonts w:hAnsi="Arial" w:cs="Arial" w:ascii="Arial"/>
          <w:sz w:val="20"/>
          <w:szCs w:val="20"/>
        </w:rPr>
      </w:pPr>
      <w:r>
        <w:rPr>
          <w:rFonts w:hAnsi="Arial" w:cs="Arial" w:ascii="Arial"/>
          <w:sz w:val="20"/>
          <w:szCs w:val="20"/>
        </w:rPr>
        <w:t xml:space="preserve">Below is a chart that is to be used as a guide to dealing with emergencies, for more complete instructions, go to the guidelines for that emergency. </w:t>
      </w:r>
    </w:p>
    <w:tbl>
      <w:tblPr>
        <w:tblStyle w:val="TableGrid"/>
        <w:tblW w:w="0" w:type="auto"/>
        <w:tblLook w:firstRow="1" w:firstColumn="1" w:noHBand="0" w:val="01E0" w:lastRow="1" w:lastColumn="1" w:noVBand="0"/>
      </w:tblPr>
      <w:tblGrid>
        <w:gridCol w:w="2579"/>
        <w:gridCol w:w="2841"/>
        <w:gridCol w:w="1792"/>
        <w:gridCol w:w="2138"/>
      </w:tblGrid>
      <w:tr w:rsidRPr="006A01C3" w:rsidTr="006F1FB9" w:rsidR="00EC4B90">
        <w:tc>
          <w:tcPr>
            <w:tcW w:w="9468" w:type="dxa"/>
            <w:gridSpan w:val="4"/>
            <w:tcBorders>
              <w:bottom w:val="single" w:sz="4" w:color="auto" w:space="0"/>
            </w:tcBorders>
            <w:shd w:val="clear" w:color="auto" w:fill="C0C0C0"/>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EMERGENCY</w:t>
            </w:r>
          </w:p>
          <w:p w:rsidRPr="006A01C3" w:rsidRDefault="00EC4B90" w:rsidR="00EC4B90" w:rsidP="006F1FB9">
            <w:pPr>
              <w:jc w:val="center"/>
              <w:rPr>
                <w:rFonts w:hAnsi="Arial" w:cs="Arial" w:ascii="Arial"/>
                <w:b/>
              </w:rPr>
            </w:pPr>
            <w:r w:rsidRPr="006A01C3">
              <w:rPr>
                <w:rFonts w:hAnsi="Arial" w:cs="Arial" w:ascii="Arial"/>
                <w:b/>
              </w:rPr>
              <w:t>Time is critical.  Danger of physical harm to staff or patrons.</w:t>
            </w:r>
            <w:bookmarkStart w:id="0" w:name="_GoBack"/>
            <w:bookmarkEnd w:id="0"/>
          </w:p>
          <w:p w:rsidRPr="006A01C3" w:rsidRDefault="00EC4B90" w:rsidR="00EC4B90" w:rsidP="006F1FB9">
            <w:pPr>
              <w:jc w:val="center"/>
              <w:rPr>
                <w:rFonts w:hAnsi="Arial" w:cs="Arial" w:ascii="Arial"/>
                <w:b/>
              </w:rPr>
            </w:pPr>
          </w:p>
        </w:tc>
      </w:tr>
      <w:tr w:rsidRPr="006A01C3" w:rsidTr="006F1FB9" w:rsidR="00EC4B90">
        <w:tc>
          <w:tcPr>
            <w:tcW w:w="2628"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rPr>
                <w:rFonts w:hAnsi="Arial" w:cs="Arial" w:ascii="Arial"/>
                <w:b/>
              </w:rPr>
            </w:pPr>
            <w:r w:rsidRPr="006A01C3">
              <w:rPr>
                <w:rFonts w:hAnsi="Arial" w:cs="Arial" w:ascii="Arial"/>
                <w:b/>
              </w:rPr>
              <w:t>TYPE OF SITUATION</w:t>
            </w:r>
          </w:p>
          <w:p w:rsidRPr="006A01C3" w:rsidRDefault="00EC4B90" w:rsidR="00EC4B90" w:rsidP="006F1FB9">
            <w:pPr>
              <w:rPr>
                <w:rFonts w:hAnsi="Arial" w:cs="Arial" w:ascii="Arial"/>
                <w:b/>
              </w:rPr>
            </w:pPr>
          </w:p>
        </w:tc>
        <w:tc>
          <w:tcPr>
            <w:tcW w:w="2880"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WHAT TO DO</w:t>
            </w:r>
          </w:p>
        </w:tc>
        <w:tc>
          <w:tcPr>
            <w:tcW w:w="1800"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WHEN TO DO IT</w:t>
            </w:r>
          </w:p>
        </w:tc>
        <w:tc>
          <w:tcPr>
            <w:tcW w:w="2160"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WHO DOES IT</w:t>
            </w:r>
          </w:p>
        </w:tc>
      </w:tr>
      <w:tr w:rsidRPr="006A01C3" w:rsidTr="006F1FB9" w:rsidR="00EC4B90">
        <w:tc>
          <w:tcPr>
            <w:tcW w:w="2628" w:type="dxa"/>
          </w:tcPr>
          <w:p w:rsidRDefault="00EC4B90" w:rsidR="00EC4B90" w:rsidP="006F1FB9">
            <w:pPr>
              <w:rPr>
                <w:rFonts w:hAnsi="Arial" w:cs="Arial" w:ascii="Arial"/>
                <w:b/>
              </w:rPr>
            </w:pPr>
            <w:r>
              <w:rPr>
                <w:rFonts w:hAnsi="Arial" w:cs="Arial" w:ascii="Arial"/>
                <w:b/>
              </w:rPr>
              <w:t>Fire</w:t>
            </w:r>
          </w:p>
        </w:tc>
        <w:tc>
          <w:tcPr>
            <w:tcW w:w="2880" w:type="dxa"/>
          </w:tcPr>
          <w:p w:rsidRDefault="00EC4B90" w:rsidR="00EC4B90" w:rsidP="006F1FB9">
            <w:pPr>
              <w:rPr>
                <w:rFonts w:hAnsi="Arial" w:cs="Arial" w:ascii="Arial"/>
              </w:rPr>
            </w:pPr>
            <w:r>
              <w:rPr>
                <w:rFonts w:hAnsi="Arial" w:cs="Arial" w:ascii="Arial"/>
              </w:rPr>
              <w:t>Call 9-1-1</w:t>
            </w:r>
          </w:p>
          <w:p w:rsidRDefault="00EC4B90" w:rsidR="00EC4B90" w:rsidP="006F1FB9">
            <w:pPr>
              <w:rPr>
                <w:rFonts w:hAnsi="Arial" w:cs="Arial" w:ascii="Arial"/>
              </w:rPr>
            </w:pPr>
            <w:r>
              <w:rPr>
                <w:rFonts w:hAnsi="Arial" w:cs="Arial" w:ascii="Arial"/>
              </w:rPr>
              <w:t>Evacuate building</w:t>
            </w:r>
          </w:p>
        </w:tc>
        <w:tc>
          <w:tcPr>
            <w:tcW w:w="1800" w:type="dxa"/>
          </w:tcPr>
          <w:p w:rsidRDefault="00EC4B90" w:rsidR="00EC4B90" w:rsidP="006F1FB9">
            <w:pPr>
              <w:rPr>
                <w:rFonts w:hAnsi="Arial" w:cs="Arial" w:ascii="Arial"/>
              </w:rPr>
            </w:pPr>
            <w:r>
              <w:rPr>
                <w:rFonts w:hAnsi="Arial" w:cs="Arial" w:ascii="Arial"/>
              </w:rPr>
              <w:t>Immediately</w:t>
            </w:r>
          </w:p>
        </w:tc>
        <w:tc>
          <w:tcPr>
            <w:tcW w:w="2160" w:type="dxa"/>
          </w:tcPr>
          <w:p w:rsidRPr="006A01C3" w:rsidRDefault="00EC4B90" w:rsidR="00EC4B90" w:rsidP="006F1FB9">
            <w:pPr>
              <w:rPr>
                <w:rFonts w:hAnsi="Arial" w:cs="Arial" w:ascii="Arial"/>
              </w:rPr>
            </w:pPr>
            <w:r w:rsidRPr="006A01C3">
              <w:rPr>
                <w:rFonts w:hAnsi="Arial" w:cs="Arial" w:ascii="Arial"/>
              </w:rPr>
              <w:t>First person aware of situation.</w:t>
            </w:r>
          </w:p>
        </w:tc>
      </w:tr>
      <w:tr w:rsidRPr="006A01C3" w:rsidTr="006F1FB9" w:rsidR="00EC4B90">
        <w:tc>
          <w:tcPr>
            <w:tcW w:w="2628" w:type="dxa"/>
          </w:tcPr>
          <w:p w:rsidRDefault="00EC4B90" w:rsidR="00EC4B90" w:rsidP="006F1FB9">
            <w:pPr>
              <w:rPr>
                <w:rFonts w:hAnsi="Arial" w:cs="Arial" w:ascii="Arial"/>
                <w:b/>
              </w:rPr>
            </w:pPr>
            <w:r>
              <w:rPr>
                <w:rFonts w:hAnsi="Arial" w:cs="Arial" w:ascii="Arial"/>
                <w:b/>
              </w:rPr>
              <w:t>Severe Weather</w:t>
            </w:r>
          </w:p>
          <w:p w:rsidRDefault="00EC4B90" w:rsidR="00EC4B90" w:rsidP="00EC4B90">
            <w:pPr>
              <w:numPr>
                <w:ilvl w:val="0"/>
                <w:numId w:val="9"/>
              </w:numPr>
              <w:spacing w:line="240" w:after="0" w:lineRule="auto"/>
              <w:rPr>
                <w:rFonts w:hAnsi="Arial" w:cs="Arial" w:ascii="Arial"/>
                <w:b/>
              </w:rPr>
            </w:pPr>
            <w:r>
              <w:rPr>
                <w:rFonts w:hAnsi="Arial" w:cs="Arial" w:ascii="Arial"/>
                <w:b/>
              </w:rPr>
              <w:t>Weather warning</w:t>
            </w:r>
          </w:p>
          <w:p w:rsidRDefault="00EC4B90" w:rsidR="00EC4B90" w:rsidP="006F1FB9">
            <w:pPr>
              <w:ind w:left="72"/>
              <w:rPr>
                <w:rFonts w:hAnsi="Arial" w:cs="Arial" w:ascii="Arial"/>
                <w:b/>
              </w:rPr>
            </w:pPr>
          </w:p>
          <w:p w:rsidRDefault="00EC4B90" w:rsidR="00EC4B90" w:rsidP="00EC4B90">
            <w:pPr>
              <w:numPr>
                <w:ilvl w:val="0"/>
                <w:numId w:val="9"/>
              </w:numPr>
              <w:spacing w:line="240" w:after="0" w:lineRule="auto"/>
              <w:rPr>
                <w:rFonts w:hAnsi="Arial" w:cs="Arial" w:ascii="Arial"/>
                <w:b/>
              </w:rPr>
            </w:pPr>
            <w:r>
              <w:rPr>
                <w:rFonts w:hAnsi="Arial" w:cs="Arial" w:ascii="Arial"/>
                <w:b/>
              </w:rPr>
              <w:t>Tornado watch</w:t>
            </w:r>
          </w:p>
          <w:p w:rsidRDefault="00EC4B90" w:rsidR="00EC4B90" w:rsidP="006F1FB9">
            <w:pPr>
              <w:rPr>
                <w:rFonts w:hAnsi="Arial" w:cs="Arial" w:ascii="Arial"/>
                <w:b/>
              </w:rPr>
            </w:pPr>
          </w:p>
          <w:p w:rsidRDefault="00EC4B90" w:rsidR="00EC4B90" w:rsidP="006F1FB9">
            <w:pPr>
              <w:rPr>
                <w:rFonts w:hAnsi="Arial" w:cs="Arial" w:ascii="Arial"/>
                <w:b/>
              </w:rPr>
            </w:pPr>
          </w:p>
          <w:p w:rsidRDefault="00EC4B90" w:rsidR="00EC4B90" w:rsidP="00EC4B90">
            <w:pPr>
              <w:numPr>
                <w:ilvl w:val="0"/>
                <w:numId w:val="9"/>
              </w:numPr>
              <w:spacing w:line="240" w:after="0" w:lineRule="auto"/>
              <w:rPr>
                <w:rFonts w:hAnsi="Arial" w:cs="Arial" w:ascii="Arial"/>
                <w:b/>
              </w:rPr>
            </w:pPr>
            <w:r>
              <w:rPr>
                <w:rFonts w:hAnsi="Arial" w:cs="Arial" w:ascii="Arial"/>
                <w:b/>
              </w:rPr>
              <w:t>Tornado warning</w:t>
            </w:r>
          </w:p>
          <w:p w:rsidRDefault="00EC4B90" w:rsidR="00EC4B90" w:rsidP="006F1FB9">
            <w:pPr>
              <w:rPr>
                <w:rFonts w:hAnsi="Arial" w:cs="Arial" w:ascii="Arial"/>
                <w:b/>
              </w:rPr>
            </w:pPr>
          </w:p>
          <w:p w:rsidRDefault="00EC4B90" w:rsidR="00EC4B90" w:rsidP="006F1FB9">
            <w:pPr>
              <w:rPr>
                <w:rFonts w:hAnsi="Arial" w:cs="Arial" w:ascii="Arial"/>
                <w:b/>
              </w:rPr>
            </w:pPr>
          </w:p>
          <w:p w:rsidRDefault="00EC4B90" w:rsidR="00EC4B90" w:rsidP="006F1FB9">
            <w:pPr>
              <w:ind w:left="72"/>
              <w:rPr>
                <w:rFonts w:hAnsi="Arial" w:cs="Arial" w:ascii="Arial"/>
                <w:b/>
              </w:rPr>
            </w:pPr>
          </w:p>
          <w:p w:rsidRDefault="00EC4B90" w:rsidR="00EC4B90" w:rsidP="006F1FB9">
            <w:pPr>
              <w:ind w:left="72"/>
              <w:rPr>
                <w:rFonts w:hAnsi="Arial" w:cs="Arial" w:ascii="Arial"/>
                <w:b/>
              </w:rPr>
            </w:pPr>
          </w:p>
          <w:p w:rsidRDefault="00EC4B90" w:rsidR="00EC4B90" w:rsidP="006F1FB9">
            <w:pPr>
              <w:ind w:left="72"/>
              <w:rPr>
                <w:rFonts w:hAnsi="Arial" w:cs="Arial" w:ascii="Arial"/>
                <w:b/>
              </w:rPr>
            </w:pPr>
          </w:p>
          <w:p w:rsidRDefault="00EC4B90" w:rsidR="00EC4B90" w:rsidP="00EC4B90">
            <w:pPr>
              <w:numPr>
                <w:ilvl w:val="0"/>
                <w:numId w:val="9"/>
              </w:numPr>
              <w:spacing w:line="240" w:after="0" w:lineRule="auto"/>
              <w:rPr>
                <w:rFonts w:hAnsi="Arial" w:cs="Arial" w:ascii="Arial"/>
                <w:b/>
              </w:rPr>
            </w:pPr>
            <w:r>
              <w:rPr>
                <w:rFonts w:hAnsi="Arial" w:cs="Arial" w:ascii="Arial"/>
                <w:b/>
              </w:rPr>
              <w:t>Winter storm</w:t>
            </w:r>
          </w:p>
        </w:tc>
        <w:tc>
          <w:tcPr>
            <w:tcW w:w="2880" w:type="dxa"/>
          </w:tcPr>
          <w:p w:rsidRDefault="00EC4B90" w:rsidR="00EC4B90" w:rsidP="006F1FB9">
            <w:pPr>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Monitor radio and fax for updates – follow emergency plan.  Check online weather services</w:t>
            </w:r>
          </w:p>
          <w:p w:rsidRDefault="00EC4B90" w:rsidR="00EC4B90" w:rsidP="00EC4B90">
            <w:pPr>
              <w:numPr>
                <w:ilvl w:val="0"/>
                <w:numId w:val="9"/>
              </w:numPr>
              <w:spacing w:line="240" w:after="0" w:lineRule="auto"/>
              <w:rPr>
                <w:rFonts w:hAnsi="Arial" w:cs="Arial" w:ascii="Arial"/>
              </w:rPr>
            </w:pPr>
            <w:r>
              <w:rPr>
                <w:rFonts w:hAnsi="Arial" w:cs="Arial" w:ascii="Arial"/>
              </w:rPr>
              <w:t>Listen to radio for updates-follow emergency plan</w:t>
            </w:r>
          </w:p>
          <w:p w:rsidRDefault="00EC4B90" w:rsidR="00EC4B90" w:rsidP="00EC4B90">
            <w:pPr>
              <w:numPr>
                <w:ilvl w:val="0"/>
                <w:numId w:val="9"/>
              </w:numPr>
              <w:spacing w:line="240" w:after="0" w:lineRule="auto"/>
              <w:rPr>
                <w:rFonts w:hAnsi="Arial" w:cs="Arial" w:ascii="Arial"/>
              </w:rPr>
            </w:pPr>
            <w:r>
              <w:rPr>
                <w:rFonts w:hAnsi="Arial" w:cs="Arial" w:ascii="Arial"/>
              </w:rPr>
              <w:t>Notify staff and patrons to move to safe area-follow emergency plan for announcement script</w:t>
            </w:r>
          </w:p>
          <w:p w:rsidRDefault="00EC4B90" w:rsidR="00EC4B90" w:rsidP="00EC4B90">
            <w:pPr>
              <w:numPr>
                <w:ilvl w:val="0"/>
                <w:numId w:val="9"/>
              </w:numPr>
              <w:spacing w:line="240" w:after="0" w:lineRule="auto"/>
              <w:rPr>
                <w:rFonts w:hAnsi="Arial" w:cs="Arial" w:ascii="Arial"/>
              </w:rPr>
            </w:pPr>
            <w:r>
              <w:rPr>
                <w:rFonts w:hAnsi="Arial" w:cs="Arial" w:ascii="Arial"/>
              </w:rPr>
              <w:t>Listen to radio for updates – follow emergency plan for closing procedures</w:t>
            </w:r>
          </w:p>
          <w:p w:rsidRDefault="00EC4B90" w:rsidR="00EC4B90" w:rsidP="006F1FB9">
            <w:pPr>
              <w:ind w:left="72"/>
              <w:rPr>
                <w:rFonts w:hAnsi="Arial" w:cs="Arial" w:ascii="Arial"/>
              </w:rPr>
            </w:pPr>
          </w:p>
        </w:tc>
        <w:tc>
          <w:tcPr>
            <w:tcW w:w="1800" w:type="dxa"/>
          </w:tcPr>
          <w:p w:rsidRDefault="00EC4B90" w:rsidR="00EC4B90" w:rsidP="006F1FB9">
            <w:pPr>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Immediately</w:t>
            </w:r>
          </w:p>
          <w:p w:rsidRDefault="00EC4B90" w:rsidR="00EC4B90" w:rsidP="006F1FB9">
            <w:pPr>
              <w:ind w:left="72"/>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Immediately</w:t>
            </w:r>
          </w:p>
          <w:p w:rsidRDefault="00EC4B90" w:rsidR="00EC4B90" w:rsidP="006F1FB9">
            <w:pPr>
              <w:ind w:left="72"/>
              <w:rPr>
                <w:rFonts w:hAnsi="Arial" w:cs="Arial" w:ascii="Arial"/>
              </w:rPr>
            </w:pPr>
          </w:p>
          <w:p w:rsidRDefault="00EC4B90" w:rsidR="00EC4B90" w:rsidP="006F1FB9">
            <w:pPr>
              <w:ind w:left="72"/>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Immediately</w:t>
            </w:r>
          </w:p>
          <w:p w:rsidRDefault="00EC4B90" w:rsidR="00EC4B90" w:rsidP="006F1FB9">
            <w:pPr>
              <w:rPr>
                <w:rFonts w:hAnsi="Arial" w:cs="Arial" w:ascii="Arial"/>
              </w:rPr>
            </w:pPr>
          </w:p>
          <w:p w:rsidRDefault="00EC4B90" w:rsidR="00EC4B90" w:rsidP="006F1FB9">
            <w:pPr>
              <w:rPr>
                <w:rFonts w:hAnsi="Arial" w:cs="Arial" w:ascii="Arial"/>
              </w:rPr>
            </w:pPr>
          </w:p>
          <w:p w:rsidRDefault="00EC4B90" w:rsidR="00EC4B90" w:rsidP="006F1FB9">
            <w:pPr>
              <w:ind w:left="72"/>
              <w:rPr>
                <w:rFonts w:hAnsi="Arial" w:cs="Arial" w:ascii="Arial"/>
              </w:rPr>
            </w:pPr>
          </w:p>
          <w:p w:rsidRDefault="00EC4B90" w:rsidR="00EC4B90" w:rsidP="006F1FB9">
            <w:pPr>
              <w:ind w:left="72"/>
              <w:rPr>
                <w:rFonts w:hAnsi="Arial" w:cs="Arial" w:ascii="Arial"/>
              </w:rPr>
            </w:pPr>
          </w:p>
          <w:p w:rsidRDefault="00EC4B90" w:rsidR="00EC4B90" w:rsidP="006F1FB9">
            <w:pPr>
              <w:ind w:left="72"/>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Monitor</w:t>
            </w:r>
          </w:p>
        </w:tc>
        <w:tc>
          <w:tcPr>
            <w:tcW w:w="2160" w:type="dxa"/>
          </w:tcPr>
          <w:p w:rsidRDefault="00EC4B90" w:rsidR="00EC4B90" w:rsidP="006F1FB9">
            <w:pPr>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PERSON IN CHARGE</w:t>
            </w:r>
          </w:p>
          <w:p w:rsidRDefault="00EC4B90" w:rsidR="00EC4B90" w:rsidP="006F1FB9">
            <w:pPr>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PERSON IN CHARGE</w:t>
            </w:r>
          </w:p>
          <w:p w:rsidRDefault="00EC4B90" w:rsidR="00EC4B90" w:rsidP="006F1FB9">
            <w:pPr>
              <w:rPr>
                <w:rFonts w:hAnsi="Arial" w:cs="Arial" w:ascii="Arial"/>
              </w:rPr>
            </w:pPr>
          </w:p>
          <w:p w:rsidRDefault="00EC4B90" w:rsidR="00EC4B90" w:rsidP="006F1FB9">
            <w:pPr>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 xml:space="preserve">PERSON IN CHARGE </w:t>
            </w:r>
          </w:p>
          <w:p w:rsidRDefault="00EC4B90" w:rsidR="00EC4B90" w:rsidP="006F1FB9">
            <w:pPr>
              <w:rPr>
                <w:rFonts w:hAnsi="Arial" w:cs="Arial" w:ascii="Arial"/>
              </w:rPr>
            </w:pPr>
          </w:p>
          <w:p w:rsidRDefault="00EC4B90" w:rsidR="00EC4B90" w:rsidP="006F1FB9">
            <w:pPr>
              <w:ind w:left="72"/>
              <w:rPr>
                <w:rFonts w:hAnsi="Arial" w:cs="Arial" w:ascii="Arial"/>
              </w:rPr>
            </w:pPr>
          </w:p>
          <w:p w:rsidRDefault="00EC4B90" w:rsidR="00EC4B90" w:rsidP="006F1FB9">
            <w:pPr>
              <w:rPr>
                <w:rFonts w:hAnsi="Arial" w:cs="Arial" w:ascii="Arial"/>
              </w:rPr>
            </w:pPr>
          </w:p>
          <w:p w:rsidRDefault="00EC4B90" w:rsidR="00EC4B90" w:rsidP="006F1FB9">
            <w:pPr>
              <w:ind w:left="72"/>
              <w:rPr>
                <w:rFonts w:hAnsi="Arial" w:cs="Arial" w:ascii="Arial"/>
              </w:rPr>
            </w:pPr>
          </w:p>
          <w:p w:rsidRDefault="00EC4B90" w:rsidR="00EC4B90" w:rsidP="006F1FB9">
            <w:pPr>
              <w:ind w:left="72"/>
              <w:rPr>
                <w:rFonts w:hAnsi="Arial" w:cs="Arial" w:ascii="Arial"/>
              </w:rPr>
            </w:pPr>
          </w:p>
          <w:p w:rsidRDefault="00EC4B90" w:rsidR="00EC4B90" w:rsidP="00EC4B90">
            <w:pPr>
              <w:numPr>
                <w:ilvl w:val="0"/>
                <w:numId w:val="9"/>
              </w:numPr>
              <w:spacing w:line="240" w:after="0" w:lineRule="auto"/>
              <w:rPr>
                <w:rFonts w:hAnsi="Arial" w:cs="Arial" w:ascii="Arial"/>
              </w:rPr>
            </w:pPr>
            <w:r>
              <w:rPr>
                <w:rFonts w:hAnsi="Arial" w:cs="Arial" w:ascii="Arial"/>
              </w:rPr>
              <w:t xml:space="preserve">PERSON IN CHARGE in </w:t>
            </w:r>
            <w:r>
              <w:rPr>
                <w:rFonts w:hAnsi="Arial" w:cs="Arial" w:ascii="Arial"/>
              </w:rPr>
              <w:lastRenderedPageBreak/>
              <w:t>consultation w/board pres.</w:t>
            </w:r>
          </w:p>
        </w:tc>
      </w:tr>
      <w:tr w:rsidRPr="006A01C3" w:rsidTr="006F1FB9" w:rsidR="00EC4B90">
        <w:tc>
          <w:tcPr>
            <w:tcW w:w="2628" w:type="dxa"/>
          </w:tcPr>
          <w:p w:rsidRPr="009917A7" w:rsidRDefault="00EC4B90" w:rsidR="00EC4B90" w:rsidP="006F1FB9">
            <w:pPr>
              <w:rPr>
                <w:rFonts w:hAnsi="Arial" w:cs="Arial" w:ascii="Arial"/>
                <w:b/>
              </w:rPr>
            </w:pPr>
            <w:r w:rsidRPr="009917A7">
              <w:rPr>
                <w:rFonts w:hAnsi="Arial" w:cs="Arial" w:ascii="Arial"/>
                <w:b/>
              </w:rPr>
              <w:lastRenderedPageBreak/>
              <w:t>Power Outage</w:t>
            </w:r>
          </w:p>
        </w:tc>
        <w:tc>
          <w:tcPr>
            <w:tcW w:w="2880" w:type="dxa"/>
          </w:tcPr>
          <w:p w:rsidRDefault="00EC4B90" w:rsidR="00EC4B90" w:rsidP="006F1FB9">
            <w:pPr>
              <w:rPr>
                <w:rFonts w:hAnsi="Arial" w:cs="Arial" w:ascii="Arial"/>
              </w:rPr>
            </w:pPr>
            <w:r>
              <w:rPr>
                <w:rFonts w:hAnsi="Arial" w:cs="Arial" w:ascii="Arial"/>
              </w:rPr>
              <w:t xml:space="preserve">1. Call </w:t>
            </w:r>
            <w:proofErr w:type="spellStart"/>
            <w:r w:rsidRPr="006140C5">
              <w:rPr>
                <w:rFonts w:hAnsi="Arial" w:cs="Arial" w:ascii="Arial"/>
                <w:b/>
              </w:rPr>
            </w:r>
            <w:r w:rsidRPr="006140C5">
              <w:rPr>
                <w:rFonts w:hAnsi="Arial" w:cs="Arial" w:ascii="Arial"/>
                <w:b/>
              </w:rPr>
            </w:r>
            <w:sdt>
              <w:sdtPr>
                <w:tag w:val="goog_rdk_0"/>
              </w:sdtPr>
              <w:sdtContent>
                <w:commentRangeStart w:id="0"/>
              </w:sdtContent>
            </w:sdt>
            <w:r w:rsidRPr="006140C5">
              <w:rPr>
                <w:rFonts w:hAnsi="Arial" w:cs="Arial" w:ascii="Arial"/>
                <w:b/>
              </w:rPr>
              <w:t>ComEd</w:t>
            </w:r>
            <w:proofErr w:type="spellEnd"/>
            <w:r w:rsidRPr="006140C5">
              <w:rPr>
                <w:rFonts w:hAnsi="Arial" w:cs="Arial" w:ascii="Arial"/>
                <w:b/>
              </w:rPr>
              <w:t xml:space="preserve"> 800-334-7661</w:t>
            </w:r>
            <w:r>
              <w:rPr>
                <w:rFonts w:hAnsi="Arial" w:cs="Arial" w:ascii="Arial"/>
              </w:rPr>
              <w:t xml:space="preserve"> to report outage</w:t>
            </w:r>
            <w:commentRangeEnd w:id="0"/>
            <w:r>
              <w:rPr>
                <w:rStyle w:val="CommentReference"/>
              </w:rPr>
              <w:commentReference w:id="0"/>
            </w:r>
          </w:p>
          <w:p w:rsidRDefault="00EC4B90" w:rsidR="00EC4B90" w:rsidP="006F1FB9">
            <w:pPr>
              <w:rPr>
                <w:rFonts w:hAnsi="Arial" w:cs="Arial" w:ascii="Arial"/>
              </w:rPr>
            </w:pPr>
            <w:r>
              <w:rPr>
                <w:rFonts w:hAnsi="Arial" w:cs="Arial" w:ascii="Arial"/>
              </w:rPr>
              <w:t>2. In daylight: the PERSON IN CHARGE may decide to keep the building open for up to 60 minutes depending on emergency lighting levels.</w:t>
            </w:r>
          </w:p>
          <w:p w:rsidRPr="006A01C3" w:rsidRDefault="00EC4B90" w:rsidR="00EC4B90" w:rsidP="006F1FB9">
            <w:pPr>
              <w:rPr>
                <w:rFonts w:hAnsi="Arial" w:cs="Arial" w:ascii="Arial"/>
              </w:rPr>
            </w:pPr>
            <w:r>
              <w:rPr>
                <w:rFonts w:hAnsi="Arial" w:cs="Arial" w:ascii="Arial"/>
              </w:rPr>
              <w:t>3. After dark: close the building immediately using standard closing procedures</w:t>
            </w:r>
          </w:p>
        </w:tc>
        <w:tc>
          <w:tcPr>
            <w:tcW w:w="1800" w:type="dxa"/>
          </w:tcPr>
          <w:p w:rsidRDefault="00EC4B90" w:rsidR="00EC4B90" w:rsidP="006F1FB9">
            <w:pPr>
              <w:rPr>
                <w:rFonts w:hAnsi="Arial" w:cs="Arial" w:ascii="Arial"/>
              </w:rPr>
            </w:pPr>
            <w:r>
              <w:rPr>
                <w:rFonts w:hAnsi="Arial" w:cs="Arial" w:ascii="Arial"/>
              </w:rPr>
              <w:t>In daylight: stay open up to 60 minutes depending on emergency lighting levels</w:t>
            </w:r>
          </w:p>
          <w:p w:rsidRDefault="00EC4B90" w:rsidR="00EC4B90" w:rsidP="006F1FB9">
            <w:pPr>
              <w:rPr>
                <w:rFonts w:hAnsi="Arial" w:cs="Arial" w:ascii="Arial"/>
              </w:rPr>
            </w:pPr>
          </w:p>
          <w:p w:rsidRPr="006A01C3" w:rsidRDefault="00EC4B90" w:rsidR="00EC4B90" w:rsidP="006F1FB9">
            <w:pPr>
              <w:rPr>
                <w:rFonts w:hAnsi="Arial" w:cs="Arial" w:ascii="Arial"/>
              </w:rPr>
            </w:pPr>
            <w:r>
              <w:rPr>
                <w:rFonts w:hAnsi="Arial" w:cs="Arial" w:ascii="Arial"/>
              </w:rPr>
              <w:t>After dark: immediately</w:t>
            </w:r>
          </w:p>
        </w:tc>
        <w:tc>
          <w:tcPr>
            <w:tcW w:w="2160" w:type="dxa"/>
          </w:tcPr>
          <w:p w:rsidRPr="006A01C3" w:rsidRDefault="00EC4B90" w:rsidR="00EC4B90" w:rsidP="006F1FB9">
            <w:pPr>
              <w:rPr>
                <w:rFonts w:hAnsi="Arial" w:cs="Arial" w:ascii="Arial"/>
              </w:rPr>
            </w:pPr>
            <w:r>
              <w:rPr>
                <w:rFonts w:hAnsi="Arial" w:cs="Arial" w:ascii="Arial"/>
              </w:rPr>
              <w:t>PERSON IN CHARGE</w:t>
            </w:r>
          </w:p>
        </w:tc>
      </w:tr>
      <w:tr w:rsidRPr="006A01C3" w:rsidTr="006F1FB9" w:rsidR="00EC4B90">
        <w:tc>
          <w:tcPr>
            <w:tcW w:w="2628" w:type="dxa"/>
          </w:tcPr>
          <w:p w:rsidRPr="009917A7" w:rsidRDefault="00EC4B90" w:rsidR="00EC4B90" w:rsidP="006F1FB9">
            <w:pPr>
              <w:rPr>
                <w:rFonts w:hAnsi="Arial" w:cs="Arial" w:ascii="Arial"/>
                <w:b/>
              </w:rPr>
            </w:pPr>
            <w:r>
              <w:rPr>
                <w:rFonts w:hAnsi="Arial" w:cs="Arial" w:ascii="Arial"/>
                <w:b/>
              </w:rPr>
              <w:t>Gas Leak</w:t>
            </w:r>
          </w:p>
        </w:tc>
        <w:tc>
          <w:tcPr>
            <w:tcW w:w="2880" w:type="dxa"/>
          </w:tcPr>
          <w:p w:rsidRDefault="00EC4B90" w:rsidR="00EC4B90" w:rsidP="006F1FB9">
            <w:pPr>
              <w:rPr>
                <w:rFonts w:hAnsi="Arial" w:cs="Arial" w:ascii="Arial"/>
              </w:rPr>
            </w:pPr>
            <w:r>
              <w:rPr>
                <w:rFonts w:hAnsi="Arial" w:cs="Arial" w:ascii="Arial"/>
              </w:rPr>
              <w:t>1. Call 9-1-1</w:t>
            </w:r>
          </w:p>
          <w:p w:rsidRDefault="00EC4B90" w:rsidR="00EC4B90" w:rsidP="006F1FB9">
            <w:pPr>
              <w:rPr>
                <w:rFonts w:hAnsi="Arial" w:cs="Arial" w:ascii="Arial"/>
              </w:rPr>
            </w:pPr>
            <w:r>
              <w:rPr>
                <w:rFonts w:hAnsi="Arial" w:cs="Arial" w:ascii="Arial"/>
              </w:rPr>
              <w:t>2. Evacuate Building</w:t>
            </w:r>
          </w:p>
          <w:p w:rsidRPr="006140C5" w:rsidRDefault="00EC4B90" w:rsidR="00EC4B90" w:rsidP="006F1FB9">
            <w:pPr>
              <w:rPr>
                <w:rFonts w:hAnsi="Arial" w:cs="Arial" w:ascii="Arial"/>
              </w:rPr>
            </w:pPr>
            <w:r>
              <w:rPr>
                <w:rFonts w:hAnsi="Arial" w:cs="Arial" w:ascii="Arial"/>
              </w:rPr>
              <w:t xml:space="preserve">3. Call </w:t>
            </w:r>
            <w:r w:rsidRPr="006140C5">
              <w:rPr>
                <w:rFonts w:hAnsi="Arial" w:cs="Arial" w:ascii="Arial"/>
                <w:b/>
              </w:rPr>
              <w:t>Ni-</w:t>
            </w:r>
            <w:proofErr w:type="spellStart"/>
            <w:r w:rsidRPr="006140C5">
              <w:rPr>
                <w:rFonts w:hAnsi="Arial" w:cs="Arial" w:ascii="Arial"/>
                <w:b/>
              </w:rPr>
              <w:t>Cor</w:t>
            </w:r>
            <w:proofErr w:type="spellEnd"/>
            <w:r w:rsidRPr="006140C5">
              <w:rPr>
                <w:rFonts w:hAnsi="Arial" w:cs="Arial" w:ascii="Arial"/>
                <w:b/>
              </w:rPr>
              <w:t xml:space="preserve"> 888-642-6748</w:t>
            </w:r>
            <w:r>
              <w:rPr>
                <w:rFonts w:hAnsi="Arial" w:cs="Arial" w:ascii="Arial"/>
              </w:rPr>
              <w:t xml:space="preserve"> from outside the building</w:t>
            </w:r>
          </w:p>
        </w:tc>
        <w:tc>
          <w:tcPr>
            <w:tcW w:w="1800" w:type="dxa"/>
          </w:tcPr>
          <w:p w:rsidRDefault="00EC4B90" w:rsidR="00EC4B90" w:rsidP="006F1FB9">
            <w:pPr>
              <w:rPr>
                <w:rFonts w:hAnsi="Arial" w:cs="Arial" w:ascii="Arial"/>
              </w:rPr>
            </w:pPr>
            <w:r>
              <w:rPr>
                <w:rFonts w:hAnsi="Arial" w:cs="Arial" w:ascii="Arial"/>
              </w:rPr>
              <w:t>Immediately</w:t>
            </w:r>
          </w:p>
        </w:tc>
        <w:tc>
          <w:tcPr>
            <w:tcW w:w="2160" w:type="dxa"/>
          </w:tcPr>
          <w:p w:rsidRDefault="00EC4B90" w:rsidR="00EC4B90" w:rsidP="006F1FB9">
            <w:pPr>
              <w:rPr>
                <w:rFonts w:hAnsi="Arial" w:cs="Arial" w:ascii="Arial"/>
              </w:rPr>
            </w:pPr>
            <w:r>
              <w:rPr>
                <w:rFonts w:hAnsi="Arial" w:cs="Arial" w:ascii="Arial"/>
              </w:rPr>
              <w:t>PERSON IN CHARGE</w:t>
            </w:r>
          </w:p>
          <w:p w:rsidRDefault="00EC4B90" w:rsidR="00EC4B90" w:rsidP="006F1FB9">
            <w:pPr>
              <w:rPr>
                <w:rFonts w:hAnsi="Arial" w:cs="Arial" w:ascii="Arial"/>
              </w:rPr>
            </w:pPr>
          </w:p>
        </w:tc>
      </w:tr>
      <w:tr w:rsidRPr="006A01C3" w:rsidTr="006F1FB9" w:rsidR="00EC4B90">
        <w:tc>
          <w:tcPr>
            <w:tcW w:w="2628" w:type="dxa"/>
          </w:tcPr>
          <w:p w:rsidRDefault="00EC4B90" w:rsidR="00EC4B90" w:rsidP="006F1FB9">
            <w:pPr>
              <w:rPr>
                <w:rFonts w:hAnsi="Arial" w:cs="Arial" w:ascii="Arial"/>
                <w:b/>
              </w:rPr>
            </w:pPr>
            <w:r>
              <w:rPr>
                <w:rFonts w:hAnsi="Arial" w:cs="Arial" w:ascii="Arial"/>
                <w:b/>
              </w:rPr>
              <w:t>Water Main Break</w:t>
            </w:r>
          </w:p>
        </w:tc>
        <w:tc>
          <w:tcPr>
            <w:tcW w:w="2880" w:type="dxa"/>
          </w:tcPr>
          <w:p w:rsidRDefault="00EC4B90" w:rsidR="00EC4B90" w:rsidP="006F1FB9">
            <w:pPr>
              <w:rPr>
                <w:rFonts w:hAnsi="Arial" w:cs="Arial" w:ascii="Arial"/>
              </w:rPr>
            </w:pPr>
            <w:r>
              <w:rPr>
                <w:rFonts w:hAnsi="Arial" w:cs="Arial" w:ascii="Arial"/>
              </w:rPr>
              <w:t>1. Call village 815-462-6400</w:t>
            </w:r>
          </w:p>
        </w:tc>
        <w:tc>
          <w:tcPr>
            <w:tcW w:w="1800" w:type="dxa"/>
          </w:tcPr>
          <w:p w:rsidRDefault="00EC4B90" w:rsidR="00EC4B90" w:rsidP="006F1FB9">
            <w:pPr>
              <w:rPr>
                <w:rFonts w:hAnsi="Arial" w:cs="Arial" w:ascii="Arial"/>
              </w:rPr>
            </w:pPr>
            <w:r>
              <w:rPr>
                <w:rFonts w:hAnsi="Arial" w:cs="Arial" w:ascii="Arial"/>
              </w:rPr>
              <w:t>Immediately</w:t>
            </w:r>
          </w:p>
        </w:tc>
        <w:tc>
          <w:tcPr>
            <w:tcW w:w="2160" w:type="dxa"/>
          </w:tcPr>
          <w:p w:rsidRDefault="00EC4B90" w:rsidR="00EC4B90" w:rsidP="006F1FB9">
            <w:pPr>
              <w:rPr>
                <w:rFonts w:hAnsi="Arial" w:cs="Arial" w:ascii="Arial"/>
              </w:rPr>
            </w:pPr>
            <w:r>
              <w:rPr>
                <w:rFonts w:hAnsi="Arial" w:cs="Arial" w:ascii="Arial"/>
              </w:rPr>
              <w:t>PERSON IN CHARGE</w:t>
            </w:r>
          </w:p>
        </w:tc>
      </w:tr>
    </w:tbl>
    <w:p w:rsidRDefault="00EC4B90" w:rsidR="00EC4B90" w:rsidP="00EC4B90">
      <w:pPr>
        <w:rPr>
          <w:rFonts w:hAnsi="Arial" w:cs="Arial" w:ascii="Arial"/>
          <w:sz w:val="20"/>
          <w:szCs w:val="20"/>
        </w:rPr>
      </w:pPr>
    </w:p>
    <w:p w:rsidRDefault="00EC4B90" w:rsidR="00EC4B90" w:rsidP="00EC4B90">
      <w:pPr>
        <w:rPr>
          <w:rFonts w:hAnsi="Arial" w:cs="Arial" w:ascii="Arial"/>
          <w:sz w:val="20"/>
          <w:szCs w:val="20"/>
        </w:rPr>
      </w:pPr>
    </w:p>
    <w:p w:rsidRPr="006A01C3" w:rsidRDefault="00EC4B90" w:rsidR="00EC4B90" w:rsidP="00EC4B90">
      <w:pPr>
        <w:rPr>
          <w:rFonts w:hAnsi="Arial" w:cs="Arial" w:ascii="Arial"/>
          <w:sz w:val="20"/>
          <w:szCs w:val="20"/>
        </w:rPr>
      </w:pPr>
    </w:p>
    <w:tbl>
      <w:tblPr>
        <w:tblStyle w:val="TableGrid"/>
        <w:tblW w:w="0" w:type="auto"/>
        <w:tblLook w:firstRow="1" w:firstColumn="1" w:noHBand="0" w:val="01E0" w:lastRow="1" w:lastColumn="1" w:noVBand="0"/>
      </w:tblPr>
      <w:tblGrid>
        <w:gridCol w:w="2304"/>
        <w:gridCol w:w="3040"/>
        <w:gridCol w:w="1760"/>
        <w:gridCol w:w="2246"/>
      </w:tblGrid>
      <w:tr w:rsidRPr="006A01C3" w:rsidTr="006F1FB9" w:rsidR="00EC4B90">
        <w:tc>
          <w:tcPr>
            <w:tcW w:w="9648" w:type="dxa"/>
            <w:gridSpan w:val="4"/>
            <w:tcBorders>
              <w:bottom w:val="single" w:sz="4" w:color="auto" w:space="0"/>
            </w:tcBorders>
            <w:shd w:val="clear" w:color="auto" w:fill="C0C0C0"/>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EMERGENCY</w:t>
            </w:r>
          </w:p>
          <w:p w:rsidRPr="006A01C3" w:rsidRDefault="00EC4B90" w:rsidR="00EC4B90" w:rsidP="006F1FB9">
            <w:pPr>
              <w:jc w:val="center"/>
              <w:rPr>
                <w:rFonts w:hAnsi="Arial" w:cs="Arial" w:ascii="Arial"/>
                <w:b/>
              </w:rPr>
            </w:pPr>
            <w:r w:rsidRPr="006A01C3">
              <w:rPr>
                <w:rFonts w:hAnsi="Arial" w:cs="Arial" w:ascii="Arial"/>
                <w:b/>
              </w:rPr>
              <w:t>Time is critical.  Danger of physical harm to staff or patrons.</w:t>
            </w:r>
          </w:p>
          <w:p w:rsidRPr="006A01C3" w:rsidRDefault="00EC4B90" w:rsidR="00EC4B90" w:rsidP="006F1FB9">
            <w:pPr>
              <w:jc w:val="center"/>
              <w:rPr>
                <w:rFonts w:hAnsi="Arial" w:cs="Arial" w:ascii="Arial"/>
                <w:b/>
              </w:rPr>
            </w:pPr>
          </w:p>
        </w:tc>
      </w:tr>
      <w:tr w:rsidRPr="006A01C3" w:rsidTr="006F1FB9" w:rsidR="00EC4B90">
        <w:tc>
          <w:tcPr>
            <w:tcW w:w="2343"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rPr>
                <w:rFonts w:hAnsi="Arial" w:cs="Arial" w:ascii="Arial"/>
                <w:b/>
              </w:rPr>
            </w:pPr>
            <w:r w:rsidRPr="006A01C3">
              <w:rPr>
                <w:rFonts w:hAnsi="Arial" w:cs="Arial" w:ascii="Arial"/>
                <w:b/>
              </w:rPr>
              <w:t>TYPE OF SITUATION</w:t>
            </w:r>
          </w:p>
          <w:p w:rsidRPr="006A01C3" w:rsidRDefault="00EC4B90" w:rsidR="00EC4B90" w:rsidP="006F1FB9">
            <w:pPr>
              <w:rPr>
                <w:rFonts w:hAnsi="Arial" w:cs="Arial" w:ascii="Arial"/>
                <w:b/>
              </w:rPr>
            </w:pPr>
          </w:p>
        </w:tc>
        <w:tc>
          <w:tcPr>
            <w:tcW w:w="3165"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WHAT TO DO</w:t>
            </w:r>
          </w:p>
        </w:tc>
        <w:tc>
          <w:tcPr>
            <w:tcW w:w="1800"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WHEN TO DO IT</w:t>
            </w:r>
          </w:p>
        </w:tc>
        <w:tc>
          <w:tcPr>
            <w:tcW w:w="2340" w:type="dxa"/>
            <w:tcBorders>
              <w:bottom w:val="single" w:sz="4" w:color="auto" w:space="0"/>
            </w:tcBorders>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WHO DOES IT</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t>ILLNESS: Seizures, injury, fainting, heart attack, choking</w:t>
            </w:r>
          </w:p>
        </w:tc>
        <w:tc>
          <w:tcPr>
            <w:tcW w:w="3165" w:type="dxa"/>
          </w:tcPr>
          <w:p w:rsidRPr="006A01C3" w:rsidRDefault="00EC4B90" w:rsidR="00EC4B90" w:rsidP="00EC4B90">
            <w:pPr>
              <w:numPr>
                <w:ilvl w:val="0"/>
                <w:numId w:val="1"/>
              </w:numPr>
              <w:spacing w:line="240" w:after="0" w:lineRule="auto"/>
              <w:rPr>
                <w:rFonts w:hAnsi="Arial" w:cs="Arial" w:ascii="Arial"/>
              </w:rPr>
            </w:pPr>
            <w:r w:rsidRPr="006A01C3">
              <w:rPr>
                <w:rFonts w:hAnsi="Arial" w:cs="Arial" w:ascii="Arial"/>
              </w:rPr>
              <w:t>Call 911</w:t>
            </w:r>
          </w:p>
          <w:p w:rsidRPr="006A01C3" w:rsidRDefault="00EC4B90" w:rsidR="00EC4B90" w:rsidP="00EC4B90">
            <w:pPr>
              <w:numPr>
                <w:ilvl w:val="0"/>
                <w:numId w:val="1"/>
              </w:numPr>
              <w:spacing w:line="240" w:after="0" w:lineRule="auto"/>
              <w:rPr>
                <w:rFonts w:hAnsi="Arial" w:cs="Arial" w:ascii="Arial"/>
              </w:rPr>
            </w:pPr>
            <w:r w:rsidRPr="006A01C3">
              <w:rPr>
                <w:rFonts w:hAnsi="Arial" w:cs="Arial" w:ascii="Arial"/>
              </w:rPr>
              <w:t>Do not provide first aid, except bandage or towels.</w:t>
            </w:r>
          </w:p>
          <w:p w:rsidRPr="006A01C3" w:rsidRDefault="00EC4B90" w:rsidR="00EC4B90" w:rsidP="00EC4B90">
            <w:pPr>
              <w:numPr>
                <w:ilvl w:val="0"/>
                <w:numId w:val="1"/>
              </w:numPr>
              <w:spacing w:line="240" w:after="0" w:lineRule="auto"/>
              <w:rPr>
                <w:rFonts w:hAnsi="Arial" w:cs="Arial" w:ascii="Arial"/>
              </w:rPr>
            </w:pPr>
            <w:r w:rsidRPr="006A01C3">
              <w:rPr>
                <w:rFonts w:hAnsi="Arial" w:cs="Arial" w:ascii="Arial"/>
              </w:rPr>
              <w:t>Notify Person-in-Charge</w:t>
            </w:r>
          </w:p>
          <w:p w:rsidRPr="006A01C3" w:rsidRDefault="00EC4B90" w:rsidR="00EC4B90" w:rsidP="00EC4B90">
            <w:pPr>
              <w:numPr>
                <w:ilvl w:val="0"/>
                <w:numId w:val="1"/>
              </w:numPr>
              <w:spacing w:line="240" w:after="0" w:lineRule="auto"/>
              <w:rPr>
                <w:rFonts w:hAnsi="Arial" w:cs="Arial" w:ascii="Arial"/>
              </w:rPr>
            </w:pPr>
            <w:r w:rsidRPr="006A01C3">
              <w:rPr>
                <w:rFonts w:hAnsi="Arial" w:cs="Arial" w:ascii="Arial"/>
              </w:rPr>
              <w:t>Write Incident Report</w:t>
            </w:r>
          </w:p>
        </w:tc>
        <w:tc>
          <w:tcPr>
            <w:tcW w:w="180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Immediately</w:t>
            </w:r>
          </w:p>
        </w:tc>
        <w:tc>
          <w:tcPr>
            <w:tcW w:w="234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First person aware of situation.</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lastRenderedPageBreak/>
              <w:t>VIOLENT BEHAVIOR: Weapons, fighting, intimidating or threatening verbal abuse, abduction, indecent exposure, sexual assault.</w:t>
            </w:r>
          </w:p>
        </w:tc>
        <w:tc>
          <w:tcPr>
            <w:tcW w:w="3165" w:type="dxa"/>
          </w:tcPr>
          <w:p w:rsidRPr="006A01C3" w:rsidRDefault="00EC4B90" w:rsidR="00EC4B90" w:rsidP="00EC4B90">
            <w:pPr>
              <w:numPr>
                <w:ilvl w:val="0"/>
                <w:numId w:val="2"/>
              </w:numPr>
              <w:spacing w:line="240" w:after="0" w:lineRule="auto"/>
              <w:rPr>
                <w:rFonts w:hAnsi="Arial" w:cs="Arial" w:ascii="Arial"/>
              </w:rPr>
            </w:pPr>
            <w:r w:rsidRPr="006A01C3">
              <w:rPr>
                <w:rFonts w:hAnsi="Arial" w:cs="Arial" w:ascii="Arial"/>
              </w:rPr>
              <w:t>Call 911</w:t>
            </w:r>
          </w:p>
          <w:p w:rsidRPr="006A01C3" w:rsidRDefault="00EC4B90" w:rsidR="00EC4B90" w:rsidP="00EC4B90">
            <w:pPr>
              <w:numPr>
                <w:ilvl w:val="0"/>
                <w:numId w:val="2"/>
              </w:numPr>
              <w:spacing w:line="240" w:after="0" w:lineRule="auto"/>
              <w:rPr>
                <w:rFonts w:hAnsi="Arial" w:cs="Arial" w:ascii="Arial"/>
              </w:rPr>
            </w:pPr>
            <w:r w:rsidRPr="006A01C3">
              <w:rPr>
                <w:rFonts w:hAnsi="Arial" w:cs="Arial" w:ascii="Arial"/>
              </w:rPr>
              <w:t>Notify Person-in-Charge</w:t>
            </w:r>
          </w:p>
          <w:p w:rsidRPr="006A01C3" w:rsidRDefault="00EC4B90" w:rsidR="00EC4B90" w:rsidP="00EC4B90">
            <w:pPr>
              <w:numPr>
                <w:ilvl w:val="0"/>
                <w:numId w:val="2"/>
              </w:numPr>
              <w:spacing w:line="240" w:after="0" w:lineRule="auto"/>
              <w:rPr>
                <w:rFonts w:hAnsi="Arial" w:cs="Arial" w:ascii="Arial"/>
              </w:rPr>
            </w:pPr>
            <w:r w:rsidRPr="006A01C3">
              <w:rPr>
                <w:rFonts w:hAnsi="Arial" w:cs="Arial" w:ascii="Arial"/>
              </w:rPr>
              <w:t>Clear area and protect self and others.</w:t>
            </w:r>
          </w:p>
          <w:p w:rsidRPr="006A01C3" w:rsidRDefault="00EC4B90" w:rsidR="00EC4B90" w:rsidP="00EC4B90">
            <w:pPr>
              <w:numPr>
                <w:ilvl w:val="0"/>
                <w:numId w:val="2"/>
              </w:numPr>
              <w:spacing w:line="240" w:after="0" w:lineRule="auto"/>
              <w:rPr>
                <w:rFonts w:hAnsi="Arial" w:cs="Arial" w:ascii="Arial"/>
              </w:rPr>
            </w:pPr>
            <w:r w:rsidRPr="006A01C3">
              <w:rPr>
                <w:rFonts w:hAnsi="Arial" w:cs="Arial" w:ascii="Arial"/>
              </w:rPr>
              <w:t>Write Incident Report</w:t>
            </w:r>
          </w:p>
        </w:tc>
        <w:tc>
          <w:tcPr>
            <w:tcW w:w="180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Immediately</w:t>
            </w:r>
          </w:p>
        </w:tc>
        <w:tc>
          <w:tcPr>
            <w:tcW w:w="234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First person aware of situation.</w:t>
            </w:r>
          </w:p>
        </w:tc>
      </w:tr>
      <w:tr w:rsidRPr="006A01C3" w:rsidTr="006F1FB9" w:rsidR="00EC4B90">
        <w:tc>
          <w:tcPr>
            <w:tcW w:w="2343" w:type="dxa"/>
            <w:tcBorders>
              <w:bottom w:val="single" w:sz="4" w:color="auto" w:space="0"/>
            </w:tcBorders>
          </w:tcPr>
          <w:p w:rsidRPr="006A01C3" w:rsidRDefault="00EC4B90" w:rsidR="00EC4B90" w:rsidP="006F1FB9">
            <w:pPr>
              <w:rPr>
                <w:rFonts w:hAnsi="Arial" w:cs="Arial" w:ascii="Arial"/>
              </w:rPr>
            </w:pPr>
            <w:r w:rsidRPr="006A01C3">
              <w:rPr>
                <w:rFonts w:hAnsi="Arial" w:cs="Arial" w:ascii="Arial"/>
              </w:rPr>
              <w:t>OTHER CRIME IN PROGRESS: Vandalism, theft</w:t>
            </w:r>
          </w:p>
        </w:tc>
        <w:tc>
          <w:tcPr>
            <w:tcW w:w="3165" w:type="dxa"/>
            <w:tcBorders>
              <w:bottom w:val="single" w:sz="4" w:color="auto" w:space="0"/>
            </w:tcBorders>
          </w:tcPr>
          <w:p w:rsidRPr="006A01C3" w:rsidRDefault="00EC4B90" w:rsidR="00EC4B90" w:rsidP="00EC4B90">
            <w:pPr>
              <w:numPr>
                <w:ilvl w:val="0"/>
                <w:numId w:val="3"/>
              </w:numPr>
              <w:spacing w:line="240" w:after="0" w:lineRule="auto"/>
              <w:rPr>
                <w:rFonts w:hAnsi="Arial" w:cs="Arial" w:ascii="Arial"/>
              </w:rPr>
            </w:pPr>
            <w:r w:rsidRPr="006A01C3">
              <w:rPr>
                <w:rFonts w:hAnsi="Arial" w:cs="Arial" w:ascii="Arial"/>
              </w:rPr>
              <w:t>Call Police (either 911 or 815-</w:t>
            </w:r>
            <w:r>
              <w:rPr>
                <w:rFonts w:hAnsi="Arial" w:cs="Arial" w:ascii="Arial"/>
              </w:rPr>
              <w:t>485-2500</w:t>
            </w:r>
            <w:r w:rsidRPr="006A01C3">
              <w:rPr>
                <w:rFonts w:hAnsi="Arial" w:cs="Arial" w:ascii="Arial"/>
              </w:rPr>
              <w:t>, depending on urgency of situation)</w:t>
            </w:r>
            <w:r>
              <w:rPr>
                <w:rFonts w:hAnsi="Arial" w:cs="Arial" w:ascii="Arial"/>
              </w:rPr>
              <w:t>.  Tell Police that you are calling from the New Lenox Library</w:t>
            </w:r>
          </w:p>
          <w:p w:rsidRPr="006A01C3" w:rsidRDefault="00EC4B90" w:rsidR="00EC4B90" w:rsidP="00EC4B90">
            <w:pPr>
              <w:numPr>
                <w:ilvl w:val="0"/>
                <w:numId w:val="3"/>
              </w:numPr>
              <w:spacing w:line="240" w:after="0" w:lineRule="auto"/>
              <w:rPr>
                <w:rFonts w:hAnsi="Arial" w:cs="Arial" w:ascii="Arial"/>
              </w:rPr>
            </w:pPr>
            <w:r w:rsidRPr="006A01C3">
              <w:rPr>
                <w:rFonts w:hAnsi="Arial" w:cs="Arial" w:ascii="Arial"/>
              </w:rPr>
              <w:t>Notify Person-in-Charge</w:t>
            </w:r>
          </w:p>
          <w:p w:rsidRPr="006A01C3" w:rsidRDefault="00EC4B90" w:rsidR="00EC4B90" w:rsidP="00EC4B90">
            <w:pPr>
              <w:numPr>
                <w:ilvl w:val="0"/>
                <w:numId w:val="3"/>
              </w:numPr>
              <w:spacing w:line="240" w:after="0" w:lineRule="auto"/>
              <w:rPr>
                <w:rFonts w:hAnsi="Arial" w:cs="Arial" w:ascii="Arial"/>
              </w:rPr>
            </w:pPr>
            <w:r w:rsidRPr="006A01C3">
              <w:rPr>
                <w:rFonts w:hAnsi="Arial" w:cs="Arial" w:ascii="Arial"/>
              </w:rPr>
              <w:t>Write Incident Report</w:t>
            </w:r>
          </w:p>
        </w:tc>
        <w:tc>
          <w:tcPr>
            <w:tcW w:w="1800" w:type="dxa"/>
            <w:tcBorders>
              <w:bottom w:val="single" w:sz="4" w:color="auto" w:space="0"/>
            </w:tcBorders>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Immediately</w:t>
            </w:r>
          </w:p>
        </w:tc>
        <w:tc>
          <w:tcPr>
            <w:tcW w:w="2340" w:type="dxa"/>
            <w:tcBorders>
              <w:bottom w:val="single" w:sz="4" w:color="auto" w:space="0"/>
            </w:tcBorders>
          </w:tcPr>
          <w:p w:rsidRPr="006A01C3" w:rsidRDefault="00EC4B90" w:rsidR="00EC4B90" w:rsidP="006F1FB9">
            <w:pPr>
              <w:rPr>
                <w:rFonts w:hAnsi="Arial" w:cs="Arial" w:ascii="Arial"/>
              </w:rPr>
            </w:pPr>
          </w:p>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First person aware of situation.</w:t>
            </w:r>
          </w:p>
        </w:tc>
      </w:tr>
      <w:tr w:rsidRPr="006A01C3" w:rsidTr="006F1FB9" w:rsidR="00EC4B90">
        <w:tc>
          <w:tcPr>
            <w:tcW w:w="2343" w:type="dxa"/>
            <w:tcBorders>
              <w:bottom w:val="single" w:sz="4" w:color="auto" w:space="0"/>
            </w:tcBorders>
          </w:tcPr>
          <w:p w:rsidRPr="006A01C3" w:rsidRDefault="00EC4B90" w:rsidR="00EC4B90" w:rsidP="006F1FB9">
            <w:pPr>
              <w:rPr>
                <w:rFonts w:hAnsi="Arial" w:cs="Arial" w:ascii="Arial"/>
              </w:rPr>
            </w:pPr>
            <w:r>
              <w:rPr>
                <w:rFonts w:hAnsi="Arial" w:cs="Arial" w:ascii="Arial"/>
              </w:rPr>
              <w:t>BOMB THREAT</w:t>
            </w:r>
          </w:p>
        </w:tc>
        <w:tc>
          <w:tcPr>
            <w:tcW w:w="3165" w:type="dxa"/>
            <w:tcBorders>
              <w:bottom w:val="single" w:sz="4" w:color="auto" w:space="0"/>
            </w:tcBorders>
          </w:tcPr>
          <w:p w:rsidRDefault="00EC4B90" w:rsidR="00EC4B90" w:rsidP="006F1FB9">
            <w:pPr>
              <w:ind w:left="18"/>
              <w:rPr>
                <w:rFonts w:hAnsi="Arial" w:cs="Arial" w:ascii="Arial"/>
              </w:rPr>
            </w:pPr>
            <w:r>
              <w:rPr>
                <w:rFonts w:hAnsi="Arial" w:cs="Arial" w:ascii="Arial"/>
              </w:rPr>
              <w:t>Evacuate building following emergency procedure</w:t>
            </w:r>
          </w:p>
          <w:p w:rsidRPr="006A01C3" w:rsidRDefault="00EC4B90" w:rsidR="00EC4B90" w:rsidP="006F1FB9">
            <w:pPr>
              <w:ind w:left="18"/>
              <w:rPr>
                <w:rFonts w:hAnsi="Arial" w:cs="Arial" w:ascii="Arial"/>
              </w:rPr>
            </w:pPr>
            <w:r>
              <w:rPr>
                <w:rFonts w:hAnsi="Arial" w:cs="Arial" w:ascii="Arial"/>
              </w:rPr>
              <w:t>Call 9-1-1</w:t>
            </w:r>
          </w:p>
        </w:tc>
        <w:tc>
          <w:tcPr>
            <w:tcW w:w="1800" w:type="dxa"/>
            <w:tcBorders>
              <w:bottom w:val="single" w:sz="4" w:color="auto" w:space="0"/>
            </w:tcBorders>
          </w:tcPr>
          <w:p w:rsidRPr="006A01C3" w:rsidRDefault="00EC4B90" w:rsidR="00EC4B90" w:rsidP="006F1FB9">
            <w:pPr>
              <w:rPr>
                <w:rFonts w:hAnsi="Arial" w:cs="Arial" w:ascii="Arial"/>
              </w:rPr>
            </w:pPr>
            <w:r>
              <w:rPr>
                <w:rFonts w:hAnsi="Arial" w:cs="Arial" w:ascii="Arial"/>
              </w:rPr>
              <w:t>Immediately</w:t>
            </w:r>
          </w:p>
        </w:tc>
        <w:tc>
          <w:tcPr>
            <w:tcW w:w="2340" w:type="dxa"/>
            <w:tcBorders>
              <w:bottom w:val="single" w:sz="4" w:color="auto" w:space="0"/>
            </w:tcBorders>
          </w:tcPr>
          <w:p w:rsidRPr="006A01C3" w:rsidRDefault="00EC4B90" w:rsidR="00EC4B90" w:rsidP="006F1FB9">
            <w:pPr>
              <w:rPr>
                <w:rFonts w:hAnsi="Arial" w:cs="Arial" w:ascii="Arial"/>
              </w:rPr>
            </w:pPr>
            <w:r>
              <w:rPr>
                <w:rFonts w:hAnsi="Arial" w:cs="Arial" w:ascii="Arial"/>
              </w:rPr>
              <w:t>PERSON IN CHARGE</w:t>
            </w:r>
          </w:p>
        </w:tc>
      </w:tr>
      <w:tr w:rsidRPr="006A01C3" w:rsidTr="006F1FB9" w:rsidR="00EC4B90">
        <w:tc>
          <w:tcPr>
            <w:tcW w:w="9648" w:type="dxa"/>
            <w:gridSpan w:val="4"/>
            <w:shd w:val="clear" w:color="auto" w:fill="CCCCCC"/>
          </w:tcPr>
          <w:p w:rsidRPr="006A01C3" w:rsidRDefault="00EC4B90" w:rsidR="00EC4B90" w:rsidP="006F1FB9">
            <w:pPr>
              <w:jc w:val="center"/>
              <w:rPr>
                <w:rFonts w:hAnsi="Arial" w:cs="Arial" w:ascii="Arial"/>
                <w:b/>
              </w:rPr>
            </w:pPr>
          </w:p>
          <w:p w:rsidRPr="006A01C3" w:rsidRDefault="00EC4B90" w:rsidR="00EC4B90" w:rsidP="006F1FB9">
            <w:pPr>
              <w:jc w:val="center"/>
              <w:rPr>
                <w:rFonts w:hAnsi="Arial" w:cs="Arial" w:ascii="Arial"/>
                <w:b/>
              </w:rPr>
            </w:pPr>
            <w:r w:rsidRPr="006A01C3">
              <w:rPr>
                <w:rFonts w:hAnsi="Arial" w:cs="Arial" w:ascii="Arial"/>
                <w:b/>
              </w:rPr>
              <w:t>NON-EMERGENCY</w:t>
            </w:r>
          </w:p>
          <w:p w:rsidRPr="006A01C3" w:rsidRDefault="00EC4B90" w:rsidR="00EC4B90" w:rsidP="006F1FB9">
            <w:pPr>
              <w:jc w:val="center"/>
              <w:rPr>
                <w:rFonts w:hAnsi="Arial" w:cs="Arial" w:ascii="Arial"/>
                <w:b/>
              </w:rPr>
            </w:pP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caps/>
              </w:rPr>
              <w:t>Loud, boisterous behavior, congregating in large groups (</w:t>
            </w:r>
            <w:r w:rsidRPr="006A01C3">
              <w:rPr>
                <w:rFonts w:hAnsi="Arial" w:cs="Arial" w:ascii="Arial"/>
              </w:rPr>
              <w:t>Blocking access, or too loud, running)</w:t>
            </w:r>
          </w:p>
        </w:tc>
        <w:tc>
          <w:tcPr>
            <w:tcW w:w="3165" w:type="dxa"/>
          </w:tcPr>
          <w:p w:rsidRPr="006A01C3" w:rsidRDefault="00EC4B90" w:rsidR="00EC4B90" w:rsidP="00EC4B90">
            <w:pPr>
              <w:numPr>
                <w:ilvl w:val="0"/>
                <w:numId w:val="4"/>
              </w:numPr>
              <w:spacing w:line="240" w:after="0" w:lineRule="auto"/>
              <w:rPr>
                <w:rFonts w:hAnsi="Arial" w:cs="Arial" w:ascii="Arial"/>
              </w:rPr>
            </w:pPr>
            <w:r w:rsidRPr="006A01C3">
              <w:rPr>
                <w:rFonts w:hAnsi="Arial" w:cs="Arial" w:ascii="Arial"/>
              </w:rPr>
              <w:t>Request patron to stop behavior and suggest alternative behavior, if possible</w:t>
            </w:r>
          </w:p>
          <w:p w:rsidRPr="006A01C3" w:rsidRDefault="00EC4B90" w:rsidR="00EC4B90" w:rsidP="00EC4B90">
            <w:pPr>
              <w:numPr>
                <w:ilvl w:val="0"/>
                <w:numId w:val="4"/>
              </w:numPr>
              <w:spacing w:line="240" w:after="0" w:lineRule="auto"/>
              <w:rPr>
                <w:rFonts w:hAnsi="Arial" w:cs="Arial" w:ascii="Arial"/>
              </w:rPr>
            </w:pPr>
            <w:r w:rsidRPr="006A01C3">
              <w:rPr>
                <w:rFonts w:hAnsi="Arial" w:cs="Arial" w:ascii="Arial"/>
              </w:rPr>
              <w:t>If behavior continues, follow procedures for disruptive behavior</w:t>
            </w:r>
          </w:p>
          <w:p w:rsidRPr="006A01C3" w:rsidRDefault="00EC4B90" w:rsidR="00EC4B90" w:rsidP="00EC4B90">
            <w:pPr>
              <w:numPr>
                <w:ilvl w:val="0"/>
                <w:numId w:val="4"/>
              </w:numPr>
              <w:spacing w:line="240" w:after="0" w:lineRule="auto"/>
              <w:rPr>
                <w:rFonts w:hAnsi="Arial" w:cs="Arial" w:ascii="Arial"/>
              </w:rPr>
            </w:pPr>
            <w:r w:rsidRPr="006A01C3">
              <w:rPr>
                <w:rFonts w:hAnsi="Arial" w:cs="Arial" w:ascii="Arial"/>
              </w:rPr>
              <w:t>Write incident report if person is asked to leave</w:t>
            </w:r>
          </w:p>
        </w:tc>
        <w:tc>
          <w:tcPr>
            <w:tcW w:w="180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When a patron complains or staff observes disruptive behavior</w:t>
            </w:r>
          </w:p>
        </w:tc>
        <w:tc>
          <w:tcPr>
            <w:tcW w:w="2340" w:type="dxa"/>
          </w:tcPr>
          <w:p w:rsidRPr="006A01C3" w:rsidRDefault="00EC4B90" w:rsidR="00EC4B90" w:rsidP="006F1FB9">
            <w:pPr>
              <w:rPr>
                <w:rFonts w:hAnsi="Arial" w:cs="Arial" w:ascii="Arial"/>
              </w:rPr>
            </w:pPr>
          </w:p>
          <w:p w:rsidRPr="006A01C3" w:rsidRDefault="00EC4B90" w:rsidR="00EC4B90" w:rsidP="006F1FB9">
            <w:pPr>
              <w:rPr>
                <w:rFonts w:hAnsi="Arial" w:cs="Arial" w:ascii="Arial"/>
              </w:rPr>
            </w:pPr>
            <w:r w:rsidRPr="006A01C3">
              <w:rPr>
                <w:rFonts w:hAnsi="Arial" w:cs="Arial" w:ascii="Arial"/>
              </w:rPr>
              <w:t>Any staff member, or go to the nearest public service desk for assistance</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t>DRUNKENESS</w:t>
            </w:r>
          </w:p>
        </w:tc>
        <w:tc>
          <w:tcPr>
            <w:tcW w:w="3165" w:type="dxa"/>
          </w:tcPr>
          <w:p w:rsidRPr="006A01C3" w:rsidRDefault="00EC4B90" w:rsidR="00EC4B90" w:rsidP="00EC4B90">
            <w:pPr>
              <w:numPr>
                <w:ilvl w:val="0"/>
                <w:numId w:val="5"/>
              </w:numPr>
              <w:spacing w:line="240" w:after="0" w:lineRule="auto"/>
              <w:rPr>
                <w:rFonts w:hAnsi="Arial" w:cs="Arial" w:ascii="Arial"/>
              </w:rPr>
            </w:pPr>
            <w:r w:rsidRPr="006A01C3">
              <w:rPr>
                <w:rFonts w:hAnsi="Arial" w:cs="Arial" w:ascii="Arial"/>
              </w:rPr>
              <w:t>Notify Person-In-Charge</w:t>
            </w:r>
          </w:p>
          <w:p w:rsidRPr="006A01C3" w:rsidRDefault="00EC4B90" w:rsidR="00EC4B90" w:rsidP="00EC4B90">
            <w:pPr>
              <w:numPr>
                <w:ilvl w:val="0"/>
                <w:numId w:val="5"/>
              </w:numPr>
              <w:spacing w:line="240" w:after="0" w:lineRule="auto"/>
              <w:rPr>
                <w:rFonts w:hAnsi="Arial" w:cs="Arial" w:ascii="Arial"/>
              </w:rPr>
            </w:pPr>
            <w:r w:rsidRPr="006A01C3">
              <w:rPr>
                <w:rFonts w:hAnsi="Arial" w:cs="Arial" w:ascii="Arial"/>
              </w:rPr>
              <w:t>Write Incident Report if police are called</w:t>
            </w:r>
          </w:p>
        </w:tc>
        <w:tc>
          <w:tcPr>
            <w:tcW w:w="1800" w:type="dxa"/>
          </w:tcPr>
          <w:p w:rsidRPr="006A01C3" w:rsidRDefault="00EC4B90" w:rsidR="00EC4B90" w:rsidP="006F1FB9">
            <w:pPr>
              <w:rPr>
                <w:rFonts w:hAnsi="Arial" w:cs="Arial" w:ascii="Arial"/>
              </w:rPr>
            </w:pPr>
            <w:r w:rsidRPr="006A01C3">
              <w:rPr>
                <w:rFonts w:hAnsi="Arial" w:cs="Arial" w:ascii="Arial"/>
              </w:rPr>
              <w:t>When a patron complains or staff observes disruptive behavior</w:t>
            </w:r>
          </w:p>
        </w:tc>
        <w:tc>
          <w:tcPr>
            <w:tcW w:w="2340" w:type="dxa"/>
          </w:tcPr>
          <w:p w:rsidRPr="006A01C3" w:rsidRDefault="00EC4B90" w:rsidR="00EC4B90" w:rsidP="006F1FB9">
            <w:pPr>
              <w:rPr>
                <w:rFonts w:hAnsi="Arial" w:cs="Arial" w:ascii="Arial"/>
              </w:rPr>
            </w:pPr>
            <w:r w:rsidRPr="006A01C3">
              <w:rPr>
                <w:rFonts w:hAnsi="Arial" w:cs="Arial" w:ascii="Arial"/>
              </w:rPr>
              <w:t>Any staff member, or go to the nearest public service desk for assistance</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t>SMOKING OR EATING</w:t>
            </w:r>
          </w:p>
        </w:tc>
        <w:tc>
          <w:tcPr>
            <w:tcW w:w="3165" w:type="dxa"/>
          </w:tcPr>
          <w:p w:rsidRPr="006A01C3" w:rsidRDefault="00EC4B90" w:rsidR="00EC4B90" w:rsidP="00EC4B90">
            <w:pPr>
              <w:numPr>
                <w:ilvl w:val="0"/>
                <w:numId w:val="6"/>
              </w:numPr>
              <w:spacing w:line="240" w:after="0" w:lineRule="auto"/>
              <w:rPr>
                <w:rFonts w:hAnsi="Arial" w:cs="Arial" w:ascii="Arial"/>
              </w:rPr>
            </w:pPr>
            <w:r w:rsidRPr="006A01C3">
              <w:rPr>
                <w:rFonts w:hAnsi="Arial" w:cs="Arial" w:ascii="Arial"/>
              </w:rPr>
              <w:t>Tell person that this is not allowed in the library</w:t>
            </w:r>
          </w:p>
          <w:p w:rsidRPr="006A01C3" w:rsidRDefault="00EC4B90" w:rsidR="00EC4B90" w:rsidP="00EC4B90">
            <w:pPr>
              <w:numPr>
                <w:ilvl w:val="0"/>
                <w:numId w:val="6"/>
              </w:numPr>
              <w:spacing w:line="240" w:after="0" w:lineRule="auto"/>
              <w:rPr>
                <w:rFonts w:hAnsi="Arial" w:cs="Arial" w:ascii="Arial"/>
              </w:rPr>
            </w:pPr>
            <w:r w:rsidRPr="006A01C3">
              <w:rPr>
                <w:rFonts w:hAnsi="Arial" w:cs="Arial" w:ascii="Arial"/>
              </w:rPr>
              <w:t>Ask him/her to step outside to finish</w:t>
            </w:r>
          </w:p>
          <w:p w:rsidRPr="006A01C3" w:rsidRDefault="00EC4B90" w:rsidR="00EC4B90" w:rsidP="00EC4B90">
            <w:pPr>
              <w:numPr>
                <w:ilvl w:val="0"/>
                <w:numId w:val="6"/>
              </w:numPr>
              <w:spacing w:line="240" w:after="0" w:lineRule="auto"/>
              <w:rPr>
                <w:rFonts w:hAnsi="Arial" w:cs="Arial" w:ascii="Arial"/>
              </w:rPr>
            </w:pPr>
            <w:r w:rsidRPr="006A01C3">
              <w:rPr>
                <w:rFonts w:hAnsi="Arial" w:cs="Arial" w:ascii="Arial"/>
              </w:rPr>
              <w:t>If person does not comply, follow procedures for disruptive behavior.</w:t>
            </w:r>
          </w:p>
        </w:tc>
        <w:tc>
          <w:tcPr>
            <w:tcW w:w="1800" w:type="dxa"/>
          </w:tcPr>
          <w:p w:rsidRPr="006A01C3" w:rsidRDefault="00EC4B90" w:rsidR="00EC4B90" w:rsidP="006F1FB9">
            <w:pPr>
              <w:rPr>
                <w:rFonts w:hAnsi="Arial" w:cs="Arial" w:ascii="Arial"/>
              </w:rPr>
            </w:pPr>
            <w:r w:rsidRPr="006A01C3">
              <w:rPr>
                <w:rFonts w:hAnsi="Arial" w:cs="Arial" w:ascii="Arial"/>
              </w:rPr>
              <w:t>Immediately</w:t>
            </w:r>
          </w:p>
        </w:tc>
        <w:tc>
          <w:tcPr>
            <w:tcW w:w="2340" w:type="dxa"/>
          </w:tcPr>
          <w:p w:rsidRPr="006A01C3" w:rsidRDefault="00EC4B90" w:rsidR="00EC4B90" w:rsidP="006F1FB9">
            <w:pPr>
              <w:rPr>
                <w:rFonts w:hAnsi="Arial" w:cs="Arial" w:ascii="Arial"/>
              </w:rPr>
            </w:pPr>
            <w:r w:rsidRPr="006A01C3">
              <w:rPr>
                <w:rFonts w:hAnsi="Arial" w:cs="Arial" w:ascii="Arial"/>
              </w:rPr>
              <w:t>First person aware of situation.</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t xml:space="preserve">SELLING OR SOLICITING (panhandling, standing around and asking </w:t>
            </w:r>
            <w:r w:rsidRPr="006A01C3">
              <w:rPr>
                <w:rFonts w:hAnsi="Arial" w:cs="Arial" w:ascii="Arial"/>
              </w:rPr>
              <w:lastRenderedPageBreak/>
              <w:t>people to give them things such as matches)</w:t>
            </w:r>
          </w:p>
        </w:tc>
        <w:tc>
          <w:tcPr>
            <w:tcW w:w="3165" w:type="dxa"/>
          </w:tcPr>
          <w:p w:rsidRPr="006A01C3" w:rsidRDefault="00EC4B90" w:rsidR="00EC4B90" w:rsidP="00EC4B90">
            <w:pPr>
              <w:numPr>
                <w:ilvl w:val="0"/>
                <w:numId w:val="7"/>
              </w:numPr>
              <w:spacing w:line="240" w:after="0" w:lineRule="auto"/>
              <w:rPr>
                <w:rFonts w:hAnsi="Arial" w:cs="Arial" w:ascii="Arial"/>
              </w:rPr>
            </w:pPr>
            <w:r w:rsidRPr="006A01C3">
              <w:rPr>
                <w:rFonts w:hAnsi="Arial" w:cs="Arial" w:ascii="Arial"/>
              </w:rPr>
              <w:lastRenderedPageBreak/>
              <w:t>Tell person that this is not allowed in the library</w:t>
            </w:r>
          </w:p>
          <w:p w:rsidRPr="006A01C3" w:rsidRDefault="00EC4B90" w:rsidR="00EC4B90" w:rsidP="00EC4B90">
            <w:pPr>
              <w:numPr>
                <w:ilvl w:val="0"/>
                <w:numId w:val="7"/>
              </w:numPr>
              <w:spacing w:line="240" w:after="0" w:lineRule="auto"/>
              <w:rPr>
                <w:rFonts w:hAnsi="Arial" w:cs="Arial" w:ascii="Arial"/>
              </w:rPr>
            </w:pPr>
            <w:r w:rsidRPr="006A01C3">
              <w:rPr>
                <w:rFonts w:hAnsi="Arial" w:cs="Arial" w:ascii="Arial"/>
              </w:rPr>
              <w:t>If they do not stop, follow procedures for disruptive behavior.</w:t>
            </w:r>
          </w:p>
          <w:p w:rsidRPr="006A01C3" w:rsidRDefault="00EC4B90" w:rsidR="00EC4B90" w:rsidP="006F1FB9">
            <w:pPr>
              <w:rPr>
                <w:rFonts w:hAnsi="Arial" w:cs="Arial" w:ascii="Arial"/>
              </w:rPr>
            </w:pPr>
          </w:p>
        </w:tc>
        <w:tc>
          <w:tcPr>
            <w:tcW w:w="1800" w:type="dxa"/>
          </w:tcPr>
          <w:p w:rsidRPr="006A01C3" w:rsidRDefault="00EC4B90" w:rsidR="00EC4B90" w:rsidP="006F1FB9">
            <w:pPr>
              <w:rPr>
                <w:rFonts w:hAnsi="Arial" w:cs="Arial" w:ascii="Arial"/>
              </w:rPr>
            </w:pPr>
            <w:r w:rsidRPr="006A01C3">
              <w:rPr>
                <w:rFonts w:hAnsi="Arial" w:cs="Arial" w:ascii="Arial"/>
              </w:rPr>
              <w:lastRenderedPageBreak/>
              <w:t xml:space="preserve">When a patron complains or staff observes </w:t>
            </w:r>
            <w:r w:rsidRPr="006A01C3">
              <w:rPr>
                <w:rFonts w:hAnsi="Arial" w:cs="Arial" w:ascii="Arial"/>
              </w:rPr>
              <w:lastRenderedPageBreak/>
              <w:t>disruptive behavior</w:t>
            </w:r>
          </w:p>
        </w:tc>
        <w:tc>
          <w:tcPr>
            <w:tcW w:w="2340" w:type="dxa"/>
          </w:tcPr>
          <w:p w:rsidRPr="006A01C3" w:rsidRDefault="00EC4B90" w:rsidR="00EC4B90" w:rsidP="006F1FB9">
            <w:pPr>
              <w:rPr>
                <w:rFonts w:hAnsi="Arial" w:cs="Arial" w:ascii="Arial"/>
              </w:rPr>
            </w:pPr>
            <w:r w:rsidRPr="006A01C3">
              <w:rPr>
                <w:rFonts w:hAnsi="Arial" w:cs="Arial" w:ascii="Arial"/>
              </w:rPr>
              <w:lastRenderedPageBreak/>
              <w:t>First person aware of situation.</w:t>
            </w:r>
          </w:p>
        </w:tc>
      </w:tr>
      <w:tr w:rsidRPr="006A01C3" w:rsidTr="006F1FB9" w:rsidR="00EC4B90">
        <w:tc>
          <w:tcPr>
            <w:tcW w:w="2343" w:type="dxa"/>
          </w:tcPr>
          <w:p w:rsidRPr="006A01C3" w:rsidRDefault="00EC4B90" w:rsidR="00EC4B90" w:rsidP="006F1FB9">
            <w:pPr>
              <w:rPr>
                <w:rFonts w:hAnsi="Arial" w:cs="Arial" w:ascii="Arial"/>
              </w:rPr>
            </w:pPr>
            <w:r w:rsidRPr="006A01C3">
              <w:rPr>
                <w:rFonts w:hAnsi="Arial" w:cs="Arial" w:ascii="Arial"/>
              </w:rPr>
              <w:t>CELL PHONE USAGE (</w:t>
            </w:r>
            <w:r>
              <w:rPr>
                <w:rFonts w:hAnsi="Arial" w:cs="Arial" w:ascii="Arial"/>
              </w:rPr>
              <w:t xml:space="preserve">only </w:t>
            </w:r>
            <w:r w:rsidRPr="006A01C3">
              <w:rPr>
                <w:rFonts w:hAnsi="Arial" w:cs="Arial" w:ascii="Arial"/>
              </w:rPr>
              <w:t>if</w:t>
            </w:r>
            <w:r>
              <w:rPr>
                <w:rFonts w:hAnsi="Arial" w:cs="Arial" w:ascii="Arial"/>
              </w:rPr>
              <w:t xml:space="preserve"> it is disturbing patrons—use discretion</w:t>
            </w:r>
            <w:r w:rsidRPr="006A01C3">
              <w:rPr>
                <w:rFonts w:hAnsi="Arial" w:cs="Arial" w:ascii="Arial"/>
              </w:rPr>
              <w:t>)</w:t>
            </w:r>
          </w:p>
        </w:tc>
        <w:tc>
          <w:tcPr>
            <w:tcW w:w="3165" w:type="dxa"/>
          </w:tcPr>
          <w:p w:rsidRPr="006A01C3" w:rsidRDefault="00EC4B90" w:rsidR="00EC4B90" w:rsidP="00EC4B90">
            <w:pPr>
              <w:numPr>
                <w:ilvl w:val="0"/>
                <w:numId w:val="8"/>
              </w:numPr>
              <w:spacing w:line="240" w:after="0" w:lineRule="auto"/>
              <w:rPr>
                <w:rFonts w:hAnsi="Arial" w:cs="Arial" w:ascii="Arial"/>
              </w:rPr>
            </w:pPr>
            <w:r w:rsidRPr="006A01C3">
              <w:rPr>
                <w:rFonts w:hAnsi="Arial" w:cs="Arial" w:ascii="Arial"/>
              </w:rPr>
              <w:t>Give person a “cell phone” card.</w:t>
            </w:r>
          </w:p>
          <w:p w:rsidRPr="006A01C3" w:rsidRDefault="00EC4B90" w:rsidR="00EC4B90" w:rsidP="00EC4B90">
            <w:pPr>
              <w:numPr>
                <w:ilvl w:val="0"/>
                <w:numId w:val="8"/>
              </w:numPr>
              <w:spacing w:line="240" w:after="0" w:lineRule="auto"/>
              <w:rPr>
                <w:rFonts w:hAnsi="Arial" w:cs="Arial" w:ascii="Arial"/>
              </w:rPr>
            </w:pPr>
            <w:r w:rsidRPr="006A01C3">
              <w:rPr>
                <w:rFonts w:hAnsi="Arial" w:cs="Arial" w:ascii="Arial"/>
              </w:rPr>
              <w:t>If they do not move to the outer foyer, ask them to do so.</w:t>
            </w:r>
          </w:p>
        </w:tc>
        <w:tc>
          <w:tcPr>
            <w:tcW w:w="1800" w:type="dxa"/>
          </w:tcPr>
          <w:p w:rsidRPr="006A01C3" w:rsidRDefault="00EC4B90" w:rsidR="00EC4B90" w:rsidP="006F1FB9">
            <w:pPr>
              <w:rPr>
                <w:rFonts w:hAnsi="Arial" w:cs="Arial" w:ascii="Arial"/>
              </w:rPr>
            </w:pPr>
            <w:r w:rsidRPr="006A01C3">
              <w:rPr>
                <w:rFonts w:hAnsi="Arial" w:cs="Arial" w:ascii="Arial"/>
              </w:rPr>
              <w:t xml:space="preserve">When a patron complains or staff observes </w:t>
            </w:r>
            <w:r>
              <w:rPr>
                <w:rFonts w:hAnsi="Arial" w:cs="Arial" w:ascii="Arial"/>
              </w:rPr>
              <w:t>d</w:t>
            </w:r>
            <w:r w:rsidRPr="006A01C3">
              <w:rPr>
                <w:rFonts w:hAnsi="Arial" w:cs="Arial" w:ascii="Arial"/>
              </w:rPr>
              <w:t>isruptive behavior</w:t>
            </w:r>
          </w:p>
        </w:tc>
        <w:tc>
          <w:tcPr>
            <w:tcW w:w="2340" w:type="dxa"/>
          </w:tcPr>
          <w:p w:rsidRPr="006A01C3" w:rsidRDefault="00EC4B90" w:rsidR="00EC4B90" w:rsidP="006F1FB9">
            <w:pPr>
              <w:rPr>
                <w:rFonts w:hAnsi="Arial" w:cs="Arial" w:ascii="Arial"/>
              </w:rPr>
            </w:pPr>
            <w:r w:rsidRPr="006A01C3">
              <w:rPr>
                <w:rFonts w:hAnsi="Arial" w:cs="Arial" w:ascii="Arial"/>
              </w:rPr>
              <w:t>First person aware of situation.</w:t>
            </w:r>
          </w:p>
        </w:tc>
      </w:tr>
    </w:tbl>
    <w:p w:rsidRDefault="008C4FD1" w:rsidR="008C4FD1" w:rsidP="00EC4B90"/>
    <w:sectPr w:rsidR="008C4FD1">
      <w:pgSz w:w="12240" w:h="15840"/>
      <w:pgMar w:gutter="0" w:bottom="1440" w:left="1440" w:footer="720" w:top="1440" w:right="1440" w:head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date="2018-10-26T20:04:24Z" w:author="Kathy Parker" w:id="0">
    <w:p w14:paraId="00000002" w14:textId="00000003">
      <w:pPr>
        <w:pStyle w:val="CommentText"/>
      </w:pPr>
      <w:r>
        <w:rPr>
          <w:rStyle w:val="CommentReference"/>
        </w:rPr>
        <w:annotationRef/>
      </w:r>
      <w:r>
        <w:t>I would take out local numbers and say contact electric co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F3F67"/>
    <w:multiLevelType w:val="hybridMultilevel"/>
    <w:tmpl w:val="3DD8D51E"/>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1" w15:restartNumberingAfterBreak="0">
    <w:nsid w:val="135423B7"/>
    <w:multiLevelType w:val="hybridMultilevel"/>
    <w:tmpl w:val="DFEE462E"/>
    <w:lvl w:ilvl="0" w:tplc="8034C5EC">
      <w:start w:val="1"/>
      <w:numFmt w:val="bullet"/>
      <w:lvlText w:val=""/>
      <w:lvlJc w:val="left"/>
      <w:pPr>
        <w:tabs>
          <w:tab w:val="num" w:pos="288"/>
        </w:tabs>
        <w:ind w:left="288" w:hanging="216"/>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C0360C"/>
    <w:multiLevelType w:val="hybridMultilevel"/>
    <w:tmpl w:val="E77CFF16"/>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3" w15:restartNumberingAfterBreak="0">
    <w:nsid w:val="16A31ECE"/>
    <w:multiLevelType w:val="hybridMultilevel"/>
    <w:tmpl w:val="8D906D28"/>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 w15:restartNumberingAfterBreak="0">
    <w:nsid w:val="2D1E2361"/>
    <w:multiLevelType w:val="hybridMultilevel"/>
    <w:tmpl w:val="1600463C"/>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5" w15:restartNumberingAfterBreak="0">
    <w:nsid w:val="353C7B6C"/>
    <w:multiLevelType w:val="hybridMultilevel"/>
    <w:tmpl w:val="99FCDE9C"/>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6" w15:restartNumberingAfterBreak="0">
    <w:nsid w:val="449961CC"/>
    <w:multiLevelType w:val="hybridMultilevel"/>
    <w:tmpl w:val="083056D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5550976"/>
    <w:multiLevelType w:val="hybridMultilevel"/>
    <w:tmpl w:val="75362B90"/>
    <w:lvl w:ilvl="0" w:tplc="0409000F">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15:restartNumberingAfterBreak="0">
    <w:nsid w:val="7D1A2C1C"/>
    <w:multiLevelType w:val="hybridMultilevel"/>
    <w:tmpl w:val="5AD4D6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4"/>
  </w:num>
  <w:num w:numId="4">
    <w:abstractNumId w:val="3"/>
  </w:num>
  <w:num w:numId="5">
    <w:abstractNumId w:val="2"/>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90"/>
    <w:rsid w:val="00056B6B"/>
    <w:rsid w:val="0089192D"/>
    <w:rsid w:val="008C4FD1"/>
    <w:rsid w:val="00A95602"/>
    <w:rsid w:val="00EC4B90"/>
    <w:rsid w:val="00F4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39604-D5EB-4D15-A3AD-5FA9603E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heme="minorHAnsi" w:cstheme="minorBidi" w:asciiTheme="minorHAnsi" w:hAnsiTheme="minorHAnsi"/>
        <w:sz w:val="22"/>
        <w:szCs w:val="22"/>
        <w:lang w:bidi="ar-SA" w:val="en-US" w:eastAsia="en-US"/>
      </w:rPr>
    </w:rPrDefault>
    <w:pPrDefault>
      <w:pPr>
        <w:spacing w:line="259" w:after="160" w:lineRule="auto"/>
      </w:pPr>
    </w:pPrDefault>
  </w:docDefaults>
  <w:latentStyles w:defUIPriority="99" w:defQFormat="0" w:defSemiHidden="0" w:count="371"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lsdException w:name="Emphasis" w:uiPriority="20"/>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0"/>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EC4B90"/>
    <w:pPr>
      <w:spacing w:line="276" w:after="200" w:lineRule="auto"/>
    </w:pPr>
  </w:style>
  <w:style w:styleId="Heading1" w:type="paragraph">
    <w:name w:val="heading 1"/>
    <w:basedOn w:val="Normal"/>
    <w:next w:val="Normal"/>
    <w:link w:val="Heading1Char"/>
    <w:uiPriority w:val="9"/>
    <w:qFormat/>
    <w:rsid w:val="00F46F55"/>
    <w:pPr>
      <w:keepNext/>
      <w:keepLines/>
      <w:spacing w:line="240" w:before="360" w:after="120" w:lineRule="auto"/>
      <w:outlineLvl w:val="0"/>
    </w:pPr>
    <w:rPr>
      <w:rFonts w:eastAsiaTheme="majorEastAsia" w:hAnsi="Avenir LT Std 65 Medium" w:cstheme="majorBidi" w:ascii="Avenir LT Std 65 Medium"/>
      <w:b/>
      <w:caps/>
      <w:color w:val="00739E"/>
      <w:sz w:val="36"/>
      <w:szCs w:val="32"/>
    </w:rPr>
  </w:style>
  <w:style w:styleId="Heading2" w:type="paragraph">
    <w:name w:val="heading 2"/>
    <w:basedOn w:val="Normal"/>
    <w:next w:val="Normal"/>
    <w:link w:val="Heading2Char"/>
    <w:uiPriority w:val="9"/>
    <w:unhideWhenUsed/>
    <w:qFormat/>
    <w:rsid w:val="00F46F55"/>
    <w:pPr>
      <w:keepNext/>
      <w:keepLines/>
      <w:spacing w:line="240" w:before="240" w:after="120" w:lineRule="auto"/>
      <w:outlineLvl w:val="1"/>
    </w:pPr>
    <w:rPr>
      <w:rFonts w:eastAsiaTheme="majorEastAsia" w:hAnsi="Avenir LT Std 65 Medium" w:cstheme="majorBidi" w:ascii="Avenir LT Std 65 Medium"/>
      <w:color w:val="00739E"/>
      <w:sz w:val="26"/>
      <w:szCs w:val="26"/>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w="0" w:type="dxa"/>
      <w:tblCellMar>
        <w:top w:w="0" w:type="dxa"/>
        <w:left w:w="108" w:type="dxa"/>
        <w:bottom w:w="0" w:type="dxa"/>
        <w:right w:w="108" w:type="dxa"/>
      </w:tblCellMar>
    </w:tblPr>
  </w:style>
  <w:style w:default="1" w:styleId="NoList" w:type="numbering">
    <w:name w:val="No List"/>
    <w:uiPriority w:val="99"/>
    <w:semiHidden/>
    <w:unhideWhenUsed/>
  </w:style>
  <w:style w:styleId="Heading1Char" w:customStyle="1" w:type="character">
    <w:name w:val="Heading 1 Char"/>
    <w:basedOn w:val="DefaultParagraphFont"/>
    <w:link w:val="Heading1"/>
    <w:uiPriority w:val="9"/>
    <w:rsid w:val="00F46F55"/>
    <w:rPr>
      <w:rFonts w:eastAsiaTheme="majorEastAsia" w:hAnsi="Avenir LT Std 65 Medium" w:cstheme="majorBidi" w:ascii="Avenir LT Std 65 Medium"/>
      <w:b/>
      <w:caps/>
      <w:color w:val="00739E"/>
      <w:sz w:val="36"/>
      <w:szCs w:val="32"/>
    </w:rPr>
  </w:style>
  <w:style w:styleId="Heading2Char" w:customStyle="1" w:type="character">
    <w:name w:val="Heading 2 Char"/>
    <w:basedOn w:val="DefaultParagraphFont"/>
    <w:link w:val="Heading2"/>
    <w:uiPriority w:val="9"/>
    <w:rsid w:val="00F46F55"/>
    <w:rPr>
      <w:rFonts w:eastAsiaTheme="majorEastAsia" w:hAnsi="Avenir LT Std 65 Medium" w:cstheme="majorBidi" w:ascii="Avenir LT Std 65 Medium"/>
      <w:color w:val="00739E"/>
      <w:sz w:val="26"/>
      <w:szCs w:val="26"/>
    </w:rPr>
  </w:style>
  <w:style w:styleId="ListParagraph" w:type="paragraph">
    <w:name w:val="List Paragraph"/>
    <w:basedOn w:val="Normal"/>
    <w:uiPriority w:val="34"/>
    <w:qFormat/>
    <w:rsid w:val="00F46F55"/>
    <w:pPr>
      <w:contextualSpacing/>
    </w:pPr>
  </w:style>
  <w:style w:styleId="NoSpacing" w:type="paragraph">
    <w:name w:val="No Spacing"/>
    <w:uiPriority w:val="1"/>
    <w:qFormat/>
    <w:rsid w:val="00F46F55"/>
    <w:pPr>
      <w:spacing w:line="240" w:after="0" w:lineRule="auto"/>
    </w:pPr>
    <w:rPr>
      <w:rFonts w:hAnsi="Avenir LT Std 45 Book" w:ascii="Avenir LT Std 45 Book"/>
      <w:sz w:val="24"/>
    </w:rPr>
  </w:style>
  <w:style w:styleId="Quote" w:type="paragraph">
    <w:name w:val="Quote"/>
    <w:basedOn w:val="Normal"/>
    <w:next w:val="Normal"/>
    <w:link w:val="QuoteChar"/>
    <w:uiPriority w:val="29"/>
    <w:qFormat/>
    <w:rsid w:val="00F46F55"/>
    <w:pPr>
      <w:spacing w:line="240" w:before="200" w:after="0" w:lineRule="auto"/>
    </w:pPr>
    <w:rPr>
      <w:i/>
      <w:iCs/>
      <w:color w:val="00739E"/>
      <w:sz w:val="36"/>
    </w:rPr>
  </w:style>
  <w:style w:styleId="QuoteChar" w:customStyle="1" w:type="character">
    <w:name w:val="Quote Char"/>
    <w:basedOn w:val="DefaultParagraphFont"/>
    <w:link w:val="Quote"/>
    <w:uiPriority w:val="29"/>
    <w:rsid w:val="00F46F55"/>
    <w:rPr>
      <w:rFonts w:hAnsi="Avenir LT Std 45 Book" w:ascii="Avenir LT Std 45 Book"/>
      <w:i/>
      <w:iCs/>
      <w:color w:val="00739E"/>
      <w:sz w:val="36"/>
    </w:rPr>
  </w:style>
  <w:style w:styleId="QuoteCitation" w:customStyle="1" w:type="paragraph">
    <w:name w:val="Quote Citation"/>
    <w:basedOn w:val="Normal"/>
    <w:rsid w:val="00A95602"/>
    <w:pPr>
      <w:spacing w:line="240" w:after="240" w:lineRule="auto"/>
    </w:pPr>
    <w:rPr>
      <w:sz w:val="18"/>
    </w:rPr>
  </w:style>
  <w:style w:styleId="Title" w:type="paragraph">
    <w:name w:val="Title"/>
    <w:basedOn w:val="Normal"/>
    <w:next w:val="Normal"/>
    <w:link w:val="TitleChar"/>
    <w:uiPriority w:val="10"/>
    <w:qFormat/>
    <w:rsid w:val="00F46F55"/>
    <w:pPr>
      <w:spacing w:line="240" w:after="480" w:lineRule="auto"/>
      <w:contextualSpacing/>
    </w:pPr>
    <w:rPr>
      <w:rFonts w:eastAsiaTheme="majorEastAsia" w:hAnsi="Avenir LT Std 65 Medium" w:cstheme="majorBidi" w:ascii="Avenir LT Std 65 Medium"/>
      <w:b/>
      <w:color w:val="00739E"/>
      <w:spacing w:val="-10"/>
      <w:kern w:val="28"/>
      <w:sz w:val="96"/>
      <w:szCs w:val="56"/>
    </w:rPr>
  </w:style>
  <w:style w:styleId="TitleChar" w:customStyle="1" w:type="character">
    <w:name w:val="Title Char"/>
    <w:basedOn w:val="DefaultParagraphFont"/>
    <w:link w:val="Title"/>
    <w:uiPriority w:val="10"/>
    <w:rsid w:val="00F46F55"/>
    <w:rPr>
      <w:rFonts w:eastAsiaTheme="majorEastAsia" w:hAnsi="Avenir LT Std 65 Medium" w:cstheme="majorBidi" w:ascii="Avenir LT Std 65 Medium"/>
      <w:b/>
      <w:color w:val="00739E"/>
      <w:spacing w:val="-10"/>
      <w:kern w:val="28"/>
      <w:sz w:val="96"/>
      <w:szCs w:val="56"/>
    </w:rPr>
  </w:style>
  <w:style w:styleId="TableGrid" w:type="table">
    <w:name w:val="Table Grid"/>
    <w:basedOn w:val="TableNormal"/>
    <w:rsid w:val="00EC4B90"/>
    <w:pPr>
      <w:spacing w:line="240" w:after="0" w:lineRule="auto"/>
    </w:pPr>
    <w:rPr>
      <w:rFonts w:hAnsi="Times New Roman" w:cs="Times New Roman" w:eastAsia="Times New Roman" w:ascii="Times New Roman"/>
      <w:sz w:val="20"/>
      <w:szCs w:val="20"/>
    </w:rPr>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Type="http://schemas.openxmlformats.org/officeDocument/2006/relationships/settings" Target="settings.xml" Id="rId3"></Relationship><Relationship Type="http://schemas.openxmlformats.org/officeDocument/2006/relationships/styles" Target="styles.xml" Id="rId2"></Relationship><Relationship Type="http://schemas.openxmlformats.org/officeDocument/2006/relationships/numbering" Target="numbering.xml" Id="rId1"></Relationship><Relationship Type="http://schemas.openxmlformats.org/officeDocument/2006/relationships/theme" Target="theme/theme1.xml" Id="rId6"></Relationship><Relationship Type="http://schemas.openxmlformats.org/officeDocument/2006/relationships/fontTable" Target="fontTable.xml" Id="rId5"></Relationship><Relationship Type="http://schemas.openxmlformats.org/officeDocument/2006/relationships/webSettings" Target="webSettings.xml" Id="rId4"></Relationship><Relationship Target="comments.xml" Type="http://schemas.openxmlformats.org/officeDocument/2006/relationships/comments" Id="rId7"></Relationship><Relationship Target="commentsExtended.xml" Type="http://schemas.microsoft.com/office/2011/relationships/commentsExtended" Id="rId8"></Relationship><Relationship Target="../customXML/item1.xml" Type="http://schemas.openxmlformats.org/officeDocument/2006/relationships/customXml"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qSH4rYF5WBry492ix/lGEEbeuiQ==">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3660</Characters>
  <Application>Microsoft Office Word</Application>
  <DocSecurity>0</DocSecurity>
  <Lines>287</Lines>
  <Paragraphs>108</Paragraphs>
  <ScaleCrop>false</ScaleCrop>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2</cp:revision>
  <dcterms:created xsi:type="dcterms:W3CDTF">2018-07-14T16:48:00Z</dcterms:created>
  <dcterms:modified xsi:type="dcterms:W3CDTF">2018-07-14T16:50:00Z</dcterms:modified>
</cp:coreProperties>
</file>