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C1E2" w14:textId="17884A5C" w:rsidR="00D96D05" w:rsidRPr="00A94157" w:rsidRDefault="001729D0" w:rsidP="00492252">
      <w:pPr>
        <w:rPr>
          <w:b/>
          <w:sz w:val="28"/>
          <w:szCs w:val="28"/>
        </w:rPr>
      </w:pPr>
      <w:r>
        <w:t>0</w:t>
      </w:r>
      <w:r w:rsidR="00EC46CC">
        <w:t>7</w:t>
      </w:r>
      <w:r w:rsidR="00F152FD">
        <w:t>/</w:t>
      </w:r>
      <w:r w:rsidR="00EC46CC">
        <w:t>18</w:t>
      </w:r>
      <w:r>
        <w:t>/2022</w:t>
      </w:r>
      <w:r w:rsidR="00B67C62">
        <w:tab/>
      </w:r>
      <w:r w:rsidR="00A94157">
        <w:tab/>
      </w:r>
      <w:r w:rsidR="00A94157">
        <w:tab/>
      </w:r>
      <w:r w:rsidR="00A94157">
        <w:tab/>
      </w:r>
      <w:r w:rsidR="00A94157">
        <w:tab/>
      </w:r>
      <w:r w:rsidR="00A94157">
        <w:tab/>
      </w:r>
      <w:r w:rsidR="00A94157">
        <w:tab/>
      </w:r>
      <w:r w:rsidR="00A94157">
        <w:tab/>
      </w:r>
      <w:r w:rsidR="00A94157" w:rsidRPr="00347034">
        <w:rPr>
          <w:b/>
          <w:sz w:val="28"/>
          <w:szCs w:val="28"/>
          <w:highlight w:val="yellow"/>
        </w:rPr>
        <w:t>SECOND NOTICE</w:t>
      </w:r>
    </w:p>
    <w:p w14:paraId="56FEDA8F" w14:textId="77777777" w:rsidR="00720BB4" w:rsidRDefault="00720BB4" w:rsidP="00F559A3"/>
    <w:p w14:paraId="0A138987" w14:textId="77777777" w:rsidR="001F775B" w:rsidRDefault="001F775B" w:rsidP="00F559A3"/>
    <w:p w14:paraId="7C208A7C" w14:textId="77777777" w:rsidR="001B477A" w:rsidRDefault="001B477A" w:rsidP="001B477A">
      <w:r>
        <w:t>JOHN Q WELFARE</w:t>
      </w:r>
    </w:p>
    <w:p w14:paraId="076DB8C0" w14:textId="77777777" w:rsidR="001B477A" w:rsidRDefault="001B477A" w:rsidP="001B477A">
      <w:r>
        <w:t>10980 FRAUD DRIVE</w:t>
      </w:r>
    </w:p>
    <w:p w14:paraId="1755616A" w14:textId="77777777" w:rsidR="001B477A" w:rsidRDefault="001B477A" w:rsidP="001B477A">
      <w:r>
        <w:t>MONEYLAND, CA 12345</w:t>
      </w:r>
    </w:p>
    <w:p w14:paraId="6B330B0D" w14:textId="335FC54B" w:rsidR="00A37267" w:rsidRDefault="00A37267" w:rsidP="00491807">
      <w:pPr>
        <w:rPr>
          <w:rFonts w:ascii="Times New Roman" w:eastAsia="Times New Roman" w:hAnsi="Times New Roman" w:cs="Times New Roman"/>
          <w:sz w:val="24"/>
          <w:szCs w:val="20"/>
        </w:rPr>
      </w:pPr>
      <w:r>
        <w:tab/>
      </w:r>
      <w:r>
        <w:tab/>
      </w:r>
    </w:p>
    <w:p w14:paraId="69612C1B" w14:textId="77777777" w:rsidR="006A1630" w:rsidRDefault="006A1630" w:rsidP="00491807">
      <w:bookmarkStart w:id="0" w:name="_GoBack"/>
      <w:bookmarkEnd w:id="0"/>
    </w:p>
    <w:p w14:paraId="6C58C4FE" w14:textId="5E1B2F09" w:rsidR="00C126C0" w:rsidRDefault="00C215E0" w:rsidP="00920F78">
      <w:pPr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</w:t>
      </w:r>
      <w:r w:rsidR="000703E3" w:rsidRPr="00F66A9D">
        <w:rPr>
          <w:rFonts w:ascii="Times New Roman" w:eastAsia="Times New Roman" w:hAnsi="Times New Roman" w:cs="Times New Roman"/>
          <w:sz w:val="24"/>
          <w:szCs w:val="20"/>
        </w:rPr>
        <w:t>verpayment</w:t>
      </w:r>
      <w:r w:rsidR="000703E3" w:rsidRPr="00F66A9D">
        <w:rPr>
          <w:rFonts w:ascii="Times New Roman" w:eastAsia="Times New Roman" w:hAnsi="Times New Roman" w:cs="Times New Roman"/>
          <w:sz w:val="24"/>
          <w:szCs w:val="20"/>
        </w:rPr>
        <w:tab/>
      </w:r>
      <w:r w:rsidR="000703E3" w:rsidRPr="00F66A9D">
        <w:rPr>
          <w:rFonts w:ascii="Times New Roman" w:eastAsia="Times New Roman" w:hAnsi="Times New Roman" w:cs="Times New Roman"/>
          <w:sz w:val="24"/>
          <w:szCs w:val="20"/>
        </w:rPr>
        <w:tab/>
      </w:r>
      <w:r w:rsidR="00492252" w:rsidRPr="00B67C6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$</w:t>
      </w:r>
      <w:r w:rsidR="00D862E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="00A3726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5,838</w:t>
      </w:r>
      <w:r w:rsidR="00713285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.00</w:t>
      </w:r>
    </w:p>
    <w:p w14:paraId="5966D619" w14:textId="782D93E4" w:rsidR="00F22C0B" w:rsidRDefault="00781D86" w:rsidP="00920F78">
      <w:pPr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</w:t>
      </w:r>
      <w:r w:rsidR="00492252" w:rsidRPr="00F66A9D">
        <w:rPr>
          <w:rFonts w:ascii="Times New Roman" w:eastAsia="Times New Roman" w:hAnsi="Times New Roman" w:cs="Times New Roman"/>
          <w:sz w:val="24"/>
          <w:szCs w:val="20"/>
        </w:rPr>
        <w:t>verissuance</w:t>
      </w:r>
      <w:r w:rsidR="00492252" w:rsidRPr="00F66A9D">
        <w:rPr>
          <w:rFonts w:ascii="Times New Roman" w:eastAsia="Times New Roman" w:hAnsi="Times New Roman" w:cs="Times New Roman"/>
          <w:sz w:val="24"/>
          <w:szCs w:val="20"/>
        </w:rPr>
        <w:tab/>
      </w:r>
      <w:r w:rsidR="00492252" w:rsidRPr="00F66A9D">
        <w:rPr>
          <w:rFonts w:ascii="Times New Roman" w:eastAsia="Times New Roman" w:hAnsi="Times New Roman" w:cs="Times New Roman"/>
          <w:sz w:val="24"/>
          <w:szCs w:val="20"/>
        </w:rPr>
        <w:tab/>
      </w:r>
      <w:r w:rsidR="00492252" w:rsidRPr="00B67C6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$</w:t>
      </w:r>
      <w:r w:rsidR="001729D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="00A3726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      0</w:t>
      </w:r>
      <w:r w:rsidR="00152DE4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.00</w:t>
      </w:r>
    </w:p>
    <w:p w14:paraId="32A81DB0" w14:textId="77777777" w:rsidR="00F22C0B" w:rsidRDefault="00F22C0B" w:rsidP="00920F78">
      <w:pPr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5C96672F" w14:textId="2B08FB22" w:rsidR="00920F78" w:rsidRDefault="00920F78" w:rsidP="00920F78">
      <w:pPr>
        <w:rPr>
          <w:rFonts w:ascii="Times New Roman" w:eastAsia="Times New Roman" w:hAnsi="Times New Roman" w:cs="Times New Roman"/>
          <w:sz w:val="24"/>
          <w:szCs w:val="20"/>
        </w:rPr>
      </w:pPr>
      <w:r w:rsidRPr="00F66A9D">
        <w:rPr>
          <w:rFonts w:ascii="Times New Roman" w:eastAsia="Times New Roman" w:hAnsi="Times New Roman" w:cs="Times New Roman"/>
          <w:sz w:val="24"/>
          <w:szCs w:val="20"/>
        </w:rPr>
        <w:t xml:space="preserve">Your case has been referred to the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San Joaquin County Welfare Fraud Unit. We are reviewing your case for </w:t>
      </w:r>
      <w:r w:rsidRPr="00C3272B">
        <w:rPr>
          <w:rFonts w:ascii="Times New Roman" w:eastAsia="Times New Roman" w:hAnsi="Times New Roman" w:cs="Times New Roman"/>
          <w:b/>
          <w:i/>
          <w:sz w:val="24"/>
          <w:szCs w:val="20"/>
          <w:highlight w:val="yellow"/>
          <w:u w:val="single"/>
        </w:rPr>
        <w:t xml:space="preserve">possible </w:t>
      </w:r>
      <w:r w:rsidR="00B67C62" w:rsidRPr="00C3272B">
        <w:rPr>
          <w:rFonts w:ascii="Times New Roman" w:eastAsia="Times New Roman" w:hAnsi="Times New Roman" w:cs="Times New Roman"/>
          <w:b/>
          <w:i/>
          <w:sz w:val="24"/>
          <w:szCs w:val="20"/>
          <w:highlight w:val="yellow"/>
          <w:u w:val="single"/>
        </w:rPr>
        <w:t>legal</w:t>
      </w:r>
      <w:r w:rsidRPr="00C3272B">
        <w:rPr>
          <w:rFonts w:ascii="Times New Roman" w:eastAsia="Times New Roman" w:hAnsi="Times New Roman" w:cs="Times New Roman"/>
          <w:b/>
          <w:i/>
          <w:sz w:val="24"/>
          <w:szCs w:val="20"/>
          <w:highlight w:val="yellow"/>
          <w:u w:val="single"/>
        </w:rPr>
        <w:t xml:space="preserve"> </w:t>
      </w:r>
      <w:r w:rsidR="00B67C62" w:rsidRPr="00C3272B">
        <w:rPr>
          <w:rFonts w:ascii="Times New Roman" w:eastAsia="Times New Roman" w:hAnsi="Times New Roman" w:cs="Times New Roman"/>
          <w:b/>
          <w:i/>
          <w:sz w:val="24"/>
          <w:szCs w:val="20"/>
          <w:highlight w:val="yellow"/>
          <w:u w:val="single"/>
        </w:rPr>
        <w:t>action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due to the overpayment and/or over issuance of public assistance benefits you were not entitled to receive.</w:t>
      </w:r>
    </w:p>
    <w:p w14:paraId="129716C7" w14:textId="49519873" w:rsidR="00680A95" w:rsidRDefault="00680A95" w:rsidP="00920F78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22029D60" w14:textId="3A204DAB" w:rsidR="00680A95" w:rsidRDefault="00680A95" w:rsidP="00680A95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The above over issuance was caused the failure to report the income for </w:t>
      </w:r>
      <w:r w:rsidR="001B477A">
        <w:rPr>
          <w:rFonts w:ascii="Times New Roman" w:eastAsia="Times New Roman" w:hAnsi="Times New Roman" w:cs="Times New Roman"/>
          <w:sz w:val="24"/>
          <w:szCs w:val="20"/>
          <w:highlight w:val="yellow"/>
        </w:rPr>
        <w:t>John Q. Welfare</w:t>
      </w:r>
      <w:r w:rsidR="00802EFA">
        <w:rPr>
          <w:rFonts w:ascii="Times New Roman" w:eastAsia="Times New Roman" w:hAnsi="Times New Roman" w:cs="Times New Roman"/>
          <w:sz w:val="24"/>
          <w:szCs w:val="20"/>
        </w:rPr>
        <w:t xml:space="preserve"> from </w:t>
      </w:r>
      <w:r w:rsidR="001B477A">
        <w:rPr>
          <w:rFonts w:ascii="Times New Roman" w:eastAsia="Times New Roman" w:hAnsi="Times New Roman" w:cs="Times New Roman"/>
          <w:sz w:val="24"/>
          <w:szCs w:val="20"/>
          <w:highlight w:val="yellow"/>
        </w:rPr>
        <w:t>Tesla</w:t>
      </w:r>
      <w:r w:rsidR="001A3F8C">
        <w:rPr>
          <w:rFonts w:ascii="Times New Roman" w:eastAsia="Times New Roman" w:hAnsi="Times New Roman" w:cs="Times New Roman"/>
          <w:sz w:val="24"/>
          <w:szCs w:val="20"/>
          <w:highlight w:val="yellow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The failure to report the income as required caused your household to receive benefits you were not eligible to for the time frame of</w:t>
      </w:r>
      <w:r w:rsidR="00D862E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37267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10</w:t>
      </w:r>
      <w:r w:rsidR="00495532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/202</w:t>
      </w:r>
      <w:r w:rsidR="00A37267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0</w:t>
      </w:r>
      <w:r w:rsidR="00495532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 xml:space="preserve"> – </w:t>
      </w:r>
      <w:r w:rsidR="00103DCC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0</w:t>
      </w:r>
      <w:r w:rsidR="00A37267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4</w:t>
      </w:r>
      <w:r w:rsidR="00103DCC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/</w:t>
      </w:r>
      <w:r w:rsidR="00495532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202</w:t>
      </w:r>
      <w:r w:rsidR="001A3F8C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1</w:t>
      </w:r>
      <w:r w:rsidRPr="00713285">
        <w:rPr>
          <w:rFonts w:ascii="Times New Roman" w:eastAsia="Times New Roman" w:hAnsi="Times New Roman" w:cs="Times New Roman"/>
          <w:sz w:val="24"/>
          <w:szCs w:val="20"/>
          <w:highlight w:val="yellow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This is considered an intentional program violation.</w:t>
      </w:r>
    </w:p>
    <w:p w14:paraId="5A524A8B" w14:textId="77777777" w:rsidR="00680A95" w:rsidRDefault="00680A95" w:rsidP="00920F78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7A60B5CE" w14:textId="0450742A" w:rsidR="0070152C" w:rsidRPr="00347034" w:rsidRDefault="006702C5" w:rsidP="00920F78">
      <w:pPr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  <w:r w:rsidRPr="00347034">
        <w:rPr>
          <w:rFonts w:ascii="Times New Roman" w:eastAsia="Times New Roman" w:hAnsi="Times New Roman" w:cs="Times New Roman"/>
          <w:b/>
          <w:i/>
          <w:sz w:val="24"/>
          <w:szCs w:val="20"/>
          <w:highlight w:val="yellow"/>
        </w:rPr>
        <w:t>If you understand what caused this over issuance, y</w:t>
      </w:r>
      <w:r w:rsidR="00576162" w:rsidRPr="00347034">
        <w:rPr>
          <w:rFonts w:ascii="Times New Roman" w:eastAsia="Times New Roman" w:hAnsi="Times New Roman" w:cs="Times New Roman"/>
          <w:b/>
          <w:i/>
          <w:sz w:val="24"/>
          <w:szCs w:val="20"/>
          <w:highlight w:val="yellow"/>
        </w:rPr>
        <w:t xml:space="preserve">ou may resolve this matter without having to appear in person. </w:t>
      </w:r>
    </w:p>
    <w:p w14:paraId="6B2BA3B5" w14:textId="77777777" w:rsidR="00920F78" w:rsidRDefault="00920F78" w:rsidP="00D96D05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04344AF9" w14:textId="77777777" w:rsidR="00920F78" w:rsidRDefault="00920F78" w:rsidP="00920F78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It is your responsibility to contact me at </w:t>
      </w:r>
      <w:r w:rsidR="006702C5">
        <w:rPr>
          <w:rFonts w:ascii="Times New Roman" w:eastAsia="Times New Roman" w:hAnsi="Times New Roman" w:cs="Times New Roman"/>
          <w:b/>
          <w:sz w:val="24"/>
          <w:szCs w:val="20"/>
        </w:rPr>
        <w:t>(209) 468-1088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to make arrangements.</w:t>
      </w:r>
    </w:p>
    <w:p w14:paraId="652CDB71" w14:textId="77777777" w:rsidR="00920F78" w:rsidRDefault="00920F78" w:rsidP="00920F78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04EB659B" w14:textId="77777777" w:rsidR="00920F78" w:rsidRPr="006702C5" w:rsidRDefault="00920F78" w:rsidP="00920F7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02C5">
        <w:rPr>
          <w:rFonts w:ascii="Times New Roman" w:eastAsia="Times New Roman" w:hAnsi="Times New Roman" w:cs="Times New Roman"/>
          <w:sz w:val="24"/>
          <w:szCs w:val="24"/>
          <w:u w:val="single"/>
        </w:rPr>
        <w:t>Do not disregard this letter. This letter has been sent to you from the Investigations Department and supersedes any civil collections letters you have received regarding this matter.</w:t>
      </w:r>
    </w:p>
    <w:p w14:paraId="55A59FD5" w14:textId="77777777" w:rsidR="00E72A52" w:rsidRDefault="00E72A52" w:rsidP="00F559A3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4DF194E1" w14:textId="77777777" w:rsidR="00E72A52" w:rsidRDefault="00E72A52" w:rsidP="00F559A3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47E96829" w14:textId="64ECF8AD" w:rsidR="00347034" w:rsidRPr="00347034" w:rsidRDefault="00347034" w:rsidP="00347034">
      <w:pPr>
        <w:pStyle w:val="NoSpacing"/>
        <w:rPr>
          <w:sz w:val="24"/>
          <w:szCs w:val="24"/>
        </w:rPr>
      </w:pPr>
      <w:r w:rsidRPr="00347034">
        <w:rPr>
          <w:sz w:val="24"/>
          <w:szCs w:val="24"/>
          <w:highlight w:val="yellow"/>
        </w:rPr>
        <w:t>Case Number</w:t>
      </w:r>
      <w:r w:rsidRPr="004E22CA">
        <w:rPr>
          <w:sz w:val="24"/>
          <w:szCs w:val="24"/>
          <w:highlight w:val="yellow"/>
        </w:rPr>
        <w:t>:</w:t>
      </w:r>
      <w:r w:rsidR="006A1630">
        <w:rPr>
          <w:sz w:val="24"/>
          <w:szCs w:val="24"/>
          <w:highlight w:val="yellow"/>
        </w:rPr>
        <w:t xml:space="preserve"> </w:t>
      </w:r>
      <w:r w:rsidR="001B477A">
        <w:rPr>
          <w:sz w:val="24"/>
          <w:szCs w:val="24"/>
          <w:highlight w:val="yellow"/>
        </w:rPr>
        <w:t>8675309</w:t>
      </w:r>
      <w:r w:rsidR="006A1630">
        <w:rPr>
          <w:sz w:val="24"/>
          <w:szCs w:val="24"/>
          <w:highlight w:val="yellow"/>
        </w:rPr>
        <w:t xml:space="preserve"> </w:t>
      </w:r>
    </w:p>
    <w:p w14:paraId="604DC05D" w14:textId="77777777" w:rsidR="00D70ABE" w:rsidRDefault="00D70ABE" w:rsidP="00F559A3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21D996F7" w14:textId="77777777" w:rsidR="00E72A52" w:rsidRPr="00F66A9D" w:rsidRDefault="00E72A52" w:rsidP="00F559A3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338139C7" w14:textId="656427F6" w:rsidR="0070152C" w:rsidRDefault="000C64ED" w:rsidP="00F559A3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K. Griffith – Welfare Fraud Specialist</w:t>
      </w:r>
    </w:p>
    <w:p w14:paraId="7F925C09" w14:textId="77777777" w:rsidR="00F559A3" w:rsidRPr="00F66A9D" w:rsidRDefault="00B67C62" w:rsidP="00F559A3">
      <w:pPr>
        <w:rPr>
          <w:rFonts w:ascii="Times New Roman" w:eastAsia="Times New Roman" w:hAnsi="Times New Roman" w:cs="Times New Roman"/>
          <w:sz w:val="24"/>
          <w:szCs w:val="20"/>
        </w:rPr>
      </w:pPr>
      <w:bookmarkStart w:id="1" w:name="_Hlk69220477"/>
      <w:r>
        <w:rPr>
          <w:rFonts w:ascii="Times New Roman" w:eastAsia="Times New Roman" w:hAnsi="Times New Roman" w:cs="Times New Roman"/>
          <w:sz w:val="24"/>
          <w:szCs w:val="20"/>
        </w:rPr>
        <w:t xml:space="preserve">Welfare Fraud </w:t>
      </w:r>
      <w:r w:rsidR="0070152C">
        <w:rPr>
          <w:rFonts w:ascii="Times New Roman" w:eastAsia="Times New Roman" w:hAnsi="Times New Roman" w:cs="Times New Roman"/>
          <w:sz w:val="24"/>
          <w:szCs w:val="20"/>
        </w:rPr>
        <w:t>Unit</w:t>
      </w:r>
    </w:p>
    <w:p w14:paraId="2CE1AFD2" w14:textId="77777777" w:rsidR="00F559A3" w:rsidRDefault="00B67C62" w:rsidP="00F559A3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Program Integrity Division</w:t>
      </w:r>
    </w:p>
    <w:p w14:paraId="6922CA27" w14:textId="77777777" w:rsidR="00F559A3" w:rsidRPr="00F66A9D" w:rsidRDefault="00D37D9E" w:rsidP="00F559A3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(209) 468-</w:t>
      </w:r>
      <w:r w:rsidR="00005F73">
        <w:rPr>
          <w:rFonts w:ascii="Times New Roman" w:eastAsia="Times New Roman" w:hAnsi="Times New Roman" w:cs="Times New Roman"/>
          <w:sz w:val="24"/>
          <w:szCs w:val="20"/>
        </w:rPr>
        <w:t>1088</w:t>
      </w:r>
    </w:p>
    <w:p w14:paraId="76B22337" w14:textId="77777777" w:rsidR="00F559A3" w:rsidRDefault="00F559A3" w:rsidP="00F559A3"/>
    <w:bookmarkEnd w:id="1"/>
    <w:p w14:paraId="2AFDE826" w14:textId="77777777" w:rsidR="00625054" w:rsidRDefault="0054218A"/>
    <w:sectPr w:rsidR="00625054" w:rsidSect="00D12B36">
      <w:headerReference w:type="first" r:id="rId6"/>
      <w:pgSz w:w="12240" w:h="15840"/>
      <w:pgMar w:top="720" w:right="1152" w:bottom="720" w:left="1152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AB30A" w14:textId="77777777" w:rsidR="001F3344" w:rsidRDefault="001F3344" w:rsidP="00ED4546">
      <w:r>
        <w:separator/>
      </w:r>
    </w:p>
  </w:endnote>
  <w:endnote w:type="continuationSeparator" w:id="0">
    <w:p w14:paraId="57A852FF" w14:textId="77777777" w:rsidR="001F3344" w:rsidRDefault="001F3344" w:rsidP="00ED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FB452" w14:textId="77777777" w:rsidR="001F3344" w:rsidRDefault="001F3344" w:rsidP="00ED4546">
      <w:r>
        <w:separator/>
      </w:r>
    </w:p>
  </w:footnote>
  <w:footnote w:type="continuationSeparator" w:id="0">
    <w:p w14:paraId="0ED4A421" w14:textId="77777777" w:rsidR="001F3344" w:rsidRDefault="001F3344" w:rsidP="00ED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80"/>
      <w:gridCol w:w="3420"/>
    </w:tblGrid>
    <w:tr w:rsidR="00AD7DD2" w:rsidRPr="00ED4546" w14:paraId="765A685C" w14:textId="77777777" w:rsidTr="00767C65">
      <w:trPr>
        <w:trHeight w:val="2430"/>
      </w:trPr>
      <w:tc>
        <w:tcPr>
          <w:tcW w:w="6480" w:type="dxa"/>
        </w:tcPr>
        <w:p w14:paraId="5A56229B" w14:textId="77777777" w:rsidR="00EC5EC5" w:rsidRPr="00ED4546" w:rsidRDefault="00EC5EC5" w:rsidP="00534445">
          <w:pPr>
            <w:pStyle w:val="Header"/>
            <w:rPr>
              <w:rFonts w:ascii="Times New Roman" w:hAnsi="Times New Roman" w:cs="Times New Roman"/>
            </w:rPr>
          </w:pPr>
          <w:r>
            <w:rPr>
              <w:noProof/>
              <w:color w:val="0000FF"/>
            </w:rPr>
            <w:drawing>
              <wp:inline distT="0" distB="0" distL="0" distR="0" wp14:anchorId="62A8E24E" wp14:editId="03FEAEBE">
                <wp:extent cx="1181100" cy="1276350"/>
                <wp:effectExtent l="0" t="0" r="0" b="0"/>
                <wp:docPr id="1" name="irc_mi" descr="http://www.rodriguezlawmodesto.com/img/San_Joaquin_County_Rodriguez_Law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rodriguezlawmodesto.com/img/San_Joaquin_County_Rodriguez_Law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357A85D3" w14:textId="77777777" w:rsidR="00EC5EC5" w:rsidRDefault="00EC5EC5" w:rsidP="00534445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San Joaquin County</w:t>
          </w:r>
        </w:p>
        <w:p w14:paraId="386CD09C" w14:textId="77777777" w:rsidR="00AD7DD2" w:rsidRPr="00B455FD" w:rsidRDefault="00EC5EC5" w:rsidP="00534445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Department of Human Services</w:t>
          </w:r>
        </w:p>
        <w:p w14:paraId="418BCC29" w14:textId="77777777" w:rsidR="002A099D" w:rsidRPr="002A099D" w:rsidRDefault="00B67C62" w:rsidP="002A099D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PROGRAM INTEGRITY DIVISION</w:t>
          </w:r>
        </w:p>
        <w:p w14:paraId="2B24126B" w14:textId="77777777" w:rsidR="00F559A3" w:rsidRPr="00860BEF" w:rsidRDefault="00B67C62" w:rsidP="00F559A3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HSA - WELFARE FRAUD UNIT</w:t>
          </w:r>
        </w:p>
        <w:p w14:paraId="21E35E53" w14:textId="77777777" w:rsidR="00F559A3" w:rsidRDefault="00F559A3" w:rsidP="00F559A3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18"/>
              <w:szCs w:val="16"/>
            </w:rPr>
          </w:pPr>
          <w:r>
            <w:rPr>
              <w:rFonts w:ascii="Times New Roman" w:hAnsi="Times New Roman" w:cs="Times New Roman"/>
              <w:sz w:val="18"/>
              <w:szCs w:val="16"/>
            </w:rPr>
            <w:t>102 S San Joaquin St, Stockton, CA</w:t>
          </w:r>
        </w:p>
        <w:p w14:paraId="2AA66C9F" w14:textId="77777777" w:rsidR="00F559A3" w:rsidRPr="00380B6A" w:rsidRDefault="00F559A3" w:rsidP="00F559A3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18"/>
              <w:szCs w:val="16"/>
            </w:rPr>
          </w:pPr>
          <w:r>
            <w:rPr>
              <w:rFonts w:ascii="Times New Roman" w:hAnsi="Times New Roman" w:cs="Times New Roman"/>
              <w:sz w:val="18"/>
              <w:szCs w:val="16"/>
            </w:rPr>
            <w:t>P.O. Box 201056, Stockton, CA 95201</w:t>
          </w:r>
        </w:p>
        <w:p w14:paraId="4DA1DAC4" w14:textId="77777777" w:rsidR="00F559A3" w:rsidRPr="00380B6A" w:rsidRDefault="00F559A3" w:rsidP="00F559A3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18"/>
              <w:szCs w:val="16"/>
            </w:rPr>
          </w:pPr>
          <w:r w:rsidRPr="00380B6A">
            <w:rPr>
              <w:rFonts w:ascii="Times New Roman" w:hAnsi="Times New Roman" w:cs="Times New Roman"/>
              <w:sz w:val="18"/>
              <w:szCs w:val="16"/>
            </w:rPr>
            <w:t>Telephone: (209) 468-</w:t>
          </w:r>
          <w:r w:rsidR="00B67C62">
            <w:rPr>
              <w:rFonts w:ascii="Times New Roman" w:hAnsi="Times New Roman" w:cs="Times New Roman"/>
              <w:sz w:val="18"/>
              <w:szCs w:val="16"/>
            </w:rPr>
            <w:t>1000</w:t>
          </w:r>
        </w:p>
        <w:p w14:paraId="55526439" w14:textId="77777777" w:rsidR="002A099D" w:rsidRPr="002A099D" w:rsidRDefault="002A099D" w:rsidP="002A099D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</w:p>
        <w:p w14:paraId="54DBC270" w14:textId="77777777" w:rsidR="00F559A3" w:rsidRDefault="00D37D9E" w:rsidP="00F559A3">
          <w:pPr>
            <w:pStyle w:val="Head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CHRISTOPHER WOODS</w:t>
          </w:r>
        </w:p>
        <w:p w14:paraId="0DBF1377" w14:textId="77777777" w:rsidR="00AD7DD2" w:rsidRPr="00F559A3" w:rsidRDefault="00F559A3" w:rsidP="00F559A3">
          <w:pPr>
            <w:pStyle w:val="Head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Director - Human Services Agency</w:t>
          </w:r>
        </w:p>
      </w:tc>
    </w:tr>
  </w:tbl>
  <w:p w14:paraId="0562911B" w14:textId="77777777" w:rsidR="00AD7DD2" w:rsidRPr="00B43930" w:rsidRDefault="00AD7DD2">
    <w:pPr>
      <w:pStyle w:val="Head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46"/>
    <w:rsid w:val="00005F73"/>
    <w:rsid w:val="00047DDE"/>
    <w:rsid w:val="000703E3"/>
    <w:rsid w:val="000826DE"/>
    <w:rsid w:val="000C64ED"/>
    <w:rsid w:val="000C78BB"/>
    <w:rsid w:val="000D0E05"/>
    <w:rsid w:val="0010168E"/>
    <w:rsid w:val="00103DCC"/>
    <w:rsid w:val="0012141C"/>
    <w:rsid w:val="00131FDD"/>
    <w:rsid w:val="00142F09"/>
    <w:rsid w:val="00152DE4"/>
    <w:rsid w:val="001604DA"/>
    <w:rsid w:val="001729D0"/>
    <w:rsid w:val="00174BB3"/>
    <w:rsid w:val="001935F5"/>
    <w:rsid w:val="001A3F8C"/>
    <w:rsid w:val="001B137B"/>
    <w:rsid w:val="001B477A"/>
    <w:rsid w:val="001C08A7"/>
    <w:rsid w:val="001C4A46"/>
    <w:rsid w:val="001E6701"/>
    <w:rsid w:val="001F3344"/>
    <w:rsid w:val="001F6CEE"/>
    <w:rsid w:val="001F775B"/>
    <w:rsid w:val="002027ED"/>
    <w:rsid w:val="0020455B"/>
    <w:rsid w:val="0020616D"/>
    <w:rsid w:val="002206FD"/>
    <w:rsid w:val="0022231E"/>
    <w:rsid w:val="00225ABF"/>
    <w:rsid w:val="00232FD7"/>
    <w:rsid w:val="002631EA"/>
    <w:rsid w:val="00273EBB"/>
    <w:rsid w:val="002806F9"/>
    <w:rsid w:val="002A099D"/>
    <w:rsid w:val="002A3743"/>
    <w:rsid w:val="002A5B46"/>
    <w:rsid w:val="002B0837"/>
    <w:rsid w:val="002B339E"/>
    <w:rsid w:val="002B7E15"/>
    <w:rsid w:val="002C3279"/>
    <w:rsid w:val="002D6917"/>
    <w:rsid w:val="002E3D94"/>
    <w:rsid w:val="0031256A"/>
    <w:rsid w:val="003229DC"/>
    <w:rsid w:val="0033075A"/>
    <w:rsid w:val="00347034"/>
    <w:rsid w:val="0036117C"/>
    <w:rsid w:val="00362C3F"/>
    <w:rsid w:val="00371942"/>
    <w:rsid w:val="00372270"/>
    <w:rsid w:val="00380B6A"/>
    <w:rsid w:val="003824EA"/>
    <w:rsid w:val="00382633"/>
    <w:rsid w:val="0038553C"/>
    <w:rsid w:val="003A6B34"/>
    <w:rsid w:val="003C4FE4"/>
    <w:rsid w:val="003D3E66"/>
    <w:rsid w:val="003E42F3"/>
    <w:rsid w:val="00410687"/>
    <w:rsid w:val="00424694"/>
    <w:rsid w:val="0043385D"/>
    <w:rsid w:val="00445FA0"/>
    <w:rsid w:val="004619DC"/>
    <w:rsid w:val="004710A5"/>
    <w:rsid w:val="00472653"/>
    <w:rsid w:val="00473179"/>
    <w:rsid w:val="0048008B"/>
    <w:rsid w:val="00480238"/>
    <w:rsid w:val="004859ED"/>
    <w:rsid w:val="00491807"/>
    <w:rsid w:val="00492252"/>
    <w:rsid w:val="0049550F"/>
    <w:rsid w:val="00495532"/>
    <w:rsid w:val="004958BB"/>
    <w:rsid w:val="004B3CEB"/>
    <w:rsid w:val="004C4A48"/>
    <w:rsid w:val="004E22CA"/>
    <w:rsid w:val="004E59C6"/>
    <w:rsid w:val="005070FC"/>
    <w:rsid w:val="00507CB7"/>
    <w:rsid w:val="00511D7B"/>
    <w:rsid w:val="0054218A"/>
    <w:rsid w:val="00552CA2"/>
    <w:rsid w:val="00556840"/>
    <w:rsid w:val="00576162"/>
    <w:rsid w:val="005B796F"/>
    <w:rsid w:val="005D2D9A"/>
    <w:rsid w:val="005E0C62"/>
    <w:rsid w:val="005E1D6C"/>
    <w:rsid w:val="005F1A78"/>
    <w:rsid w:val="00625F14"/>
    <w:rsid w:val="006327CE"/>
    <w:rsid w:val="0063502F"/>
    <w:rsid w:val="00646CEA"/>
    <w:rsid w:val="006702C5"/>
    <w:rsid w:val="0067071C"/>
    <w:rsid w:val="00670DA0"/>
    <w:rsid w:val="006731E2"/>
    <w:rsid w:val="00680A95"/>
    <w:rsid w:val="006863AC"/>
    <w:rsid w:val="006A1630"/>
    <w:rsid w:val="006C1DD7"/>
    <w:rsid w:val="006C282A"/>
    <w:rsid w:val="006F193B"/>
    <w:rsid w:val="0070152C"/>
    <w:rsid w:val="00711484"/>
    <w:rsid w:val="00713285"/>
    <w:rsid w:val="00720BB4"/>
    <w:rsid w:val="00721E5A"/>
    <w:rsid w:val="00740E75"/>
    <w:rsid w:val="007552BE"/>
    <w:rsid w:val="007607A1"/>
    <w:rsid w:val="00766C3A"/>
    <w:rsid w:val="00767C65"/>
    <w:rsid w:val="00781D86"/>
    <w:rsid w:val="007856C0"/>
    <w:rsid w:val="007B4DBE"/>
    <w:rsid w:val="007B7949"/>
    <w:rsid w:val="007C6701"/>
    <w:rsid w:val="00802EFA"/>
    <w:rsid w:val="00803C21"/>
    <w:rsid w:val="00811D11"/>
    <w:rsid w:val="00817056"/>
    <w:rsid w:val="008601E9"/>
    <w:rsid w:val="008752A2"/>
    <w:rsid w:val="0088676A"/>
    <w:rsid w:val="008F2929"/>
    <w:rsid w:val="0091585B"/>
    <w:rsid w:val="009208F0"/>
    <w:rsid w:val="00920F78"/>
    <w:rsid w:val="00927674"/>
    <w:rsid w:val="00931E96"/>
    <w:rsid w:val="0093348B"/>
    <w:rsid w:val="00933F34"/>
    <w:rsid w:val="00936079"/>
    <w:rsid w:val="00961869"/>
    <w:rsid w:val="009709CE"/>
    <w:rsid w:val="00987335"/>
    <w:rsid w:val="00991066"/>
    <w:rsid w:val="0099142C"/>
    <w:rsid w:val="00994432"/>
    <w:rsid w:val="009F4C6A"/>
    <w:rsid w:val="00A00B72"/>
    <w:rsid w:val="00A0235C"/>
    <w:rsid w:val="00A028D9"/>
    <w:rsid w:val="00A14F2F"/>
    <w:rsid w:val="00A22830"/>
    <w:rsid w:val="00A37267"/>
    <w:rsid w:val="00A51701"/>
    <w:rsid w:val="00A51F66"/>
    <w:rsid w:val="00A6720B"/>
    <w:rsid w:val="00A7313A"/>
    <w:rsid w:val="00A94157"/>
    <w:rsid w:val="00A970B5"/>
    <w:rsid w:val="00A97A8A"/>
    <w:rsid w:val="00AD0A62"/>
    <w:rsid w:val="00AD7DD2"/>
    <w:rsid w:val="00B1656F"/>
    <w:rsid w:val="00B31F10"/>
    <w:rsid w:val="00B43930"/>
    <w:rsid w:val="00B455FD"/>
    <w:rsid w:val="00B465CD"/>
    <w:rsid w:val="00B67C62"/>
    <w:rsid w:val="00BA26C2"/>
    <w:rsid w:val="00BA4E28"/>
    <w:rsid w:val="00BC7B5C"/>
    <w:rsid w:val="00C126C0"/>
    <w:rsid w:val="00C208AE"/>
    <w:rsid w:val="00C20D3D"/>
    <w:rsid w:val="00C215E0"/>
    <w:rsid w:val="00C3272B"/>
    <w:rsid w:val="00C4291E"/>
    <w:rsid w:val="00C53726"/>
    <w:rsid w:val="00C66BC6"/>
    <w:rsid w:val="00C67609"/>
    <w:rsid w:val="00C72778"/>
    <w:rsid w:val="00C850F1"/>
    <w:rsid w:val="00C85326"/>
    <w:rsid w:val="00CB456A"/>
    <w:rsid w:val="00CE07C6"/>
    <w:rsid w:val="00CE52B7"/>
    <w:rsid w:val="00D12B36"/>
    <w:rsid w:val="00D23D67"/>
    <w:rsid w:val="00D37D9E"/>
    <w:rsid w:val="00D45807"/>
    <w:rsid w:val="00D56954"/>
    <w:rsid w:val="00D60E4E"/>
    <w:rsid w:val="00D70ABE"/>
    <w:rsid w:val="00D736C4"/>
    <w:rsid w:val="00D82F06"/>
    <w:rsid w:val="00D85001"/>
    <w:rsid w:val="00D862E6"/>
    <w:rsid w:val="00D96CAA"/>
    <w:rsid w:val="00D96D05"/>
    <w:rsid w:val="00DB0489"/>
    <w:rsid w:val="00DC26A8"/>
    <w:rsid w:val="00DD30B8"/>
    <w:rsid w:val="00DD3696"/>
    <w:rsid w:val="00DD51F9"/>
    <w:rsid w:val="00DD5F33"/>
    <w:rsid w:val="00E20E84"/>
    <w:rsid w:val="00E263AC"/>
    <w:rsid w:val="00E46AFD"/>
    <w:rsid w:val="00E72A52"/>
    <w:rsid w:val="00E85481"/>
    <w:rsid w:val="00E92ADA"/>
    <w:rsid w:val="00EC46CC"/>
    <w:rsid w:val="00EC5EC5"/>
    <w:rsid w:val="00EC7120"/>
    <w:rsid w:val="00ED0242"/>
    <w:rsid w:val="00ED115E"/>
    <w:rsid w:val="00ED4546"/>
    <w:rsid w:val="00EE77D8"/>
    <w:rsid w:val="00EF0642"/>
    <w:rsid w:val="00F07B07"/>
    <w:rsid w:val="00F152FD"/>
    <w:rsid w:val="00F22C0B"/>
    <w:rsid w:val="00F23930"/>
    <w:rsid w:val="00F46262"/>
    <w:rsid w:val="00F46B99"/>
    <w:rsid w:val="00F559A3"/>
    <w:rsid w:val="00F615E6"/>
    <w:rsid w:val="00F62035"/>
    <w:rsid w:val="00F66DB9"/>
    <w:rsid w:val="00F732C3"/>
    <w:rsid w:val="00F92BD2"/>
    <w:rsid w:val="00F95929"/>
    <w:rsid w:val="00FC35FC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1353FFCB"/>
  <w15:docId w15:val="{038C2A2D-F06C-42C3-9E6C-DE299D16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546"/>
  </w:style>
  <w:style w:type="paragraph" w:styleId="Footer">
    <w:name w:val="footer"/>
    <w:basedOn w:val="Normal"/>
    <w:link w:val="FooterChar"/>
    <w:uiPriority w:val="99"/>
    <w:unhideWhenUsed/>
    <w:rsid w:val="00ED4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546"/>
  </w:style>
  <w:style w:type="paragraph" w:styleId="BalloonText">
    <w:name w:val="Balloon Text"/>
    <w:basedOn w:val="Normal"/>
    <w:link w:val="BalloonTextChar"/>
    <w:uiPriority w:val="99"/>
    <w:semiHidden/>
    <w:unhideWhenUsed/>
    <w:rsid w:val="00ED4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9CE"/>
  </w:style>
  <w:style w:type="character" w:styleId="Strong">
    <w:name w:val="Strong"/>
    <w:basedOn w:val="DefaultParagraphFont"/>
    <w:uiPriority w:val="22"/>
    <w:qFormat/>
    <w:rsid w:val="00C85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frm=1&amp;source=images&amp;cd=&amp;cad=rja&amp;uact=8&amp;ved=0ahUKEwjs2Y-DuM3KAhVL5mMKHZIGBrMQjRwIBw&amp;url=http://www.rodriguezlawmodesto.com/resources&amp;psig=AFQjCNEUeFlxq2zdHrlmUFeH6U-SCsiOJw&amp;ust=1454101808554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6C26689ED3F47936053D429BDF58C" ma:contentTypeVersion="9" ma:contentTypeDescription="Create a new document." ma:contentTypeScope="" ma:versionID="66ecbbe427636473f978a03321d118df">
  <xsd:schema xmlns:xsd="http://www.w3.org/2001/XMLSchema" xmlns:xs="http://www.w3.org/2001/XMLSchema" xmlns:p="http://schemas.microsoft.com/office/2006/metadata/properties" xmlns:ns2="bdda19d9-f9ba-46b3-a6de-8cd7cd5343b5" xmlns:ns3="b480663d-7f8b-472d-9c70-e03b8f8cc4c6" targetNamespace="http://schemas.microsoft.com/office/2006/metadata/properties" ma:root="true" ma:fieldsID="81672e0168d4235f3e1b1a331d259dae" ns2:_="" ns3:_="">
    <xsd:import namespace="bdda19d9-f9ba-46b3-a6de-8cd7cd5343b5"/>
    <xsd:import namespace="b480663d-7f8b-472d-9c70-e03b8f8cc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a19d9-f9ba-46b3-a6de-8cd7cd534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d8703d-a7c8-4a51-8730-763bd45d72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0663d-7f8b-472d-9c70-e03b8f8cc4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fcc9c-6109-48d3-8202-d2de5a44e771}" ma:internalName="TaxCatchAll" ma:showField="CatchAllData" ma:web="b480663d-7f8b-472d-9c70-e03b8f8cc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0663d-7f8b-472d-9c70-e03b8f8cc4c6" xsi:nil="true"/>
    <lcf76f155ced4ddcb4097134ff3c332f xmlns="bdda19d9-f9ba-46b3-a6de-8cd7cd5343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B2DC6F-713E-48BA-8F3B-2C55C0BDB5B3}"/>
</file>

<file path=customXml/itemProps2.xml><?xml version="1.0" encoding="utf-8"?>
<ds:datastoreItem xmlns:ds="http://schemas.openxmlformats.org/officeDocument/2006/customXml" ds:itemID="{04C732D3-AB07-4DDA-93AA-0CA0204566A7}"/>
</file>

<file path=customXml/itemProps3.xml><?xml version="1.0" encoding="utf-8"?>
<ds:datastoreItem xmlns:ds="http://schemas.openxmlformats.org/officeDocument/2006/customXml" ds:itemID="{0D0E459C-6A4B-4C9D-A8B8-E9C1C4D6F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SJCDA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Griffith, Kandi</dc:creator>
  <cp:lastModifiedBy>Griffith, Kandi [HSA]</cp:lastModifiedBy>
  <cp:revision>44</cp:revision>
  <cp:lastPrinted>2022-07-18T18:54:00Z</cp:lastPrinted>
  <dcterms:created xsi:type="dcterms:W3CDTF">2017-03-01T19:41:00Z</dcterms:created>
  <dcterms:modified xsi:type="dcterms:W3CDTF">2022-08-23T22:50:00Z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0x010100B806C26689ED3F47936053D429BDF58C</vt:lpwstr>
  </property>
</Properties>
</file>