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2A18A5" w14:textId="12CCB70B" w:rsidR="00A6032B" w:rsidRDefault="00A6032B">
      <w:pPr>
        <w:pStyle w:val="Standard"/>
      </w:pPr>
    </w:p>
    <w:p w14:paraId="040051EE" w14:textId="77777777" w:rsidR="00A6032B" w:rsidRDefault="00A6032B">
      <w:pPr>
        <w:pStyle w:val="Standard"/>
        <w:overflowPunct w:val="0"/>
        <w:autoSpaceDE w:val="0"/>
        <w:jc w:val="center"/>
        <w:rPr>
          <w:rFonts w:ascii="Century Gothic" w:eastAsia="Cleveland Condensed" w:hAnsi="Century Gothic" w:cs="Century Gothic"/>
          <w:b/>
          <w:bCs/>
          <w:i/>
          <w:iCs/>
          <w:sz w:val="38"/>
          <w:szCs w:val="38"/>
        </w:rPr>
      </w:pPr>
    </w:p>
    <w:p w14:paraId="09ACA723" w14:textId="7AC0B0D1" w:rsidR="00A6032B" w:rsidRDefault="001453E6">
      <w:pPr>
        <w:pStyle w:val="Standard"/>
        <w:overflowPunct w:val="0"/>
        <w:autoSpaceDE w:val="0"/>
        <w:jc w:val="center"/>
        <w:rPr>
          <w:rFonts w:ascii="Century Gothic" w:eastAsia="Cleveland Condensed" w:hAnsi="Century Gothic" w:cs="Century Gothic"/>
          <w:b/>
          <w:bCs/>
          <w:i/>
          <w:iCs/>
          <w:sz w:val="38"/>
          <w:szCs w:val="38"/>
        </w:rPr>
      </w:pPr>
      <w:r>
        <w:rPr>
          <w:rFonts w:ascii="Century Gothic" w:eastAsia="Cleveland Condensed" w:hAnsi="Century Gothic" w:cs="Century Gothic"/>
          <w:b/>
          <w:bCs/>
          <w:i/>
          <w:iCs/>
          <w:sz w:val="38"/>
          <w:szCs w:val="38"/>
        </w:rPr>
        <w:t>T</w:t>
      </w:r>
      <w:r w:rsidR="005F7056">
        <w:rPr>
          <w:rFonts w:ascii="Century Gothic" w:eastAsia="Cleveland Condensed" w:hAnsi="Century Gothic" w:cs="Century Gothic"/>
          <w:b/>
          <w:bCs/>
          <w:i/>
          <w:iCs/>
          <w:sz w:val="38"/>
          <w:szCs w:val="38"/>
        </w:rPr>
        <w:t>h</w:t>
      </w:r>
      <w:r>
        <w:rPr>
          <w:rFonts w:ascii="Century Gothic" w:eastAsia="Cleveland Condensed" w:hAnsi="Century Gothic" w:cs="Century Gothic"/>
          <w:b/>
          <w:bCs/>
          <w:i/>
          <w:iCs/>
          <w:sz w:val="38"/>
          <w:szCs w:val="38"/>
        </w:rPr>
        <w:t>ank you for choosing the</w:t>
      </w:r>
      <w:r w:rsidR="005F7056">
        <w:rPr>
          <w:rFonts w:ascii="Century Gothic" w:eastAsia="Cleveland Condensed" w:hAnsi="Century Gothic" w:cs="Century Gothic"/>
          <w:b/>
          <w:bCs/>
          <w:i/>
          <w:iCs/>
          <w:sz w:val="38"/>
          <w:szCs w:val="38"/>
        </w:rPr>
        <w:t xml:space="preserve"> Balliol Hall</w:t>
      </w:r>
    </w:p>
    <w:p w14:paraId="3F94A163" w14:textId="77777777" w:rsidR="00A6032B" w:rsidRDefault="00A6032B">
      <w:pPr>
        <w:pStyle w:val="Standard"/>
        <w:overflowPunct w:val="0"/>
        <w:autoSpaceDE w:val="0"/>
        <w:jc w:val="center"/>
        <w:rPr>
          <w:rFonts w:ascii="Century Gothic" w:eastAsia="Cleveland Condensed" w:hAnsi="Century Gothic" w:cs="Century Gothic"/>
          <w:b/>
          <w:bCs/>
          <w:i/>
          <w:iCs/>
          <w:sz w:val="16"/>
          <w:szCs w:val="16"/>
        </w:rPr>
      </w:pPr>
    </w:p>
    <w:p w14:paraId="7C0E1A20" w14:textId="77777777" w:rsidR="00A6032B" w:rsidRDefault="005F7056">
      <w:pPr>
        <w:pStyle w:val="Standard"/>
        <w:overflowPunct w:val="0"/>
        <w:autoSpaceDE w:val="0"/>
        <w:jc w:val="both"/>
        <w:rPr>
          <w:rFonts w:ascii="Century Gothic" w:eastAsia="Cleveland Condensed" w:hAnsi="Century Gothic" w:cs="Century Gothic"/>
        </w:rPr>
      </w:pPr>
      <w:r>
        <w:rPr>
          <w:rFonts w:ascii="Century Gothic" w:eastAsia="Cleveland Condensed" w:hAnsi="Century Gothic" w:cs="Century Gothic"/>
          <w:noProof/>
        </w:rPr>
        <w:drawing>
          <wp:anchor distT="0" distB="0" distL="114300" distR="114300" simplePos="0" relativeHeight="251658240" behindDoc="0" locked="0" layoutInCell="1" allowOverlap="1" wp14:anchorId="5BDE1886" wp14:editId="725FC04B">
            <wp:simplePos x="0" y="0"/>
            <wp:positionH relativeFrom="column">
              <wp:align>center</wp:align>
            </wp:positionH>
            <wp:positionV relativeFrom="paragraph">
              <wp:posOffset>100800</wp:posOffset>
            </wp:positionV>
            <wp:extent cx="2832119" cy="2012400"/>
            <wp:effectExtent l="0" t="0" r="6331" b="6900"/>
            <wp:wrapTopAndBottom/>
            <wp:docPr id="1"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2832119" cy="2012400"/>
                    </a:xfrm>
                    <a:prstGeom prst="rect">
                      <a:avLst/>
                    </a:prstGeom>
                  </pic:spPr>
                </pic:pic>
              </a:graphicData>
            </a:graphic>
          </wp:anchor>
        </w:drawing>
      </w:r>
    </w:p>
    <w:p w14:paraId="440D3AAE" w14:textId="77777777" w:rsidR="00A6032B" w:rsidRDefault="00A6032B">
      <w:pPr>
        <w:pStyle w:val="Standard"/>
        <w:jc w:val="center"/>
      </w:pPr>
    </w:p>
    <w:p w14:paraId="4A910532" w14:textId="5690E9A3" w:rsidR="00A6032B" w:rsidRDefault="005F7056" w:rsidP="001453E6">
      <w:pPr>
        <w:pStyle w:val="Standard"/>
        <w:overflowPunct w:val="0"/>
        <w:autoSpaceDE w:val="0"/>
        <w:jc w:val="center"/>
        <w:rPr>
          <w:rFonts w:ascii="Century Gothic" w:eastAsia="Century Gothic" w:hAnsi="Century Gothic" w:cs="Century Gothic"/>
          <w:b/>
          <w:bCs/>
        </w:rPr>
      </w:pPr>
      <w:r w:rsidRPr="003B3156">
        <w:rPr>
          <w:rFonts w:ascii="Century Gothic" w:eastAsia="Century Gothic" w:hAnsi="Century Gothic" w:cs="Century Gothic"/>
          <w:b/>
          <w:bCs/>
          <w:sz w:val="32"/>
          <w:szCs w:val="32"/>
        </w:rPr>
        <w:t xml:space="preserve">Here </w:t>
      </w:r>
      <w:r w:rsidR="001453E6" w:rsidRPr="003B3156">
        <w:rPr>
          <w:rFonts w:ascii="Century Gothic" w:eastAsia="Century Gothic" w:hAnsi="Century Gothic" w:cs="Century Gothic"/>
          <w:b/>
          <w:bCs/>
          <w:sz w:val="32"/>
          <w:szCs w:val="32"/>
        </w:rPr>
        <w:t xml:space="preserve">is some information </w:t>
      </w:r>
      <w:r w:rsidRPr="003B3156">
        <w:rPr>
          <w:rFonts w:ascii="Century Gothic" w:eastAsia="Century Gothic" w:hAnsi="Century Gothic" w:cs="Century Gothic"/>
          <w:b/>
          <w:bCs/>
          <w:sz w:val="32"/>
          <w:szCs w:val="32"/>
        </w:rPr>
        <w:t>you may find helpful when using the hall</w:t>
      </w:r>
      <w:r>
        <w:rPr>
          <w:rFonts w:ascii="Century Gothic" w:eastAsia="Century Gothic" w:hAnsi="Century Gothic" w:cs="Century Gothic"/>
          <w:b/>
          <w:bCs/>
        </w:rPr>
        <w:t>.</w:t>
      </w:r>
    </w:p>
    <w:p w14:paraId="38811CCA" w14:textId="77777777" w:rsidR="00A6032B" w:rsidRDefault="00A6032B" w:rsidP="001453E6">
      <w:pPr>
        <w:pStyle w:val="Standard"/>
        <w:overflowPunct w:val="0"/>
        <w:autoSpaceDE w:val="0"/>
        <w:jc w:val="center"/>
        <w:rPr>
          <w:rFonts w:ascii="Century Gothic" w:eastAsia="Century Gothic" w:hAnsi="Century Gothic" w:cs="Century Gothic"/>
          <w:sz w:val="20"/>
          <w:szCs w:val="20"/>
        </w:rPr>
      </w:pPr>
    </w:p>
    <w:p w14:paraId="4C3A521D" w14:textId="6EB5FF8B" w:rsidR="00A6032B" w:rsidRPr="003B3156" w:rsidRDefault="001453E6" w:rsidP="001453E6">
      <w:pPr>
        <w:pStyle w:val="Standard"/>
        <w:overflowPunct w:val="0"/>
        <w:autoSpaceDE w:val="0"/>
        <w:rPr>
          <w:rFonts w:ascii="Century Gothic" w:eastAsia="Century Gothic" w:hAnsi="Century Gothic" w:cs="Century Gothic"/>
          <w:b/>
        </w:rPr>
      </w:pPr>
      <w:r w:rsidRPr="003B3156">
        <w:rPr>
          <w:rFonts w:ascii="Century Gothic" w:eastAsia="Century Gothic" w:hAnsi="Century Gothic" w:cs="Century Gothic"/>
          <w:b/>
        </w:rPr>
        <w:t>Full address: The Balliol Hall, Church Road, West Huntspill, TA9 3RN</w:t>
      </w:r>
    </w:p>
    <w:p w14:paraId="746D0F7A" w14:textId="75B5ED57" w:rsidR="00A6032B" w:rsidRPr="003B3156" w:rsidRDefault="005F7056">
      <w:pPr>
        <w:pStyle w:val="Standard"/>
        <w:overflowPunct w:val="0"/>
        <w:autoSpaceDE w:val="0"/>
        <w:rPr>
          <w:rFonts w:ascii="Century Gothic" w:eastAsia="Century Gothic" w:hAnsi="Century Gothic" w:cs="Century Gothic"/>
          <w:b/>
          <w:bCs/>
        </w:rPr>
      </w:pPr>
      <w:r w:rsidRPr="003B3156">
        <w:rPr>
          <w:rFonts w:ascii="Century Gothic" w:eastAsia="Century Gothic" w:hAnsi="Century Gothic" w:cs="Century Gothic"/>
          <w:b/>
          <w:bCs/>
        </w:rPr>
        <w:t>MAP REFERENCE</w:t>
      </w:r>
      <w:r w:rsidRPr="003B3156">
        <w:rPr>
          <w:rFonts w:ascii="Century Gothic" w:eastAsia="Century Gothic" w:hAnsi="Century Gothic" w:cs="Century Gothic"/>
          <w:b/>
          <w:bCs/>
        </w:rPr>
        <w:tab/>
        <w:t>ST305455</w:t>
      </w:r>
    </w:p>
    <w:p w14:paraId="3A010F3A" w14:textId="56FBADB9" w:rsidR="00A6032B" w:rsidRPr="003B3156" w:rsidRDefault="005F7056" w:rsidP="00402B0D">
      <w:pPr>
        <w:pStyle w:val="Standard"/>
        <w:overflowPunct w:val="0"/>
        <w:autoSpaceDE w:val="0"/>
        <w:jc w:val="both"/>
      </w:pPr>
      <w:r w:rsidRPr="003B3156">
        <w:rPr>
          <w:rFonts w:ascii="Century Gothic" w:eastAsia="Century Gothic" w:hAnsi="Century Gothic" w:cs="Century Gothic"/>
          <w:b/>
          <w:bCs/>
        </w:rPr>
        <w:t>WEBSITE:</w:t>
      </w:r>
      <w:r w:rsidR="00402B0D" w:rsidRPr="003B3156">
        <w:rPr>
          <w:rFonts w:ascii="Century Gothic" w:eastAsia="Century Gothic" w:hAnsi="Century Gothic" w:cs="Century Gothic"/>
          <w:b/>
          <w:bCs/>
        </w:rPr>
        <w:t xml:space="preserve"> </w:t>
      </w:r>
      <w:hyperlink r:id="rId8" w:history="1"/>
      <w:hyperlink r:id="rId9" w:history="1">
        <w:r w:rsidRPr="003B3156">
          <w:rPr>
            <w:rFonts w:ascii="Century Gothic" w:eastAsia="Century Gothic" w:hAnsi="Century Gothic" w:cs="Century Gothic"/>
            <w:b/>
            <w:bCs/>
          </w:rPr>
          <w:t>www.theballiolhall.moonfruit.com</w:t>
        </w:r>
      </w:hyperlink>
    </w:p>
    <w:p w14:paraId="5EFEC3CC" w14:textId="64115A62" w:rsidR="003B3156" w:rsidRPr="003B3156" w:rsidRDefault="003B3156">
      <w:pPr>
        <w:pStyle w:val="Standard"/>
        <w:overflowPunct w:val="0"/>
        <w:autoSpaceDE w:val="0"/>
        <w:rPr>
          <w:rFonts w:ascii="Century Gothic" w:eastAsia="Century Gothic" w:hAnsi="Century Gothic" w:cs="Century Gothic"/>
          <w:b/>
          <w:bCs/>
        </w:rPr>
      </w:pPr>
      <w:r w:rsidRPr="003B3156">
        <w:rPr>
          <w:rFonts w:ascii="Century Gothic" w:eastAsia="Century Gothic" w:hAnsi="Century Gothic" w:cs="Century Gothic"/>
          <w:b/>
          <w:bCs/>
        </w:rPr>
        <w:t>Booking Secretary</w:t>
      </w:r>
      <w:r>
        <w:rPr>
          <w:rFonts w:ascii="Century Gothic" w:eastAsia="Century Gothic" w:hAnsi="Century Gothic" w:cs="Century Gothic"/>
          <w:b/>
          <w:bCs/>
        </w:rPr>
        <w:t xml:space="preserve"> – </w:t>
      </w:r>
      <w:r w:rsidR="00997915">
        <w:rPr>
          <w:rFonts w:ascii="Century Gothic" w:eastAsia="Century Gothic" w:hAnsi="Century Gothic" w:cs="Century Gothic"/>
          <w:b/>
          <w:bCs/>
        </w:rPr>
        <w:t xml:space="preserve">Phill </w:t>
      </w:r>
      <w:r w:rsidR="00B40F0D">
        <w:rPr>
          <w:rFonts w:ascii="Century Gothic" w:eastAsia="Century Gothic" w:hAnsi="Century Gothic" w:cs="Century Gothic"/>
          <w:b/>
          <w:bCs/>
        </w:rPr>
        <w:t>Perryman</w:t>
      </w:r>
      <w:r>
        <w:rPr>
          <w:rFonts w:ascii="Century Gothic" w:eastAsia="Century Gothic" w:hAnsi="Century Gothic" w:cs="Century Gothic"/>
          <w:b/>
          <w:bCs/>
        </w:rPr>
        <w:t xml:space="preserve">  (Tel: 075</w:t>
      </w:r>
      <w:r w:rsidR="00B40F0D">
        <w:rPr>
          <w:rFonts w:ascii="Century Gothic" w:eastAsia="Century Gothic" w:hAnsi="Century Gothic" w:cs="Century Gothic"/>
          <w:b/>
          <w:bCs/>
        </w:rPr>
        <w:t>18</w:t>
      </w:r>
      <w:r>
        <w:rPr>
          <w:rFonts w:ascii="Century Gothic" w:eastAsia="Century Gothic" w:hAnsi="Century Gothic" w:cs="Century Gothic"/>
          <w:b/>
          <w:bCs/>
        </w:rPr>
        <w:t xml:space="preserve"> 1</w:t>
      </w:r>
      <w:r w:rsidR="00B40F0D">
        <w:rPr>
          <w:rFonts w:ascii="Century Gothic" w:eastAsia="Century Gothic" w:hAnsi="Century Gothic" w:cs="Century Gothic"/>
          <w:b/>
          <w:bCs/>
        </w:rPr>
        <w:t>92580</w:t>
      </w:r>
      <w:r>
        <w:rPr>
          <w:rFonts w:ascii="Century Gothic" w:eastAsia="Century Gothic" w:hAnsi="Century Gothic" w:cs="Century Gothic"/>
          <w:b/>
          <w:bCs/>
        </w:rPr>
        <w:t>)</w:t>
      </w:r>
    </w:p>
    <w:p w14:paraId="51F77EE9" w14:textId="2594C3DE" w:rsidR="003B3156" w:rsidRPr="003B3156" w:rsidRDefault="003B3156" w:rsidP="003B3156">
      <w:pPr>
        <w:pStyle w:val="Standard"/>
        <w:overflowPunct w:val="0"/>
        <w:autoSpaceDE w:val="0"/>
        <w:rPr>
          <w:rFonts w:ascii="Century Gothic" w:eastAsia="Century Gothic" w:hAnsi="Century Gothic" w:cs="Century Gothic"/>
          <w:b/>
          <w:bCs/>
        </w:rPr>
      </w:pPr>
      <w:r w:rsidRPr="003B3156">
        <w:rPr>
          <w:rFonts w:ascii="Century Gothic" w:eastAsia="Century Gothic" w:hAnsi="Century Gothic" w:cs="Century Gothic"/>
          <w:b/>
          <w:bCs/>
        </w:rPr>
        <w:t>e-mail: theballiolhal</w:t>
      </w:r>
      <w:r w:rsidR="00EA1E24">
        <w:rPr>
          <w:rFonts w:ascii="Century Gothic" w:eastAsia="Century Gothic" w:hAnsi="Century Gothic" w:cs="Century Gothic"/>
          <w:b/>
          <w:bCs/>
        </w:rPr>
        <w:t>l@</w:t>
      </w:r>
      <w:r w:rsidRPr="003B3156">
        <w:rPr>
          <w:rFonts w:ascii="Century Gothic" w:eastAsia="Century Gothic" w:hAnsi="Century Gothic" w:cs="Century Gothic"/>
          <w:b/>
          <w:bCs/>
        </w:rPr>
        <w:t>gmx.co.uk</w:t>
      </w:r>
    </w:p>
    <w:p w14:paraId="25C60395" w14:textId="77777777" w:rsidR="00A6032B" w:rsidRDefault="00A6032B">
      <w:pPr>
        <w:pStyle w:val="Standard"/>
        <w:overflowPunct w:val="0"/>
        <w:autoSpaceDE w:val="0"/>
        <w:rPr>
          <w:rFonts w:ascii="Century Gothic" w:eastAsia="Century Gothic" w:hAnsi="Century Gothic" w:cs="Century Gothic"/>
          <w:b/>
          <w:bCs/>
          <w:sz w:val="28"/>
          <w:szCs w:val="28"/>
        </w:rPr>
      </w:pPr>
    </w:p>
    <w:p w14:paraId="03BD7218" w14:textId="77777777" w:rsidR="003B3156" w:rsidRDefault="003B3156" w:rsidP="003B3156">
      <w:pPr>
        <w:pStyle w:val="Standard"/>
        <w:overflowPunct w:val="0"/>
        <w:autoSpaceDE w:val="0"/>
        <w:jc w:val="both"/>
        <w:rPr>
          <w:rFonts w:ascii="Century Gothic" w:eastAsia="Century Gothic" w:hAnsi="Century Gothic" w:cs="Century Gothic"/>
          <w:b/>
          <w:bCs/>
          <w:sz w:val="28"/>
          <w:szCs w:val="28"/>
        </w:rPr>
      </w:pPr>
      <w:r>
        <w:rPr>
          <w:rFonts w:ascii="Century Gothic" w:eastAsia="Century Gothic" w:hAnsi="Century Gothic" w:cs="Century Gothic"/>
          <w:b/>
          <w:bCs/>
          <w:sz w:val="28"/>
          <w:szCs w:val="28"/>
        </w:rPr>
        <w:t>Key arrangements.</w:t>
      </w:r>
    </w:p>
    <w:p w14:paraId="3810783D" w14:textId="04795165" w:rsidR="003B3156" w:rsidRDefault="003B3156" w:rsidP="003B3156">
      <w:pPr>
        <w:pStyle w:val="Standard"/>
        <w:overflowPunct w:val="0"/>
        <w:autoSpaceDE w:val="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Unless otherwise arranged, please collect and return the Hall key to the Booking Secretary. The key must be returned </w:t>
      </w:r>
      <w:r>
        <w:rPr>
          <w:rFonts w:ascii="Century Gothic" w:eastAsia="Century Gothic" w:hAnsi="Century Gothic" w:cs="Century Gothic"/>
          <w:b/>
          <w:bCs/>
          <w:sz w:val="22"/>
          <w:szCs w:val="22"/>
        </w:rPr>
        <w:t>immediately</w:t>
      </w:r>
      <w:r>
        <w:rPr>
          <w:rFonts w:ascii="Century Gothic" w:eastAsia="Century Gothic" w:hAnsi="Century Gothic" w:cs="Century Gothic"/>
          <w:sz w:val="22"/>
          <w:szCs w:val="22"/>
        </w:rPr>
        <w:t xml:space="preserve"> at the end of your session</w:t>
      </w:r>
      <w:r w:rsidR="00D94D9D">
        <w:rPr>
          <w:rFonts w:ascii="Century Gothic" w:eastAsia="Century Gothic" w:hAnsi="Century Gothic" w:cs="Century Gothic"/>
          <w:sz w:val="22"/>
          <w:szCs w:val="22"/>
        </w:rPr>
        <w:t>, together with any unused electricity tokens</w:t>
      </w:r>
      <w:r>
        <w:rPr>
          <w:rFonts w:ascii="Century Gothic" w:eastAsia="Century Gothic" w:hAnsi="Century Gothic" w:cs="Century Gothic"/>
          <w:sz w:val="22"/>
          <w:szCs w:val="22"/>
        </w:rPr>
        <w:t>.</w:t>
      </w:r>
    </w:p>
    <w:p w14:paraId="6AE197DF" w14:textId="77777777" w:rsidR="003B3156" w:rsidRDefault="003B3156" w:rsidP="003B3156">
      <w:pPr>
        <w:pStyle w:val="Standard"/>
        <w:overflowPunct w:val="0"/>
        <w:autoSpaceDE w:val="0"/>
        <w:jc w:val="both"/>
        <w:rPr>
          <w:rFonts w:ascii="Century Gothic" w:eastAsia="Century Gothic" w:hAnsi="Century Gothic" w:cs="Century Gothic"/>
          <w:sz w:val="20"/>
          <w:szCs w:val="20"/>
        </w:rPr>
      </w:pPr>
    </w:p>
    <w:p w14:paraId="6B8C2C70" w14:textId="77777777" w:rsidR="003B3156" w:rsidRDefault="003B3156" w:rsidP="003B3156">
      <w:pPr>
        <w:pStyle w:val="Standard"/>
        <w:overflowPunct w:val="0"/>
        <w:autoSpaceDE w:val="0"/>
        <w:jc w:val="both"/>
        <w:rPr>
          <w:rFonts w:ascii="Century Gothic" w:eastAsia="Century Gothic" w:hAnsi="Century Gothic" w:cs="Century Gothic"/>
          <w:b/>
          <w:bCs/>
          <w:sz w:val="28"/>
          <w:szCs w:val="28"/>
        </w:rPr>
      </w:pPr>
      <w:r>
        <w:rPr>
          <w:rFonts w:ascii="Century Gothic" w:eastAsia="Century Gothic" w:hAnsi="Century Gothic" w:cs="Century Gothic"/>
          <w:b/>
          <w:bCs/>
          <w:sz w:val="28"/>
          <w:szCs w:val="28"/>
        </w:rPr>
        <w:t>Session Hours</w:t>
      </w:r>
    </w:p>
    <w:p w14:paraId="2A381974" w14:textId="0D479995" w:rsidR="003B3156" w:rsidRPr="003B3156" w:rsidRDefault="003B3156" w:rsidP="003B3156">
      <w:pPr>
        <w:pStyle w:val="Standard"/>
        <w:overflowPunct w:val="0"/>
        <w:autoSpaceDE w:val="0"/>
        <w:jc w:val="both"/>
        <w:rPr>
          <w:rFonts w:ascii="Century Gothic" w:eastAsia="Century Gothic" w:hAnsi="Century Gothic" w:cs="Century Gothic"/>
          <w:bCs/>
        </w:rPr>
      </w:pPr>
      <w:r w:rsidRPr="003B3156">
        <w:rPr>
          <w:rFonts w:ascii="Century Gothic" w:eastAsia="Century Gothic" w:hAnsi="Century Gothic" w:cs="Century Gothic"/>
          <w:bCs/>
        </w:rPr>
        <w:t>The session times are:</w:t>
      </w:r>
    </w:p>
    <w:p w14:paraId="453544D7" w14:textId="77777777" w:rsidR="003B3156" w:rsidRDefault="003B3156" w:rsidP="003B3156">
      <w:pPr>
        <w:pStyle w:val="Standard"/>
        <w:overflowPunct w:val="0"/>
        <w:autoSpaceDE w:val="0"/>
        <w:ind w:left="709"/>
        <w:jc w:val="both"/>
        <w:rPr>
          <w:rFonts w:ascii="Century Gothic" w:eastAsia="Century Gothic" w:hAnsi="Century Gothic" w:cs="Century Gothic"/>
          <w:b/>
          <w:bCs/>
        </w:rPr>
      </w:pPr>
      <w:r>
        <w:rPr>
          <w:rFonts w:ascii="Century Gothic" w:eastAsia="Century Gothic" w:hAnsi="Century Gothic" w:cs="Century Gothic"/>
          <w:b/>
          <w:bCs/>
        </w:rPr>
        <w:t xml:space="preserve">Morning: – </w:t>
      </w:r>
      <w:r>
        <w:rPr>
          <w:rFonts w:ascii="Century Gothic" w:eastAsia="Century Gothic" w:hAnsi="Century Gothic" w:cs="Century Gothic"/>
          <w:b/>
          <w:bCs/>
        </w:rPr>
        <w:tab/>
      </w:r>
      <w:r>
        <w:rPr>
          <w:rFonts w:ascii="Century Gothic" w:eastAsia="Century Gothic" w:hAnsi="Century Gothic" w:cs="Century Gothic"/>
          <w:b/>
          <w:bCs/>
        </w:rPr>
        <w:tab/>
        <w:t>09:15 - 13:30</w:t>
      </w:r>
    </w:p>
    <w:p w14:paraId="279ED3CF" w14:textId="77777777" w:rsidR="003B3156" w:rsidRDefault="003B3156" w:rsidP="003B3156">
      <w:pPr>
        <w:pStyle w:val="Standard"/>
        <w:overflowPunct w:val="0"/>
        <w:autoSpaceDE w:val="0"/>
        <w:ind w:left="709"/>
        <w:jc w:val="both"/>
        <w:rPr>
          <w:rFonts w:ascii="Century Gothic" w:eastAsia="Century Gothic" w:hAnsi="Century Gothic" w:cs="Century Gothic"/>
          <w:b/>
          <w:bCs/>
        </w:rPr>
      </w:pPr>
      <w:r>
        <w:rPr>
          <w:rFonts w:ascii="Century Gothic" w:eastAsia="Century Gothic" w:hAnsi="Century Gothic" w:cs="Century Gothic"/>
          <w:b/>
          <w:bCs/>
        </w:rPr>
        <w:t>Afternoon</w:t>
      </w:r>
      <w:bookmarkStart w:id="0" w:name="_Hlk511225987"/>
      <w:r>
        <w:rPr>
          <w:rFonts w:ascii="Century Gothic" w:eastAsia="Century Gothic" w:hAnsi="Century Gothic" w:cs="Century Gothic"/>
          <w:b/>
          <w:bCs/>
        </w:rPr>
        <w:t xml:space="preserve">: – </w:t>
      </w:r>
      <w:bookmarkEnd w:id="0"/>
      <w:r>
        <w:rPr>
          <w:rFonts w:ascii="Century Gothic" w:eastAsia="Century Gothic" w:hAnsi="Century Gothic" w:cs="Century Gothic"/>
          <w:b/>
          <w:bCs/>
        </w:rPr>
        <w:tab/>
        <w:t>13:30 – 18:30</w:t>
      </w:r>
    </w:p>
    <w:p w14:paraId="13306EAA" w14:textId="77777777" w:rsidR="003B3156" w:rsidRDefault="003B3156" w:rsidP="003B3156">
      <w:pPr>
        <w:pStyle w:val="Standard"/>
        <w:overflowPunct w:val="0"/>
        <w:autoSpaceDE w:val="0"/>
        <w:ind w:left="709"/>
        <w:jc w:val="both"/>
        <w:rPr>
          <w:rFonts w:ascii="Century Gothic" w:eastAsia="Century Gothic" w:hAnsi="Century Gothic" w:cs="Century Gothic"/>
          <w:b/>
          <w:bCs/>
        </w:rPr>
      </w:pPr>
      <w:r>
        <w:rPr>
          <w:rFonts w:ascii="Century Gothic" w:eastAsia="Century Gothic" w:hAnsi="Century Gothic" w:cs="Century Gothic"/>
          <w:b/>
          <w:bCs/>
        </w:rPr>
        <w:t>Evening: –</w:t>
      </w:r>
      <w:r>
        <w:rPr>
          <w:rFonts w:ascii="Century Gothic" w:eastAsia="Century Gothic" w:hAnsi="Century Gothic" w:cs="Century Gothic"/>
          <w:b/>
          <w:bCs/>
        </w:rPr>
        <w:tab/>
      </w:r>
      <w:r>
        <w:rPr>
          <w:rFonts w:ascii="Century Gothic" w:eastAsia="Century Gothic" w:hAnsi="Century Gothic" w:cs="Century Gothic"/>
          <w:b/>
          <w:bCs/>
        </w:rPr>
        <w:tab/>
        <w:t>18:30 – 23:45 (Sundays 22:30)</w:t>
      </w:r>
    </w:p>
    <w:p w14:paraId="18CC06BA" w14:textId="77777777" w:rsidR="003B3156" w:rsidRDefault="003B3156" w:rsidP="003B3156">
      <w:pPr>
        <w:pStyle w:val="Standard"/>
        <w:overflowPunct w:val="0"/>
        <w:autoSpaceDE w:val="0"/>
        <w:jc w:val="both"/>
        <w:rPr>
          <w:rFonts w:ascii="Century Gothic" w:eastAsia="Century Gothic" w:hAnsi="Century Gothic" w:cs="Century Gothic"/>
          <w:sz w:val="22"/>
          <w:szCs w:val="22"/>
        </w:rPr>
      </w:pPr>
    </w:p>
    <w:p w14:paraId="6B602AA3" w14:textId="662ACA09" w:rsidR="003B3156" w:rsidRDefault="003B3156" w:rsidP="003B3156">
      <w:pPr>
        <w:pStyle w:val="Standard"/>
        <w:overflowPunct w:val="0"/>
        <w:autoSpaceDE w:val="0"/>
        <w:jc w:val="both"/>
        <w:rPr>
          <w:rFonts w:ascii="Century Gothic" w:eastAsia="Century Gothic" w:hAnsi="Century Gothic" w:cs="Century Gothic"/>
          <w:sz w:val="22"/>
          <w:szCs w:val="22"/>
        </w:rPr>
      </w:pPr>
      <w:r>
        <w:rPr>
          <w:rFonts w:ascii="Century Gothic" w:eastAsia="Century Gothic" w:hAnsi="Century Gothic" w:cs="Century Gothic"/>
          <w:sz w:val="22"/>
          <w:szCs w:val="22"/>
        </w:rPr>
        <w:t>All functions must cease by the end of the session time booked, having allowed time to clear away.</w:t>
      </w:r>
    </w:p>
    <w:p w14:paraId="63509903" w14:textId="77777777" w:rsidR="003B3156" w:rsidRDefault="003B3156" w:rsidP="003B3156">
      <w:pPr>
        <w:pStyle w:val="Standard"/>
        <w:overflowPunct w:val="0"/>
        <w:autoSpaceDE w:val="0"/>
        <w:jc w:val="both"/>
        <w:rPr>
          <w:rFonts w:ascii="Century Gothic" w:eastAsia="Century Gothic" w:hAnsi="Century Gothic" w:cs="Century Gothic"/>
          <w:sz w:val="18"/>
          <w:szCs w:val="18"/>
        </w:rPr>
      </w:pPr>
    </w:p>
    <w:p w14:paraId="260AF437" w14:textId="77777777" w:rsidR="003B3156" w:rsidRDefault="003B3156" w:rsidP="003B3156">
      <w:pPr>
        <w:pStyle w:val="Standard"/>
        <w:overflowPunct w:val="0"/>
        <w:autoSpaceDE w:val="0"/>
        <w:jc w:val="both"/>
        <w:rPr>
          <w:rFonts w:ascii="Century Gothic" w:eastAsia="Century Gothic" w:hAnsi="Century Gothic" w:cs="Century Gothic"/>
          <w:sz w:val="22"/>
          <w:szCs w:val="22"/>
        </w:rPr>
      </w:pPr>
      <w:r>
        <w:rPr>
          <w:rFonts w:ascii="Century Gothic" w:eastAsia="Century Gothic" w:hAnsi="Century Gothic" w:cs="Century Gothic"/>
          <w:sz w:val="22"/>
          <w:szCs w:val="22"/>
        </w:rPr>
        <w:t>Please remember that there may be another booking immediately after yours.</w:t>
      </w:r>
    </w:p>
    <w:p w14:paraId="441227A8" w14:textId="77777777" w:rsidR="003B3156" w:rsidRDefault="003B3156" w:rsidP="003B3156">
      <w:pPr>
        <w:pStyle w:val="Standard"/>
        <w:overflowPunct w:val="0"/>
        <w:autoSpaceDE w:val="0"/>
        <w:jc w:val="both"/>
        <w:rPr>
          <w:rFonts w:ascii="Century Gothic" w:eastAsia="Century Gothic" w:hAnsi="Century Gothic" w:cs="Century Gothic"/>
          <w:b/>
          <w:bCs/>
        </w:rPr>
      </w:pPr>
    </w:p>
    <w:p w14:paraId="404EE9B4" w14:textId="77777777" w:rsidR="00A6032B" w:rsidRPr="003B3156" w:rsidRDefault="005F7056">
      <w:pPr>
        <w:pStyle w:val="Standard"/>
        <w:overflowPunct w:val="0"/>
        <w:autoSpaceDE w:val="0"/>
        <w:rPr>
          <w:rFonts w:ascii="Century Gothic" w:eastAsia="Century Gothic" w:hAnsi="Century Gothic" w:cs="Century Gothic"/>
          <w:b/>
          <w:bCs/>
          <w:sz w:val="32"/>
          <w:szCs w:val="32"/>
        </w:rPr>
      </w:pPr>
      <w:r w:rsidRPr="003B3156">
        <w:rPr>
          <w:rFonts w:ascii="Century Gothic" w:eastAsia="Century Gothic" w:hAnsi="Century Gothic" w:cs="Century Gothic"/>
          <w:b/>
          <w:bCs/>
          <w:sz w:val="32"/>
          <w:szCs w:val="32"/>
        </w:rPr>
        <w:t>Equipment and Furniture</w:t>
      </w:r>
    </w:p>
    <w:p w14:paraId="797FF99A" w14:textId="19B68726" w:rsidR="00A6032B" w:rsidRDefault="005F7056">
      <w:pPr>
        <w:pStyle w:val="Standard"/>
        <w:overflowPunct w:val="0"/>
        <w:autoSpaceDE w:val="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Extra tables and chairs may be found in the store room accessible from the </w:t>
      </w:r>
      <w:r w:rsidR="00A04419">
        <w:rPr>
          <w:rFonts w:ascii="Century Gothic" w:eastAsia="Century Gothic" w:hAnsi="Century Gothic" w:cs="Century Gothic"/>
          <w:sz w:val="22"/>
          <w:szCs w:val="22"/>
        </w:rPr>
        <w:t>M</w:t>
      </w:r>
      <w:r>
        <w:rPr>
          <w:rFonts w:ascii="Century Gothic" w:eastAsia="Century Gothic" w:hAnsi="Century Gothic" w:cs="Century Gothic"/>
          <w:sz w:val="22"/>
          <w:szCs w:val="22"/>
        </w:rPr>
        <w:t xml:space="preserve">ain </w:t>
      </w:r>
      <w:r w:rsidR="00A04419">
        <w:rPr>
          <w:rFonts w:ascii="Century Gothic" w:eastAsia="Century Gothic" w:hAnsi="Century Gothic" w:cs="Century Gothic"/>
          <w:sz w:val="22"/>
          <w:szCs w:val="22"/>
        </w:rPr>
        <w:t>H</w:t>
      </w:r>
      <w:r>
        <w:rPr>
          <w:rFonts w:ascii="Century Gothic" w:eastAsia="Century Gothic" w:hAnsi="Century Gothic" w:cs="Century Gothic"/>
          <w:sz w:val="22"/>
          <w:szCs w:val="22"/>
        </w:rPr>
        <w:t xml:space="preserve">all.  School Room hirers please consult the </w:t>
      </w:r>
      <w:r w:rsidR="00D34802">
        <w:rPr>
          <w:rFonts w:ascii="Century Gothic" w:eastAsia="Century Gothic" w:hAnsi="Century Gothic" w:cs="Century Gothic"/>
          <w:sz w:val="22"/>
          <w:szCs w:val="22"/>
        </w:rPr>
        <w:t>Booking Secretary</w:t>
      </w:r>
      <w:r>
        <w:rPr>
          <w:rFonts w:ascii="Century Gothic" w:eastAsia="Century Gothic" w:hAnsi="Century Gothic" w:cs="Century Gothic"/>
          <w:sz w:val="22"/>
          <w:szCs w:val="22"/>
        </w:rPr>
        <w:t xml:space="preserve"> to ensure that you have all your requirements prior to the start of your booking.</w:t>
      </w:r>
    </w:p>
    <w:p w14:paraId="3D977FDB" w14:textId="77777777" w:rsidR="00A6032B" w:rsidRDefault="00A6032B">
      <w:pPr>
        <w:pStyle w:val="Standard"/>
        <w:overflowPunct w:val="0"/>
        <w:autoSpaceDE w:val="0"/>
        <w:jc w:val="both"/>
        <w:rPr>
          <w:rFonts w:ascii="Century Gothic" w:eastAsia="Century Gothic" w:hAnsi="Century Gothic" w:cs="Century Gothic"/>
          <w:sz w:val="20"/>
          <w:szCs w:val="20"/>
        </w:rPr>
      </w:pPr>
    </w:p>
    <w:p w14:paraId="7810D896" w14:textId="0A6B8C62" w:rsidR="00A6032B" w:rsidRDefault="005F7056">
      <w:pPr>
        <w:pStyle w:val="Standard"/>
        <w:overflowPunct w:val="0"/>
        <w:autoSpaceDE w:val="0"/>
        <w:jc w:val="both"/>
        <w:rPr>
          <w:rFonts w:ascii="Century Gothic" w:eastAsia="Century Gothic" w:hAnsi="Century Gothic" w:cs="Century Gothic"/>
          <w:sz w:val="22"/>
          <w:szCs w:val="22"/>
        </w:rPr>
      </w:pPr>
      <w:r>
        <w:rPr>
          <w:rFonts w:ascii="Century Gothic" w:eastAsia="Century Gothic" w:hAnsi="Century Gothic" w:cs="Century Gothic"/>
          <w:sz w:val="22"/>
          <w:szCs w:val="22"/>
        </w:rPr>
        <w:t>At the end of the hire period please return all items to the usual place of store in a clean and tidy manner.</w:t>
      </w:r>
      <w:r w:rsidR="00A04419">
        <w:rPr>
          <w:rFonts w:ascii="Century Gothic" w:eastAsia="Century Gothic" w:hAnsi="Century Gothic" w:cs="Century Gothic"/>
          <w:sz w:val="22"/>
          <w:szCs w:val="22"/>
        </w:rPr>
        <w:t xml:space="preserve"> </w:t>
      </w:r>
    </w:p>
    <w:p w14:paraId="0CF1FA68" w14:textId="77777777" w:rsidR="00A04419" w:rsidRDefault="00A04419">
      <w:pPr>
        <w:pStyle w:val="Standard"/>
        <w:overflowPunct w:val="0"/>
        <w:autoSpaceDE w:val="0"/>
        <w:jc w:val="both"/>
        <w:rPr>
          <w:rFonts w:ascii="Century Gothic" w:eastAsia="Century Gothic" w:hAnsi="Century Gothic" w:cs="Century Gothic"/>
          <w:sz w:val="22"/>
          <w:szCs w:val="22"/>
        </w:rPr>
      </w:pPr>
    </w:p>
    <w:p w14:paraId="7ED36CD9" w14:textId="33D3FF1F" w:rsidR="00A04419" w:rsidRDefault="00A04419">
      <w:pPr>
        <w:pStyle w:val="Standard"/>
        <w:overflowPunct w:val="0"/>
        <w:autoSpaceDE w:val="0"/>
        <w:jc w:val="both"/>
        <w:rPr>
          <w:rFonts w:ascii="Century Gothic" w:eastAsia="Century Gothic" w:hAnsi="Century Gothic" w:cs="Century Gothic"/>
          <w:sz w:val="22"/>
          <w:szCs w:val="22"/>
        </w:rPr>
      </w:pPr>
      <w:r>
        <w:rPr>
          <w:rFonts w:ascii="Century Gothic" w:eastAsia="Century Gothic" w:hAnsi="Century Gothic" w:cs="Century Gothic"/>
          <w:sz w:val="22"/>
          <w:szCs w:val="22"/>
        </w:rPr>
        <w:t>School Room chairs remain in the School Room.</w:t>
      </w:r>
    </w:p>
    <w:p w14:paraId="7EF091A2" w14:textId="77777777" w:rsidR="00A04419" w:rsidRDefault="00A04419">
      <w:pPr>
        <w:pStyle w:val="Standard"/>
        <w:overflowPunct w:val="0"/>
        <w:autoSpaceDE w:val="0"/>
        <w:jc w:val="both"/>
        <w:rPr>
          <w:rFonts w:ascii="Century Gothic" w:eastAsia="Century Gothic" w:hAnsi="Century Gothic" w:cs="Century Gothic"/>
          <w:sz w:val="22"/>
          <w:szCs w:val="22"/>
        </w:rPr>
      </w:pPr>
    </w:p>
    <w:p w14:paraId="12E19E2E" w14:textId="16822F57" w:rsidR="003B3156" w:rsidRDefault="00A04419" w:rsidP="00B3295A">
      <w:pPr>
        <w:pStyle w:val="Standard"/>
        <w:overflowPunct w:val="0"/>
        <w:autoSpaceDE w:val="0"/>
        <w:jc w:val="both"/>
        <w:rPr>
          <w:rFonts w:ascii="Century Gothic" w:eastAsia="Century Gothic" w:hAnsi="Century Gothic" w:cs="Century Gothic"/>
          <w:b/>
          <w:bCs/>
          <w:sz w:val="32"/>
          <w:szCs w:val="32"/>
        </w:rPr>
      </w:pPr>
      <w:r>
        <w:rPr>
          <w:rFonts w:ascii="Century Gothic" w:eastAsia="Century Gothic" w:hAnsi="Century Gothic" w:cs="Century Gothic"/>
          <w:sz w:val="22"/>
          <w:szCs w:val="22"/>
        </w:rPr>
        <w:t xml:space="preserve">Main Hall Chairs – please ensure that chairs without arms are </w:t>
      </w:r>
      <w:r w:rsidR="00B3295A">
        <w:rPr>
          <w:rFonts w:ascii="Century Gothic" w:eastAsia="Century Gothic" w:hAnsi="Century Gothic" w:cs="Century Gothic"/>
          <w:sz w:val="22"/>
          <w:szCs w:val="22"/>
        </w:rPr>
        <w:t>stacked in the store room and chairs with arms are left around the edge of Hall.</w:t>
      </w:r>
      <w:r w:rsidR="003B3156">
        <w:rPr>
          <w:rFonts w:ascii="Century Gothic" w:eastAsia="Century Gothic" w:hAnsi="Century Gothic" w:cs="Century Gothic"/>
          <w:b/>
          <w:bCs/>
          <w:sz w:val="32"/>
          <w:szCs w:val="32"/>
        </w:rPr>
        <w:br w:type="page"/>
      </w:r>
    </w:p>
    <w:p w14:paraId="20EB9526" w14:textId="1295AB84" w:rsidR="009434B7" w:rsidRPr="003B3156" w:rsidRDefault="009434B7" w:rsidP="009434B7">
      <w:pPr>
        <w:pStyle w:val="Standard"/>
        <w:overflowPunct w:val="0"/>
        <w:autoSpaceDE w:val="0"/>
        <w:jc w:val="both"/>
        <w:rPr>
          <w:rFonts w:ascii="Century Gothic" w:eastAsia="Century Gothic" w:hAnsi="Century Gothic" w:cs="Century Gothic"/>
          <w:b/>
          <w:bCs/>
          <w:sz w:val="32"/>
          <w:szCs w:val="32"/>
        </w:rPr>
      </w:pPr>
      <w:r w:rsidRPr="003B3156">
        <w:rPr>
          <w:rFonts w:ascii="Century Gothic" w:eastAsia="Century Gothic" w:hAnsi="Century Gothic" w:cs="Century Gothic"/>
          <w:b/>
          <w:bCs/>
          <w:sz w:val="32"/>
          <w:szCs w:val="32"/>
        </w:rPr>
        <w:lastRenderedPageBreak/>
        <w:t>Electricity Tokens</w:t>
      </w:r>
    </w:p>
    <w:p w14:paraId="14CBE0B2" w14:textId="612BE1F5" w:rsidR="009434B7" w:rsidRPr="00750E4C" w:rsidRDefault="00750E4C" w:rsidP="009434B7">
      <w:pPr>
        <w:pStyle w:val="Standard"/>
        <w:overflowPunct w:val="0"/>
        <w:autoSpaceDE w:val="0"/>
        <w:jc w:val="both"/>
        <w:rPr>
          <w:rFonts w:ascii="Century Gothic" w:eastAsia="Century Gothic" w:hAnsi="Century Gothic" w:cs="Century Gothic"/>
          <w:bCs/>
          <w:sz w:val="22"/>
          <w:szCs w:val="22"/>
        </w:rPr>
      </w:pPr>
      <w:r w:rsidRPr="00750E4C">
        <w:rPr>
          <w:rFonts w:ascii="Century Gothic" w:eastAsia="Century Gothic" w:hAnsi="Century Gothic" w:cs="Century Gothic"/>
          <w:bCs/>
          <w:sz w:val="22"/>
          <w:szCs w:val="22"/>
        </w:rPr>
        <w:t xml:space="preserve">Electricity tokens are required for </w:t>
      </w:r>
      <w:r w:rsidRPr="00750E4C">
        <w:rPr>
          <w:rFonts w:ascii="Century Gothic" w:eastAsia="Century Gothic" w:hAnsi="Century Gothic" w:cs="Century Gothic"/>
          <w:b/>
          <w:bCs/>
          <w:sz w:val="22"/>
          <w:szCs w:val="22"/>
        </w:rPr>
        <w:t>heating</w:t>
      </w:r>
      <w:r w:rsidRPr="00750E4C">
        <w:rPr>
          <w:rFonts w:ascii="Century Gothic" w:eastAsia="Century Gothic" w:hAnsi="Century Gothic" w:cs="Century Gothic"/>
          <w:bCs/>
          <w:sz w:val="22"/>
          <w:szCs w:val="22"/>
        </w:rPr>
        <w:t xml:space="preserve"> in both Halls and for use of the </w:t>
      </w:r>
      <w:r w:rsidRPr="00750E4C">
        <w:rPr>
          <w:rFonts w:ascii="Century Gothic" w:eastAsia="Century Gothic" w:hAnsi="Century Gothic" w:cs="Century Gothic"/>
          <w:b/>
          <w:bCs/>
          <w:sz w:val="22"/>
          <w:szCs w:val="22"/>
        </w:rPr>
        <w:t>kitchen appliances</w:t>
      </w:r>
      <w:r w:rsidRPr="00750E4C">
        <w:rPr>
          <w:rFonts w:ascii="Century Gothic" w:eastAsia="Century Gothic" w:hAnsi="Century Gothic" w:cs="Century Gothic"/>
          <w:bCs/>
          <w:sz w:val="22"/>
          <w:szCs w:val="22"/>
        </w:rPr>
        <w:t xml:space="preserve">. These are available from the </w:t>
      </w:r>
      <w:r w:rsidR="00D34802">
        <w:rPr>
          <w:rFonts w:ascii="Century Gothic" w:eastAsia="Century Gothic" w:hAnsi="Century Gothic" w:cs="Century Gothic"/>
          <w:bCs/>
          <w:sz w:val="22"/>
          <w:szCs w:val="22"/>
        </w:rPr>
        <w:t>Booking Secretary</w:t>
      </w:r>
      <w:r w:rsidRPr="00750E4C">
        <w:rPr>
          <w:rFonts w:ascii="Century Gothic" w:eastAsia="Century Gothic" w:hAnsi="Century Gothic" w:cs="Century Gothic"/>
          <w:bCs/>
          <w:sz w:val="22"/>
          <w:szCs w:val="22"/>
        </w:rPr>
        <w:t xml:space="preserve"> and can be obtained when collecting the key.</w:t>
      </w:r>
    </w:p>
    <w:p w14:paraId="5F5AC4C7" w14:textId="383C01C7" w:rsidR="00750E4C" w:rsidRPr="00750E4C" w:rsidRDefault="00750E4C" w:rsidP="009434B7">
      <w:pPr>
        <w:pStyle w:val="Standard"/>
        <w:overflowPunct w:val="0"/>
        <w:autoSpaceDE w:val="0"/>
        <w:jc w:val="both"/>
        <w:rPr>
          <w:rFonts w:ascii="Century Gothic" w:eastAsia="Century Gothic" w:hAnsi="Century Gothic" w:cs="Century Gothic"/>
          <w:bCs/>
          <w:sz w:val="22"/>
          <w:szCs w:val="22"/>
        </w:rPr>
      </w:pPr>
    </w:p>
    <w:p w14:paraId="711CEFF4" w14:textId="1413CF8D" w:rsidR="00750E4C" w:rsidRPr="00750E4C" w:rsidRDefault="00750E4C" w:rsidP="009434B7">
      <w:pPr>
        <w:pStyle w:val="Standard"/>
        <w:overflowPunct w:val="0"/>
        <w:autoSpaceDE w:val="0"/>
        <w:jc w:val="both"/>
        <w:rPr>
          <w:rFonts w:ascii="Century Gothic" w:eastAsia="Century Gothic" w:hAnsi="Century Gothic" w:cs="Century Gothic"/>
          <w:bCs/>
          <w:sz w:val="22"/>
          <w:szCs w:val="22"/>
        </w:rPr>
      </w:pPr>
      <w:r w:rsidRPr="00750E4C">
        <w:rPr>
          <w:rFonts w:ascii="Century Gothic" w:eastAsia="Century Gothic" w:hAnsi="Century Gothic" w:cs="Century Gothic"/>
          <w:bCs/>
          <w:sz w:val="22"/>
          <w:szCs w:val="22"/>
        </w:rPr>
        <w:t>The tokens cost £2</w:t>
      </w:r>
      <w:r w:rsidR="00B3295A">
        <w:rPr>
          <w:rFonts w:ascii="Century Gothic" w:eastAsia="Century Gothic" w:hAnsi="Century Gothic" w:cs="Century Gothic"/>
          <w:bCs/>
          <w:sz w:val="22"/>
          <w:szCs w:val="22"/>
        </w:rPr>
        <w:t>.50</w:t>
      </w:r>
      <w:r w:rsidRPr="00750E4C">
        <w:rPr>
          <w:rFonts w:ascii="Century Gothic" w:eastAsia="Century Gothic" w:hAnsi="Century Gothic" w:cs="Century Gothic"/>
          <w:bCs/>
          <w:sz w:val="22"/>
          <w:szCs w:val="22"/>
        </w:rPr>
        <w:t xml:space="preserve"> each and power the heating for one hour and the kitchen appliances for </w:t>
      </w:r>
      <w:r w:rsidR="00B3295A">
        <w:rPr>
          <w:rFonts w:ascii="Century Gothic" w:eastAsia="Century Gothic" w:hAnsi="Century Gothic" w:cs="Century Gothic"/>
          <w:bCs/>
          <w:sz w:val="22"/>
          <w:szCs w:val="22"/>
        </w:rPr>
        <w:t>up to 5</w:t>
      </w:r>
      <w:r w:rsidRPr="00750E4C">
        <w:rPr>
          <w:rFonts w:ascii="Century Gothic" w:eastAsia="Century Gothic" w:hAnsi="Century Gothic" w:cs="Century Gothic"/>
          <w:bCs/>
          <w:sz w:val="22"/>
          <w:szCs w:val="22"/>
        </w:rPr>
        <w:t xml:space="preserve"> hours, depending on usage.</w:t>
      </w:r>
    </w:p>
    <w:p w14:paraId="3EF704DE" w14:textId="77777777" w:rsidR="009434B7" w:rsidRDefault="009434B7" w:rsidP="009434B7">
      <w:pPr>
        <w:pStyle w:val="Standard"/>
        <w:overflowPunct w:val="0"/>
        <w:autoSpaceDE w:val="0"/>
        <w:jc w:val="both"/>
        <w:rPr>
          <w:rFonts w:ascii="Century Gothic" w:eastAsia="Century Gothic" w:hAnsi="Century Gothic" w:cs="Century Gothic"/>
          <w:b/>
          <w:bCs/>
          <w:sz w:val="28"/>
          <w:szCs w:val="28"/>
        </w:rPr>
      </w:pPr>
    </w:p>
    <w:p w14:paraId="3A094188" w14:textId="77777777" w:rsidR="00750E4C" w:rsidRDefault="00750E4C" w:rsidP="009434B7">
      <w:pPr>
        <w:rPr>
          <w:rFonts w:ascii="Century Gothic" w:hAnsi="Century Gothic"/>
          <w:sz w:val="22"/>
          <w:szCs w:val="22"/>
        </w:rPr>
      </w:pPr>
      <w:r>
        <w:rPr>
          <w:rFonts w:ascii="Century Gothic" w:hAnsi="Century Gothic"/>
          <w:sz w:val="22"/>
          <w:szCs w:val="22"/>
        </w:rPr>
        <w:t>The meter boxes are situated as follows:</w:t>
      </w:r>
    </w:p>
    <w:p w14:paraId="0072B3D3" w14:textId="33503882" w:rsidR="00A6032B" w:rsidRDefault="005F7056">
      <w:pPr>
        <w:pStyle w:val="Standard"/>
        <w:overflowPunct w:val="0"/>
        <w:autoSpaceDE w:val="0"/>
        <w:jc w:val="both"/>
        <w:rPr>
          <w:rFonts w:ascii="Century Gothic" w:eastAsia="Century Gothic" w:hAnsi="Century Gothic" w:cs="Century Gothic"/>
        </w:rPr>
      </w:pPr>
      <w:r>
        <w:rPr>
          <w:rFonts w:ascii="Century Gothic" w:eastAsia="Century Gothic" w:hAnsi="Century Gothic" w:cs="Century Gothic"/>
          <w:b/>
          <w:bCs/>
        </w:rPr>
        <w:t>Main Hall</w:t>
      </w:r>
      <w:r w:rsidR="009434B7">
        <w:rPr>
          <w:rFonts w:ascii="Century Gothic" w:eastAsia="Century Gothic" w:hAnsi="Century Gothic" w:cs="Century Gothic"/>
          <w:b/>
          <w:bCs/>
        </w:rPr>
        <w:t>:</w:t>
      </w:r>
      <w:r w:rsidR="009434B7">
        <w:rPr>
          <w:rFonts w:ascii="Century Gothic" w:eastAsia="Century Gothic" w:hAnsi="Century Gothic" w:cs="Century Gothic"/>
        </w:rPr>
        <w:t xml:space="preserve"> near </w:t>
      </w:r>
      <w:r>
        <w:rPr>
          <w:rFonts w:ascii="Century Gothic" w:eastAsia="Century Gothic" w:hAnsi="Century Gothic" w:cs="Century Gothic"/>
        </w:rPr>
        <w:t>the main hall thermostat.</w:t>
      </w:r>
    </w:p>
    <w:p w14:paraId="4B696305" w14:textId="27949D2F" w:rsidR="00A6032B" w:rsidRDefault="005F7056">
      <w:pPr>
        <w:pStyle w:val="Standard"/>
        <w:overflowPunct w:val="0"/>
        <w:autoSpaceDE w:val="0"/>
        <w:jc w:val="both"/>
        <w:rPr>
          <w:rFonts w:ascii="Century Gothic" w:eastAsia="Century Gothic" w:hAnsi="Century Gothic" w:cs="Century Gothic"/>
        </w:rPr>
      </w:pPr>
      <w:r>
        <w:rPr>
          <w:rFonts w:ascii="Century Gothic" w:eastAsia="Century Gothic" w:hAnsi="Century Gothic" w:cs="Century Gothic"/>
          <w:b/>
          <w:bCs/>
        </w:rPr>
        <w:t xml:space="preserve">School Room: </w:t>
      </w:r>
      <w:r>
        <w:rPr>
          <w:rFonts w:ascii="Century Gothic" w:eastAsia="Century Gothic" w:hAnsi="Century Gothic" w:cs="Century Gothic"/>
        </w:rPr>
        <w:t>near the thermostat and fire exit.</w:t>
      </w:r>
    </w:p>
    <w:p w14:paraId="5E9E7E08" w14:textId="77777777" w:rsidR="00750E4C" w:rsidRDefault="00750E4C" w:rsidP="00750E4C">
      <w:pPr>
        <w:pStyle w:val="Standard"/>
        <w:overflowPunct w:val="0"/>
        <w:autoSpaceDE w:val="0"/>
        <w:ind w:left="30"/>
        <w:jc w:val="both"/>
        <w:rPr>
          <w:rFonts w:ascii="Century Gothic" w:eastAsia="Century Gothic" w:hAnsi="Century Gothic" w:cs="Century Gothic"/>
          <w:b/>
          <w:bCs/>
          <w:sz w:val="22"/>
          <w:szCs w:val="22"/>
        </w:rPr>
      </w:pPr>
      <w:r>
        <w:rPr>
          <w:rFonts w:ascii="Century Gothic" w:eastAsia="Century Gothic" w:hAnsi="Century Gothic" w:cs="Century Gothic"/>
          <w:b/>
          <w:bCs/>
        </w:rPr>
        <w:t xml:space="preserve">Kitchen: </w:t>
      </w:r>
      <w:r>
        <w:rPr>
          <w:rFonts w:ascii="Century Gothic" w:eastAsia="Century Gothic" w:hAnsi="Century Gothic" w:cs="Century Gothic"/>
          <w:sz w:val="22"/>
          <w:szCs w:val="22"/>
        </w:rPr>
        <w:t>in the kitchen wall cupboard above the counter / dishwasher and next to the enclosed water tank.</w:t>
      </w:r>
    </w:p>
    <w:p w14:paraId="0155D4FF" w14:textId="77777777" w:rsidR="00750E4C" w:rsidRDefault="00750E4C" w:rsidP="00750E4C">
      <w:pPr>
        <w:pStyle w:val="Standard"/>
        <w:overflowPunct w:val="0"/>
        <w:autoSpaceDE w:val="0"/>
        <w:ind w:left="30"/>
        <w:jc w:val="both"/>
        <w:rPr>
          <w:rFonts w:ascii="Century Gothic" w:eastAsia="Century Gothic" w:hAnsi="Century Gothic" w:cs="Century Gothic"/>
          <w:sz w:val="18"/>
          <w:szCs w:val="18"/>
        </w:rPr>
      </w:pPr>
    </w:p>
    <w:p w14:paraId="1FCCB1C7" w14:textId="77777777" w:rsidR="003B3156" w:rsidRDefault="003B3156">
      <w:pPr>
        <w:pStyle w:val="Standard"/>
        <w:overflowPunct w:val="0"/>
        <w:autoSpaceDE w:val="0"/>
        <w:jc w:val="both"/>
        <w:rPr>
          <w:rFonts w:ascii="Century Gothic" w:eastAsia="Century Gothic" w:hAnsi="Century Gothic" w:cs="Century Gothic"/>
          <w:b/>
          <w:bCs/>
          <w:sz w:val="28"/>
          <w:szCs w:val="28"/>
        </w:rPr>
      </w:pPr>
    </w:p>
    <w:p w14:paraId="33D6AF9F" w14:textId="747DF92A" w:rsidR="00A6032B" w:rsidRPr="003B3156" w:rsidRDefault="005F7056">
      <w:pPr>
        <w:pStyle w:val="Standard"/>
        <w:overflowPunct w:val="0"/>
        <w:autoSpaceDE w:val="0"/>
        <w:jc w:val="both"/>
        <w:rPr>
          <w:rFonts w:ascii="Century Gothic" w:eastAsia="Century Gothic" w:hAnsi="Century Gothic" w:cs="Century Gothic"/>
          <w:b/>
          <w:bCs/>
          <w:sz w:val="28"/>
          <w:szCs w:val="28"/>
        </w:rPr>
      </w:pPr>
      <w:r w:rsidRPr="003B3156">
        <w:rPr>
          <w:rFonts w:ascii="Century Gothic" w:eastAsia="Century Gothic" w:hAnsi="Century Gothic" w:cs="Century Gothic"/>
          <w:b/>
          <w:bCs/>
          <w:sz w:val="28"/>
          <w:szCs w:val="28"/>
        </w:rPr>
        <w:t>In an emergency you may need to know the following:-</w:t>
      </w:r>
    </w:p>
    <w:p w14:paraId="4E1C233A" w14:textId="77777777" w:rsidR="00A6032B" w:rsidRDefault="00A6032B">
      <w:pPr>
        <w:pStyle w:val="Standard"/>
        <w:overflowPunct w:val="0"/>
        <w:autoSpaceDE w:val="0"/>
        <w:jc w:val="both"/>
        <w:rPr>
          <w:rFonts w:ascii="Century Gothic" w:eastAsia="Century Gothic" w:hAnsi="Century Gothic" w:cs="Century Gothic"/>
          <w:b/>
          <w:bCs/>
          <w:sz w:val="20"/>
          <w:szCs w:val="20"/>
        </w:rPr>
      </w:pPr>
    </w:p>
    <w:p w14:paraId="5945FF1F" w14:textId="6E63755D" w:rsidR="00A6032B" w:rsidRDefault="005F7056">
      <w:pPr>
        <w:pStyle w:val="Standard"/>
        <w:overflowPunct w:val="0"/>
        <w:autoSpaceDE w:val="0"/>
        <w:jc w:val="both"/>
        <w:rPr>
          <w:rFonts w:ascii="Century Gothic" w:eastAsia="Century Gothic" w:hAnsi="Century Gothic" w:cs="Century Gothic"/>
          <w:b/>
          <w:bCs/>
        </w:rPr>
      </w:pPr>
      <w:r>
        <w:rPr>
          <w:rFonts w:ascii="Century Gothic" w:eastAsia="Century Gothic" w:hAnsi="Century Gothic" w:cs="Century Gothic"/>
          <w:b/>
          <w:bCs/>
          <w:u w:val="single"/>
        </w:rPr>
        <w:t>Water:</w:t>
      </w:r>
      <w:r>
        <w:rPr>
          <w:rFonts w:ascii="Century Gothic" w:eastAsia="Century Gothic" w:hAnsi="Century Gothic" w:cs="Century Gothic"/>
        </w:rPr>
        <w:t xml:space="preserve">  </w:t>
      </w:r>
      <w:r>
        <w:rPr>
          <w:rFonts w:ascii="Century Gothic" w:eastAsia="Century Gothic" w:hAnsi="Century Gothic" w:cs="Century Gothic"/>
          <w:sz w:val="22"/>
          <w:szCs w:val="22"/>
        </w:rPr>
        <w:t>The stop cock is located in the floor cupboard between the sink &amp; cooker</w:t>
      </w:r>
      <w:r w:rsidR="009434B7">
        <w:rPr>
          <w:rFonts w:ascii="Century Gothic" w:eastAsia="Century Gothic" w:hAnsi="Century Gothic" w:cs="Century Gothic"/>
          <w:sz w:val="22"/>
          <w:szCs w:val="22"/>
        </w:rPr>
        <w:t>.</w:t>
      </w:r>
    </w:p>
    <w:p w14:paraId="6D5939C7" w14:textId="77777777" w:rsidR="00A6032B" w:rsidRDefault="00A6032B">
      <w:pPr>
        <w:pStyle w:val="Standard"/>
        <w:overflowPunct w:val="0"/>
        <w:autoSpaceDE w:val="0"/>
        <w:jc w:val="both"/>
        <w:rPr>
          <w:rFonts w:ascii="Century Gothic" w:eastAsia="Century Gothic" w:hAnsi="Century Gothic" w:cs="Century Gothic"/>
          <w:sz w:val="16"/>
          <w:szCs w:val="16"/>
        </w:rPr>
      </w:pPr>
    </w:p>
    <w:p w14:paraId="130A6841" w14:textId="77777777" w:rsidR="00A6032B" w:rsidRDefault="00A6032B">
      <w:pPr>
        <w:pStyle w:val="Standard"/>
        <w:overflowPunct w:val="0"/>
        <w:autoSpaceDE w:val="0"/>
        <w:jc w:val="both"/>
        <w:rPr>
          <w:rFonts w:ascii="Century Gothic" w:eastAsia="Century Gothic" w:hAnsi="Century Gothic" w:cs="Century Gothic"/>
          <w:sz w:val="16"/>
          <w:szCs w:val="16"/>
        </w:rPr>
      </w:pPr>
    </w:p>
    <w:p w14:paraId="114E3AE4" w14:textId="77777777" w:rsidR="00A6032B" w:rsidRDefault="005F7056">
      <w:pPr>
        <w:pStyle w:val="Standard"/>
        <w:overflowPunct w:val="0"/>
        <w:autoSpaceDE w:val="0"/>
        <w:jc w:val="both"/>
        <w:rPr>
          <w:rFonts w:ascii="Century Gothic" w:eastAsia="Century Gothic" w:hAnsi="Century Gothic" w:cs="Century Gothic"/>
        </w:rPr>
      </w:pPr>
      <w:r>
        <w:rPr>
          <w:rFonts w:ascii="Century Gothic" w:eastAsia="Century Gothic" w:hAnsi="Century Gothic" w:cs="Century Gothic"/>
          <w:b/>
          <w:bCs/>
          <w:u w:val="single"/>
        </w:rPr>
        <w:t xml:space="preserve">Electricity: </w:t>
      </w:r>
      <w:r>
        <w:rPr>
          <w:rFonts w:ascii="Century Gothic" w:eastAsia="Century Gothic" w:hAnsi="Century Gothic" w:cs="Century Gothic"/>
        </w:rPr>
        <w:t xml:space="preserve"> </w:t>
      </w:r>
      <w:r>
        <w:rPr>
          <w:rFonts w:ascii="Century Gothic" w:eastAsia="Century Gothic" w:hAnsi="Century Gothic" w:cs="Century Gothic"/>
          <w:b/>
          <w:bCs/>
        </w:rPr>
        <w:t>Main Switches</w:t>
      </w:r>
    </w:p>
    <w:p w14:paraId="0135F5ED" w14:textId="77777777" w:rsidR="00A6032B" w:rsidRDefault="005F7056">
      <w:pPr>
        <w:pStyle w:val="Standard"/>
        <w:overflowPunct w:val="0"/>
        <w:autoSpaceDE w:val="0"/>
        <w:jc w:val="both"/>
        <w:rPr>
          <w:rFonts w:ascii="Century Gothic" w:eastAsia="Century Gothic" w:hAnsi="Century Gothic" w:cs="Century Gothic"/>
          <w:b/>
          <w:bCs/>
        </w:rPr>
      </w:pPr>
      <w:r>
        <w:rPr>
          <w:rFonts w:ascii="Century Gothic" w:eastAsia="Century Gothic" w:hAnsi="Century Gothic" w:cs="Century Gothic"/>
          <w:b/>
          <w:bCs/>
        </w:rPr>
        <w:t xml:space="preserve">Main Hall. </w:t>
      </w:r>
      <w:r>
        <w:rPr>
          <w:rFonts w:ascii="Century Gothic" w:eastAsia="Century Gothic" w:hAnsi="Century Gothic" w:cs="Century Gothic"/>
          <w:sz w:val="22"/>
          <w:szCs w:val="22"/>
        </w:rPr>
        <w:t>In the wall cupboard in the stage area near the exit door.</w:t>
      </w:r>
    </w:p>
    <w:p w14:paraId="0E284850" w14:textId="77777777" w:rsidR="00A6032B" w:rsidRDefault="005F7056">
      <w:pPr>
        <w:pStyle w:val="Standard"/>
        <w:overflowPunct w:val="0"/>
        <w:autoSpaceDE w:val="0"/>
        <w:jc w:val="both"/>
        <w:rPr>
          <w:rFonts w:ascii="Century Gothic" w:eastAsia="Century Gothic" w:hAnsi="Century Gothic" w:cs="Century Gothic"/>
          <w:b/>
          <w:bCs/>
        </w:rPr>
      </w:pPr>
      <w:r w:rsidRPr="00750E4C">
        <w:rPr>
          <w:rFonts w:ascii="Century Gothic" w:eastAsia="Century Gothic" w:hAnsi="Century Gothic" w:cs="Century Gothic"/>
          <w:b/>
          <w:bCs/>
        </w:rPr>
        <w:t>School Room &amp; Kitchen</w:t>
      </w:r>
      <w:r>
        <w:rPr>
          <w:rFonts w:ascii="Century Gothic" w:eastAsia="Century Gothic" w:hAnsi="Century Gothic" w:cs="Century Gothic"/>
          <w:b/>
          <w:bCs/>
          <w:sz w:val="22"/>
          <w:szCs w:val="22"/>
        </w:rPr>
        <w:t>.</w:t>
      </w:r>
      <w:r>
        <w:rPr>
          <w:rFonts w:ascii="Century Gothic" w:eastAsia="Century Gothic" w:hAnsi="Century Gothic" w:cs="Century Gothic"/>
          <w:sz w:val="22"/>
          <w:szCs w:val="22"/>
        </w:rPr>
        <w:t xml:space="preserve">  In the wall cupboard near the School Room entrance door.</w:t>
      </w:r>
    </w:p>
    <w:p w14:paraId="3AD60192" w14:textId="77777777" w:rsidR="00750E4C" w:rsidRDefault="00750E4C">
      <w:pPr>
        <w:pStyle w:val="Standard"/>
        <w:overflowPunct w:val="0"/>
        <w:autoSpaceDE w:val="0"/>
        <w:jc w:val="both"/>
        <w:rPr>
          <w:rFonts w:ascii="Century Gothic" w:eastAsia="Century Gothic" w:hAnsi="Century Gothic" w:cs="Century Gothic"/>
          <w:b/>
          <w:bCs/>
        </w:rPr>
      </w:pPr>
    </w:p>
    <w:p w14:paraId="3A6AD5EB" w14:textId="27BCB303" w:rsidR="00A6032B" w:rsidRDefault="00750E4C">
      <w:pPr>
        <w:pStyle w:val="Standard"/>
        <w:overflowPunct w:val="0"/>
        <w:autoSpaceDE w:val="0"/>
        <w:jc w:val="both"/>
      </w:pPr>
      <w:r>
        <w:rPr>
          <w:rFonts w:ascii="Century Gothic" w:eastAsia="Century Gothic" w:hAnsi="Century Gothic" w:cs="Century Gothic"/>
          <w:b/>
          <w:bCs/>
        </w:rPr>
        <w:t xml:space="preserve">The </w:t>
      </w:r>
      <w:r w:rsidR="005F7056">
        <w:rPr>
          <w:rFonts w:ascii="Century Gothic" w:eastAsia="Century Gothic" w:hAnsi="Century Gothic" w:cs="Century Gothic"/>
          <w:b/>
          <w:bCs/>
        </w:rPr>
        <w:t>First Aid Box</w:t>
      </w:r>
      <w:r w:rsidR="005F7056">
        <w:rPr>
          <w:rFonts w:ascii="Century Gothic" w:eastAsia="Century Gothic" w:hAnsi="Century Gothic" w:cs="Century Gothic"/>
        </w:rPr>
        <w:t xml:space="preserve"> is </w:t>
      </w:r>
      <w:r w:rsidR="005F7056">
        <w:rPr>
          <w:rFonts w:ascii="Century Gothic" w:eastAsia="Century Gothic" w:hAnsi="Century Gothic" w:cs="Century Gothic"/>
          <w:sz w:val="22"/>
          <w:szCs w:val="22"/>
        </w:rPr>
        <w:t>located in the kitchen near the main hatch</w:t>
      </w:r>
    </w:p>
    <w:p w14:paraId="2F9D67D5" w14:textId="77777777" w:rsidR="00A6032B" w:rsidRDefault="00A6032B">
      <w:pPr>
        <w:pStyle w:val="Standard"/>
        <w:overflowPunct w:val="0"/>
        <w:autoSpaceDE w:val="0"/>
        <w:jc w:val="both"/>
        <w:rPr>
          <w:rFonts w:ascii="Century Gothic" w:eastAsia="Century Gothic" w:hAnsi="Century Gothic" w:cs="Century Gothic"/>
          <w:b/>
          <w:bCs/>
          <w:sz w:val="20"/>
          <w:szCs w:val="20"/>
        </w:rPr>
      </w:pPr>
    </w:p>
    <w:p w14:paraId="7AE5B664" w14:textId="77777777" w:rsidR="003B3156" w:rsidRDefault="003B3156">
      <w:pPr>
        <w:pStyle w:val="Standard"/>
        <w:overflowPunct w:val="0"/>
        <w:autoSpaceDE w:val="0"/>
        <w:jc w:val="both"/>
        <w:rPr>
          <w:rFonts w:ascii="Century Gothic" w:eastAsia="Century Gothic" w:hAnsi="Century Gothic" w:cs="Century Gothic"/>
          <w:b/>
          <w:bCs/>
          <w:sz w:val="32"/>
          <w:szCs w:val="32"/>
        </w:rPr>
      </w:pPr>
    </w:p>
    <w:p w14:paraId="44A5353D" w14:textId="75BD5152" w:rsidR="00A6032B" w:rsidRPr="00750E4C" w:rsidRDefault="005F7056">
      <w:pPr>
        <w:pStyle w:val="Standard"/>
        <w:overflowPunct w:val="0"/>
        <w:autoSpaceDE w:val="0"/>
        <w:jc w:val="both"/>
        <w:rPr>
          <w:rFonts w:ascii="Century Gothic" w:eastAsia="Century Gothic" w:hAnsi="Century Gothic" w:cs="Century Gothic"/>
          <w:b/>
          <w:bCs/>
          <w:sz w:val="32"/>
          <w:szCs w:val="32"/>
        </w:rPr>
      </w:pPr>
      <w:r w:rsidRPr="00750E4C">
        <w:rPr>
          <w:rFonts w:ascii="Century Gothic" w:eastAsia="Century Gothic" w:hAnsi="Century Gothic" w:cs="Century Gothic"/>
          <w:b/>
          <w:bCs/>
          <w:sz w:val="32"/>
          <w:szCs w:val="32"/>
        </w:rPr>
        <w:t>Fire Precautions</w:t>
      </w:r>
    </w:p>
    <w:p w14:paraId="1E567785" w14:textId="4CF7BE8B" w:rsidR="00A6032B" w:rsidRDefault="009434B7">
      <w:pPr>
        <w:pStyle w:val="Standard"/>
        <w:overflowPunct w:val="0"/>
        <w:autoSpaceDE w:val="0"/>
        <w:jc w:val="both"/>
        <w:rPr>
          <w:rFonts w:ascii="Century Gothic" w:eastAsia="Century Gothic" w:hAnsi="Century Gothic" w:cs="Century Gothic"/>
          <w:sz w:val="22"/>
          <w:szCs w:val="22"/>
        </w:rPr>
      </w:pPr>
      <w:r>
        <w:rPr>
          <w:rFonts w:ascii="Century Gothic" w:eastAsia="Century Gothic" w:hAnsi="Century Gothic" w:cs="Century Gothic"/>
          <w:sz w:val="22"/>
          <w:szCs w:val="22"/>
        </w:rPr>
        <w:t>Please f</w:t>
      </w:r>
      <w:r w:rsidR="005F7056">
        <w:rPr>
          <w:rFonts w:ascii="Century Gothic" w:eastAsia="Century Gothic" w:hAnsi="Century Gothic" w:cs="Century Gothic"/>
          <w:sz w:val="22"/>
          <w:szCs w:val="22"/>
        </w:rPr>
        <w:t>amiliarise yourself with the location of fire extinguishers and fire escape routes.  At no time must doors or escape routes be blocked by furniture or equipment.</w:t>
      </w:r>
    </w:p>
    <w:p w14:paraId="7633EA47" w14:textId="77777777" w:rsidR="00A6032B" w:rsidRDefault="00A6032B">
      <w:pPr>
        <w:pStyle w:val="Standard"/>
        <w:overflowPunct w:val="0"/>
        <w:autoSpaceDE w:val="0"/>
        <w:jc w:val="both"/>
        <w:rPr>
          <w:rFonts w:ascii="Century Gothic" w:eastAsia="Century Gothic" w:hAnsi="Century Gothic" w:cs="Century Gothic"/>
          <w:sz w:val="22"/>
          <w:szCs w:val="22"/>
        </w:rPr>
      </w:pPr>
    </w:p>
    <w:p w14:paraId="40AF9224" w14:textId="77777777" w:rsidR="00A6032B" w:rsidRDefault="005F7056">
      <w:pPr>
        <w:pStyle w:val="Standard"/>
        <w:overflowPunct w:val="0"/>
        <w:autoSpaceDE w:val="0"/>
        <w:jc w:val="both"/>
        <w:rPr>
          <w:rFonts w:ascii="Century Gothic" w:eastAsia="Century Gothic" w:hAnsi="Century Gothic" w:cs="Century Gothic"/>
          <w:sz w:val="22"/>
          <w:szCs w:val="22"/>
        </w:rPr>
      </w:pPr>
      <w:r>
        <w:rPr>
          <w:rFonts w:ascii="Century Gothic" w:eastAsia="Century Gothic" w:hAnsi="Century Gothic" w:cs="Century Gothic"/>
          <w:sz w:val="22"/>
          <w:szCs w:val="22"/>
        </w:rPr>
        <w:t>You are advised at the start of your hire session to inform your guests of the action to take in the case of fire.</w:t>
      </w:r>
    </w:p>
    <w:p w14:paraId="2A863BBB" w14:textId="77777777" w:rsidR="00A6032B" w:rsidRDefault="00A6032B">
      <w:pPr>
        <w:pStyle w:val="Standard"/>
        <w:overflowPunct w:val="0"/>
        <w:autoSpaceDE w:val="0"/>
        <w:jc w:val="both"/>
        <w:rPr>
          <w:rFonts w:ascii="Century Gothic" w:eastAsia="Century Gothic" w:hAnsi="Century Gothic" w:cs="Century Gothic"/>
          <w:sz w:val="20"/>
          <w:szCs w:val="20"/>
        </w:rPr>
      </w:pPr>
    </w:p>
    <w:p w14:paraId="7AAE47CD" w14:textId="0C5F4943" w:rsidR="00A6032B" w:rsidRPr="003B3156" w:rsidRDefault="005F7056">
      <w:pPr>
        <w:pStyle w:val="Standard"/>
        <w:overflowPunct w:val="0"/>
        <w:autoSpaceDE w:val="0"/>
        <w:jc w:val="both"/>
        <w:rPr>
          <w:rFonts w:ascii="Century Gothic" w:eastAsia="Century Gothic" w:hAnsi="Century Gothic" w:cs="Century Gothic"/>
          <w:b/>
          <w:bCs/>
          <w:sz w:val="28"/>
          <w:szCs w:val="28"/>
        </w:rPr>
      </w:pPr>
      <w:r w:rsidRPr="003B3156">
        <w:rPr>
          <w:rFonts w:ascii="Century Gothic" w:eastAsia="Century Gothic" w:hAnsi="Century Gothic" w:cs="Century Gothic"/>
          <w:b/>
          <w:bCs/>
          <w:sz w:val="28"/>
          <w:szCs w:val="28"/>
        </w:rPr>
        <w:t>In case of fire</w:t>
      </w:r>
      <w:r w:rsidR="00750E4C" w:rsidRPr="003B3156">
        <w:rPr>
          <w:rFonts w:ascii="Century Gothic" w:eastAsia="Century Gothic" w:hAnsi="Century Gothic" w:cs="Century Gothic"/>
          <w:b/>
          <w:bCs/>
          <w:sz w:val="28"/>
          <w:szCs w:val="28"/>
        </w:rPr>
        <w:t>..</w:t>
      </w:r>
      <w:r w:rsidRPr="003B3156">
        <w:rPr>
          <w:rFonts w:ascii="Century Gothic" w:eastAsia="Century Gothic" w:hAnsi="Century Gothic" w:cs="Century Gothic"/>
          <w:b/>
          <w:bCs/>
          <w:sz w:val="28"/>
          <w:szCs w:val="28"/>
        </w:rPr>
        <w:t>.</w:t>
      </w:r>
    </w:p>
    <w:p w14:paraId="6CFE1C93" w14:textId="77777777" w:rsidR="00A6032B" w:rsidRDefault="005F7056">
      <w:pPr>
        <w:pStyle w:val="Standard"/>
        <w:overflowPunct w:val="0"/>
        <w:autoSpaceDE w:val="0"/>
        <w:jc w:val="both"/>
        <w:rPr>
          <w:rFonts w:ascii="Century Gothic" w:eastAsia="Century Gothic" w:hAnsi="Century Gothic" w:cs="Century Gothic"/>
          <w:sz w:val="22"/>
          <w:szCs w:val="22"/>
        </w:rPr>
      </w:pPr>
      <w:r>
        <w:rPr>
          <w:rFonts w:ascii="Century Gothic" w:eastAsia="Century Gothic" w:hAnsi="Century Gothic" w:cs="Century Gothic"/>
          <w:sz w:val="22"/>
          <w:szCs w:val="22"/>
        </w:rPr>
        <w:t>Everyone must leave the building by either the main doors or the emergency exits and assemble on the Church lawns, near the War Memorial well away from the Hall.  Do not stop to collect belongings.</w:t>
      </w:r>
    </w:p>
    <w:p w14:paraId="6B9B327A" w14:textId="77777777" w:rsidR="00A6032B" w:rsidRDefault="00A6032B">
      <w:pPr>
        <w:pStyle w:val="Standard"/>
        <w:overflowPunct w:val="0"/>
        <w:autoSpaceDE w:val="0"/>
        <w:jc w:val="both"/>
        <w:rPr>
          <w:rFonts w:ascii="Century Gothic" w:eastAsia="Century Gothic" w:hAnsi="Century Gothic" w:cs="Century Gothic"/>
          <w:sz w:val="20"/>
          <w:szCs w:val="20"/>
        </w:rPr>
      </w:pPr>
    </w:p>
    <w:p w14:paraId="3BEC74EC" w14:textId="77777777" w:rsidR="00A6032B" w:rsidRDefault="005F7056">
      <w:pPr>
        <w:pStyle w:val="Standard"/>
        <w:overflowPunct w:val="0"/>
        <w:autoSpaceDE w:val="0"/>
        <w:jc w:val="both"/>
        <w:rPr>
          <w:rFonts w:ascii="Century Gothic" w:eastAsia="Century Gothic" w:hAnsi="Century Gothic" w:cs="Century Gothic"/>
          <w:b/>
          <w:bCs/>
          <w:sz w:val="32"/>
          <w:szCs w:val="32"/>
        </w:rPr>
      </w:pPr>
      <w:r>
        <w:rPr>
          <w:rFonts w:ascii="Century Gothic" w:eastAsia="Century Gothic" w:hAnsi="Century Gothic" w:cs="Century Gothic"/>
          <w:b/>
          <w:bCs/>
          <w:sz w:val="32"/>
          <w:szCs w:val="32"/>
        </w:rPr>
        <w:t>Call the fire service 999.</w:t>
      </w:r>
    </w:p>
    <w:p w14:paraId="794E4C49" w14:textId="77777777" w:rsidR="00A6032B" w:rsidRDefault="00A6032B">
      <w:pPr>
        <w:pStyle w:val="Standard"/>
        <w:overflowPunct w:val="0"/>
        <w:autoSpaceDE w:val="0"/>
        <w:jc w:val="both"/>
        <w:rPr>
          <w:rFonts w:ascii="Century Gothic" w:eastAsia="Century Gothic" w:hAnsi="Century Gothic" w:cs="Century Gothic"/>
          <w:sz w:val="20"/>
          <w:szCs w:val="20"/>
        </w:rPr>
      </w:pPr>
    </w:p>
    <w:p w14:paraId="04D3C56E" w14:textId="0E83D273" w:rsidR="00A6032B" w:rsidRDefault="005F7056">
      <w:pPr>
        <w:pStyle w:val="Standard"/>
        <w:overflowPunct w:val="0"/>
        <w:autoSpaceDE w:val="0"/>
        <w:jc w:val="both"/>
        <w:rPr>
          <w:rFonts w:ascii="Century Gothic" w:eastAsia="Century Gothic" w:hAnsi="Century Gothic" w:cs="Century Gothic"/>
          <w:sz w:val="22"/>
          <w:szCs w:val="22"/>
        </w:rPr>
      </w:pPr>
      <w:r>
        <w:rPr>
          <w:rFonts w:ascii="Century Gothic" w:eastAsia="Century Gothic" w:hAnsi="Century Gothic" w:cs="Century Gothic"/>
          <w:sz w:val="22"/>
          <w:szCs w:val="22"/>
        </w:rPr>
        <w:t>For fire &amp; safety reasons please note that neither fireworks nor candles are permitted in the Hall, except for birthday cake candles and candles for religious occasions</w:t>
      </w:r>
      <w:r w:rsidR="009434B7">
        <w:rPr>
          <w:rFonts w:ascii="Century Gothic" w:eastAsia="Century Gothic" w:hAnsi="Century Gothic" w:cs="Century Gothic"/>
          <w:sz w:val="22"/>
          <w:szCs w:val="22"/>
        </w:rPr>
        <w:t>.</w:t>
      </w:r>
    </w:p>
    <w:p w14:paraId="722D50ED" w14:textId="4F869B6B" w:rsidR="009434B7" w:rsidRDefault="009434B7">
      <w:pPr>
        <w:pStyle w:val="Standard"/>
        <w:overflowPunct w:val="0"/>
        <w:autoSpaceDE w:val="0"/>
        <w:jc w:val="both"/>
        <w:rPr>
          <w:rFonts w:ascii="Century Gothic" w:eastAsia="Century Gothic" w:hAnsi="Century Gothic" w:cs="Century Gothic"/>
          <w:sz w:val="22"/>
          <w:szCs w:val="22"/>
        </w:rPr>
      </w:pPr>
    </w:p>
    <w:p w14:paraId="0F8FED68" w14:textId="77777777" w:rsidR="005674A5" w:rsidRDefault="005674A5">
      <w:pPr>
        <w:pStyle w:val="Standard"/>
        <w:overflowPunct w:val="0"/>
        <w:autoSpaceDE w:val="0"/>
        <w:rPr>
          <w:rFonts w:ascii="Century Gothic" w:eastAsia="Century Gothic" w:hAnsi="Century Gothic" w:cs="Century Gothic"/>
          <w:b/>
          <w:bCs/>
          <w:sz w:val="32"/>
          <w:szCs w:val="32"/>
        </w:rPr>
      </w:pPr>
    </w:p>
    <w:p w14:paraId="1D6934EB" w14:textId="23D72415" w:rsidR="00A6032B" w:rsidRPr="003B3156" w:rsidRDefault="005F7056">
      <w:pPr>
        <w:pStyle w:val="Standard"/>
        <w:overflowPunct w:val="0"/>
        <w:autoSpaceDE w:val="0"/>
        <w:rPr>
          <w:rFonts w:ascii="Century Gothic" w:eastAsia="Century Gothic" w:hAnsi="Century Gothic" w:cs="Century Gothic"/>
          <w:b/>
          <w:bCs/>
          <w:sz w:val="32"/>
          <w:szCs w:val="32"/>
        </w:rPr>
      </w:pPr>
      <w:r w:rsidRPr="003B3156">
        <w:rPr>
          <w:rFonts w:ascii="Century Gothic" w:eastAsia="Century Gothic" w:hAnsi="Century Gothic" w:cs="Century Gothic"/>
          <w:b/>
          <w:bCs/>
          <w:sz w:val="32"/>
          <w:szCs w:val="32"/>
        </w:rPr>
        <w:t>Kitchen</w:t>
      </w:r>
    </w:p>
    <w:p w14:paraId="681FDCB5" w14:textId="2177CDCA" w:rsidR="00A6032B" w:rsidRDefault="005F7056" w:rsidP="009434B7">
      <w:pPr>
        <w:pStyle w:val="Standard"/>
        <w:overflowPunct w:val="0"/>
        <w:autoSpaceDE w:val="0"/>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Kitchen is a shared facility between the two rooms.   Should there be a function in both rooms, please show consideration for the other users.</w:t>
      </w:r>
    </w:p>
    <w:p w14:paraId="0C1E7024" w14:textId="06C0B992" w:rsidR="00402B0D" w:rsidRDefault="00402B0D" w:rsidP="009434B7">
      <w:pPr>
        <w:pStyle w:val="Standard"/>
        <w:overflowPunct w:val="0"/>
        <w:autoSpaceDE w:val="0"/>
        <w:jc w:val="both"/>
        <w:rPr>
          <w:rFonts w:ascii="Century Gothic" w:eastAsia="Century Gothic" w:hAnsi="Century Gothic" w:cs="Century Gothic"/>
          <w:sz w:val="22"/>
          <w:szCs w:val="22"/>
        </w:rPr>
      </w:pPr>
    </w:p>
    <w:p w14:paraId="353D67B7" w14:textId="7C35B429" w:rsidR="00402B0D" w:rsidRDefault="00402B0D" w:rsidP="009434B7">
      <w:pPr>
        <w:pStyle w:val="Standard"/>
        <w:overflowPunct w:val="0"/>
        <w:autoSpaceDE w:val="0"/>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kitchen is well equipped with crockery with place settings for over 100 persons, including tumblers and water jugs, and 6 dozen sets of cutlery. Kitchen utensils include oven proof dishes, baking trays, bowls, china and polythene jugs and of course teapots!</w:t>
      </w:r>
    </w:p>
    <w:p w14:paraId="334D7C96" w14:textId="3EB14B5A" w:rsidR="00402B0D" w:rsidRDefault="00402B0D" w:rsidP="009434B7">
      <w:pPr>
        <w:pStyle w:val="Standard"/>
        <w:overflowPunct w:val="0"/>
        <w:autoSpaceDE w:val="0"/>
        <w:jc w:val="both"/>
        <w:rPr>
          <w:rFonts w:ascii="Century Gothic" w:eastAsia="Century Gothic" w:hAnsi="Century Gothic" w:cs="Century Gothic"/>
          <w:sz w:val="22"/>
          <w:szCs w:val="22"/>
        </w:rPr>
      </w:pPr>
    </w:p>
    <w:p w14:paraId="32A492C3" w14:textId="49CF46CF" w:rsidR="00402B0D" w:rsidRDefault="00402B0D" w:rsidP="009434B7">
      <w:pPr>
        <w:pStyle w:val="Standard"/>
        <w:overflowPunct w:val="0"/>
        <w:autoSpaceDE w:val="0"/>
        <w:jc w:val="both"/>
        <w:rPr>
          <w:rFonts w:ascii="Century Gothic" w:eastAsia="Century Gothic" w:hAnsi="Century Gothic" w:cs="Century Gothic"/>
          <w:sz w:val="22"/>
          <w:szCs w:val="22"/>
        </w:rPr>
      </w:pPr>
      <w:r>
        <w:rPr>
          <w:rFonts w:ascii="Century Gothic" w:eastAsia="Century Gothic" w:hAnsi="Century Gothic" w:cs="Century Gothic"/>
          <w:sz w:val="22"/>
          <w:szCs w:val="22"/>
        </w:rPr>
        <w:t>Tea Towels are not supplied.</w:t>
      </w:r>
    </w:p>
    <w:p w14:paraId="2FDC4C37" w14:textId="3164ABBA" w:rsidR="00402B0D" w:rsidRDefault="00402B0D" w:rsidP="009434B7">
      <w:pPr>
        <w:pStyle w:val="Standard"/>
        <w:overflowPunct w:val="0"/>
        <w:autoSpaceDE w:val="0"/>
        <w:jc w:val="both"/>
        <w:rPr>
          <w:rFonts w:ascii="Century Gothic" w:eastAsia="Century Gothic" w:hAnsi="Century Gothic" w:cs="Century Gothic"/>
          <w:sz w:val="22"/>
          <w:szCs w:val="22"/>
        </w:rPr>
      </w:pPr>
    </w:p>
    <w:p w14:paraId="7E1CDEED" w14:textId="1EE5DC30" w:rsidR="00402B0D" w:rsidRDefault="00402B0D" w:rsidP="009434B7">
      <w:pPr>
        <w:pStyle w:val="Standard"/>
        <w:overflowPunct w:val="0"/>
        <w:autoSpaceDE w:val="0"/>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following appliances are available for use:</w:t>
      </w:r>
    </w:p>
    <w:p w14:paraId="733CD1E2" w14:textId="47342E95" w:rsidR="00402B0D" w:rsidRDefault="00402B0D" w:rsidP="009434B7">
      <w:pPr>
        <w:pStyle w:val="Standard"/>
        <w:overflowPunct w:val="0"/>
        <w:autoSpaceDE w:val="0"/>
        <w:jc w:val="both"/>
        <w:rPr>
          <w:rFonts w:ascii="Century Gothic" w:eastAsia="Century Gothic" w:hAnsi="Century Gothic" w:cs="Century Gothic"/>
          <w:sz w:val="22"/>
          <w:szCs w:val="22"/>
        </w:rPr>
      </w:pPr>
      <w:r>
        <w:rPr>
          <w:rFonts w:ascii="Century Gothic" w:eastAsia="Century Gothic" w:hAnsi="Century Gothic" w:cs="Century Gothic"/>
          <w:sz w:val="22"/>
          <w:szCs w:val="22"/>
        </w:rPr>
        <w:t>Refrigerator, dishwasher, microwave oven, catering boiler giving a constant supply of boiling water for hot drinks and a rangemaster cooker with main oven, side oven and 5 rings.</w:t>
      </w:r>
    </w:p>
    <w:p w14:paraId="37EBEC5C" w14:textId="77777777" w:rsidR="00402B0D" w:rsidRDefault="00402B0D" w:rsidP="009434B7">
      <w:pPr>
        <w:pStyle w:val="Standard"/>
        <w:overflowPunct w:val="0"/>
        <w:autoSpaceDE w:val="0"/>
        <w:jc w:val="both"/>
        <w:rPr>
          <w:rFonts w:ascii="Century Gothic" w:eastAsia="Century Gothic" w:hAnsi="Century Gothic" w:cs="Century Gothic"/>
          <w:sz w:val="22"/>
          <w:szCs w:val="22"/>
        </w:rPr>
      </w:pPr>
    </w:p>
    <w:p w14:paraId="2962F495" w14:textId="66D74C5F" w:rsidR="00A6032B" w:rsidRDefault="005F7056">
      <w:pPr>
        <w:pStyle w:val="Standard"/>
        <w:overflowPunct w:val="0"/>
        <w:autoSpaceDE w:val="0"/>
        <w:ind w:left="30"/>
        <w:jc w:val="both"/>
        <w:rPr>
          <w:rFonts w:ascii="Century Gothic" w:eastAsia="Century Gothic" w:hAnsi="Century Gothic" w:cs="Century Gothic"/>
          <w:b/>
          <w:bCs/>
          <w:sz w:val="22"/>
          <w:szCs w:val="22"/>
        </w:rPr>
      </w:pPr>
      <w:r>
        <w:rPr>
          <w:rFonts w:ascii="Century Gothic" w:eastAsia="Century Gothic" w:hAnsi="Century Gothic" w:cs="Century Gothic"/>
          <w:sz w:val="22"/>
          <w:szCs w:val="22"/>
        </w:rPr>
        <w:t xml:space="preserve">Tokens, available from the </w:t>
      </w:r>
      <w:r w:rsidR="00D34802">
        <w:rPr>
          <w:rFonts w:ascii="Century Gothic" w:eastAsia="Century Gothic" w:hAnsi="Century Gothic" w:cs="Century Gothic"/>
          <w:sz w:val="22"/>
          <w:szCs w:val="22"/>
        </w:rPr>
        <w:t>Booking Secretary</w:t>
      </w:r>
      <w:r>
        <w:rPr>
          <w:rFonts w:ascii="Century Gothic" w:eastAsia="Century Gothic" w:hAnsi="Century Gothic" w:cs="Century Gothic"/>
          <w:sz w:val="22"/>
          <w:szCs w:val="22"/>
        </w:rPr>
        <w:t xml:space="preserve">, will be needed for the kitchen appliances.  </w:t>
      </w:r>
    </w:p>
    <w:p w14:paraId="544DB006" w14:textId="77777777" w:rsidR="00A6032B" w:rsidRDefault="00A6032B">
      <w:pPr>
        <w:pStyle w:val="Standard"/>
        <w:overflowPunct w:val="0"/>
        <w:autoSpaceDE w:val="0"/>
        <w:ind w:left="30"/>
        <w:jc w:val="both"/>
        <w:rPr>
          <w:rFonts w:ascii="Century Gothic" w:eastAsia="Century Gothic" w:hAnsi="Century Gothic" w:cs="Century Gothic"/>
          <w:sz w:val="18"/>
          <w:szCs w:val="18"/>
        </w:rPr>
      </w:pPr>
    </w:p>
    <w:p w14:paraId="4366C35A" w14:textId="77777777" w:rsidR="00A6032B" w:rsidRDefault="005F7056">
      <w:pPr>
        <w:pStyle w:val="Standard"/>
        <w:overflowPunct w:val="0"/>
        <w:autoSpaceDE w:val="0"/>
        <w:ind w:left="30"/>
        <w:jc w:val="both"/>
        <w:rPr>
          <w:rFonts w:ascii="Century Gothic" w:eastAsia="Century Gothic" w:hAnsi="Century Gothic" w:cs="Century Gothic"/>
          <w:sz w:val="22"/>
          <w:szCs w:val="22"/>
        </w:rPr>
      </w:pPr>
      <w:r>
        <w:rPr>
          <w:rFonts w:ascii="Century Gothic" w:eastAsia="Century Gothic" w:hAnsi="Century Gothic" w:cs="Century Gothic"/>
          <w:sz w:val="22"/>
          <w:szCs w:val="22"/>
        </w:rPr>
        <w:t>Please remember to switch off all the appliances in the kitchen after use.</w:t>
      </w:r>
    </w:p>
    <w:p w14:paraId="5861201F" w14:textId="77777777" w:rsidR="00A6032B" w:rsidRDefault="00A6032B">
      <w:pPr>
        <w:pStyle w:val="Standard"/>
        <w:overflowPunct w:val="0"/>
        <w:autoSpaceDE w:val="0"/>
        <w:ind w:left="30"/>
        <w:jc w:val="both"/>
        <w:rPr>
          <w:rFonts w:ascii="Century Gothic" w:eastAsia="Century Gothic" w:hAnsi="Century Gothic" w:cs="Century Gothic"/>
          <w:sz w:val="18"/>
          <w:szCs w:val="18"/>
        </w:rPr>
      </w:pPr>
    </w:p>
    <w:p w14:paraId="211A2998" w14:textId="77777777" w:rsidR="00A6032B" w:rsidRPr="005674A5" w:rsidRDefault="005F7056">
      <w:pPr>
        <w:pStyle w:val="Standard"/>
        <w:overflowPunct w:val="0"/>
        <w:autoSpaceDE w:val="0"/>
        <w:ind w:left="45"/>
        <w:jc w:val="both"/>
        <w:rPr>
          <w:rFonts w:ascii="Century Gothic" w:eastAsia="Century Gothic" w:hAnsi="Century Gothic" w:cs="Century Gothic"/>
          <w:b/>
          <w:bCs/>
          <w:sz w:val="32"/>
          <w:szCs w:val="32"/>
        </w:rPr>
      </w:pPr>
      <w:r w:rsidRPr="005674A5">
        <w:rPr>
          <w:rFonts w:ascii="Century Gothic" w:eastAsia="Century Gothic" w:hAnsi="Century Gothic" w:cs="Century Gothic"/>
          <w:b/>
          <w:bCs/>
          <w:sz w:val="32"/>
          <w:szCs w:val="32"/>
        </w:rPr>
        <w:t>Under 18s</w:t>
      </w:r>
    </w:p>
    <w:p w14:paraId="03BA6804" w14:textId="77777777" w:rsidR="00A6032B" w:rsidRDefault="005F7056">
      <w:pPr>
        <w:pStyle w:val="Standard"/>
        <w:overflowPunct w:val="0"/>
        <w:autoSpaceDE w:val="0"/>
        <w:ind w:left="45"/>
        <w:jc w:val="both"/>
        <w:rPr>
          <w:rFonts w:ascii="Century Gothic" w:eastAsia="Century Gothic" w:hAnsi="Century Gothic" w:cs="Century Gothic"/>
          <w:sz w:val="22"/>
          <w:szCs w:val="22"/>
        </w:rPr>
      </w:pPr>
      <w:r>
        <w:rPr>
          <w:rFonts w:ascii="Century Gothic" w:eastAsia="Century Gothic" w:hAnsi="Century Gothic" w:cs="Century Gothic"/>
          <w:sz w:val="22"/>
          <w:szCs w:val="22"/>
        </w:rPr>
        <w:t>Parties or groups with predominately under 18s present must be supervised.</w:t>
      </w:r>
    </w:p>
    <w:p w14:paraId="213512FC" w14:textId="77777777" w:rsidR="00A6032B" w:rsidRDefault="00A6032B">
      <w:pPr>
        <w:pStyle w:val="Standard"/>
        <w:overflowPunct w:val="0"/>
        <w:autoSpaceDE w:val="0"/>
        <w:ind w:left="45"/>
        <w:jc w:val="both"/>
        <w:rPr>
          <w:rFonts w:ascii="Century Gothic" w:eastAsia="Century Gothic" w:hAnsi="Century Gothic" w:cs="Century Gothic"/>
          <w:sz w:val="18"/>
          <w:szCs w:val="18"/>
        </w:rPr>
      </w:pPr>
    </w:p>
    <w:p w14:paraId="0C260380" w14:textId="77777777" w:rsidR="00A6032B" w:rsidRPr="005674A5" w:rsidRDefault="005F7056">
      <w:pPr>
        <w:pStyle w:val="Standard"/>
        <w:overflowPunct w:val="0"/>
        <w:autoSpaceDE w:val="0"/>
        <w:ind w:left="45"/>
        <w:jc w:val="both"/>
        <w:rPr>
          <w:rFonts w:ascii="Century Gothic" w:eastAsia="Century Gothic" w:hAnsi="Century Gothic" w:cs="Century Gothic"/>
          <w:b/>
          <w:bCs/>
          <w:sz w:val="32"/>
          <w:szCs w:val="32"/>
        </w:rPr>
      </w:pPr>
      <w:r w:rsidRPr="005674A5">
        <w:rPr>
          <w:rFonts w:ascii="Century Gothic" w:eastAsia="Century Gothic" w:hAnsi="Century Gothic" w:cs="Century Gothic"/>
          <w:b/>
          <w:bCs/>
          <w:sz w:val="32"/>
          <w:szCs w:val="32"/>
        </w:rPr>
        <w:t>Animals &amp; Birds</w:t>
      </w:r>
    </w:p>
    <w:p w14:paraId="2960F096" w14:textId="795EDD17" w:rsidR="00A6032B" w:rsidRDefault="005F7056">
      <w:pPr>
        <w:pStyle w:val="Standard"/>
        <w:overflowPunct w:val="0"/>
        <w:autoSpaceDE w:val="0"/>
        <w:ind w:left="45"/>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With the exception of guide </w:t>
      </w:r>
      <w:r w:rsidR="00750E4C">
        <w:rPr>
          <w:rFonts w:ascii="Century Gothic" w:eastAsia="Century Gothic" w:hAnsi="Century Gothic" w:cs="Century Gothic"/>
          <w:sz w:val="22"/>
          <w:szCs w:val="22"/>
        </w:rPr>
        <w:t>dogs,</w:t>
      </w:r>
      <w:r>
        <w:rPr>
          <w:rFonts w:ascii="Century Gothic" w:eastAsia="Century Gothic" w:hAnsi="Century Gothic" w:cs="Century Gothic"/>
          <w:sz w:val="22"/>
          <w:szCs w:val="22"/>
        </w:rPr>
        <w:t xml:space="preserve"> no animals or birds are permitted within the premises without prior consent of the Hall Committee.</w:t>
      </w:r>
    </w:p>
    <w:p w14:paraId="701D704D" w14:textId="1F9375F7" w:rsidR="003B3156" w:rsidRDefault="005F7056">
      <w:pPr>
        <w:pStyle w:val="Standard"/>
        <w:overflowPunct w:val="0"/>
        <w:autoSpaceDE w:val="0"/>
        <w:ind w:left="45"/>
        <w:jc w:val="both"/>
        <w:rPr>
          <w:rFonts w:ascii="Century Gothic" w:eastAsia="Century Gothic" w:hAnsi="Century Gothic" w:cs="Century Gothic"/>
          <w:b/>
          <w:bCs/>
          <w:sz w:val="26"/>
          <w:szCs w:val="26"/>
        </w:rPr>
      </w:pPr>
      <w:r>
        <w:rPr>
          <w:rFonts w:ascii="Century Gothic" w:eastAsia="Century Gothic" w:hAnsi="Century Gothic" w:cs="Century Gothic"/>
          <w:sz w:val="18"/>
          <w:szCs w:val="18"/>
        </w:rPr>
        <w:t xml:space="preserve"> </w:t>
      </w:r>
    </w:p>
    <w:p w14:paraId="50804768" w14:textId="0794BCD8" w:rsidR="00A6032B" w:rsidRPr="005674A5" w:rsidRDefault="005F7056">
      <w:pPr>
        <w:pStyle w:val="Standard"/>
        <w:overflowPunct w:val="0"/>
        <w:autoSpaceDE w:val="0"/>
        <w:ind w:left="45"/>
        <w:jc w:val="both"/>
        <w:rPr>
          <w:rFonts w:ascii="Century Gothic" w:eastAsia="Century Gothic" w:hAnsi="Century Gothic" w:cs="Century Gothic"/>
          <w:b/>
          <w:bCs/>
          <w:sz w:val="32"/>
          <w:szCs w:val="32"/>
        </w:rPr>
      </w:pPr>
      <w:r w:rsidRPr="005674A5">
        <w:rPr>
          <w:rFonts w:ascii="Century Gothic" w:eastAsia="Century Gothic" w:hAnsi="Century Gothic" w:cs="Century Gothic"/>
          <w:b/>
          <w:bCs/>
          <w:sz w:val="32"/>
          <w:szCs w:val="32"/>
        </w:rPr>
        <w:t>Licences for the sale of alcohol</w:t>
      </w:r>
    </w:p>
    <w:p w14:paraId="644051C5" w14:textId="0F894C9A" w:rsidR="00A6032B" w:rsidRDefault="005F7056">
      <w:pPr>
        <w:pStyle w:val="Standard"/>
        <w:overflowPunct w:val="0"/>
        <w:autoSpaceDE w:val="0"/>
        <w:ind w:left="45"/>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If you wish to sell or supply </w:t>
      </w:r>
      <w:r w:rsidR="00750E4C">
        <w:rPr>
          <w:rFonts w:ascii="Century Gothic" w:eastAsia="Century Gothic" w:hAnsi="Century Gothic" w:cs="Century Gothic"/>
          <w:sz w:val="22"/>
          <w:szCs w:val="22"/>
        </w:rPr>
        <w:t>alcohol,</w:t>
      </w:r>
      <w:r>
        <w:rPr>
          <w:rFonts w:ascii="Century Gothic" w:eastAsia="Century Gothic" w:hAnsi="Century Gothic" w:cs="Century Gothic"/>
          <w:sz w:val="22"/>
          <w:szCs w:val="22"/>
        </w:rPr>
        <w:t xml:space="preserve"> please ask the </w:t>
      </w:r>
      <w:r w:rsidR="00D34802">
        <w:rPr>
          <w:rFonts w:ascii="Century Gothic" w:eastAsia="Century Gothic" w:hAnsi="Century Gothic" w:cs="Century Gothic"/>
          <w:sz w:val="22"/>
          <w:szCs w:val="22"/>
        </w:rPr>
        <w:t>Booking Secretary</w:t>
      </w:r>
      <w:r>
        <w:rPr>
          <w:rFonts w:ascii="Century Gothic" w:eastAsia="Century Gothic" w:hAnsi="Century Gothic" w:cs="Century Gothic"/>
          <w:sz w:val="22"/>
          <w:szCs w:val="22"/>
        </w:rPr>
        <w:t xml:space="preserve"> about the necessary licence arrangements.</w:t>
      </w:r>
    </w:p>
    <w:p w14:paraId="128DEF7A" w14:textId="77777777" w:rsidR="00A6032B" w:rsidRDefault="00A6032B">
      <w:pPr>
        <w:pStyle w:val="Standard"/>
        <w:overflowPunct w:val="0"/>
        <w:autoSpaceDE w:val="0"/>
        <w:ind w:left="45"/>
        <w:jc w:val="both"/>
        <w:rPr>
          <w:rFonts w:ascii="Century Gothic" w:eastAsia="Century Gothic" w:hAnsi="Century Gothic" w:cs="Century Gothic"/>
          <w:sz w:val="18"/>
          <w:szCs w:val="18"/>
        </w:rPr>
      </w:pPr>
    </w:p>
    <w:p w14:paraId="2CC7D282" w14:textId="77777777" w:rsidR="005674A5" w:rsidRPr="005674A5" w:rsidRDefault="005F7056">
      <w:pPr>
        <w:pStyle w:val="Standard"/>
        <w:overflowPunct w:val="0"/>
        <w:autoSpaceDE w:val="0"/>
        <w:ind w:left="45"/>
        <w:jc w:val="both"/>
        <w:rPr>
          <w:rFonts w:ascii="Century Gothic" w:eastAsia="Century Gothic" w:hAnsi="Century Gothic" w:cs="Century Gothic"/>
          <w:b/>
          <w:bCs/>
          <w:sz w:val="32"/>
          <w:szCs w:val="32"/>
        </w:rPr>
      </w:pPr>
      <w:r w:rsidRPr="005674A5">
        <w:rPr>
          <w:rFonts w:ascii="Century Gothic" w:eastAsia="Century Gothic" w:hAnsi="Century Gothic" w:cs="Century Gothic"/>
          <w:b/>
          <w:bCs/>
          <w:sz w:val="32"/>
          <w:szCs w:val="32"/>
        </w:rPr>
        <w:t>Decorations</w:t>
      </w:r>
    </w:p>
    <w:p w14:paraId="6A28C6ED" w14:textId="04FFE235" w:rsidR="00A6032B" w:rsidRDefault="005674A5">
      <w:pPr>
        <w:pStyle w:val="Standard"/>
        <w:overflowPunct w:val="0"/>
        <w:autoSpaceDE w:val="0"/>
        <w:ind w:left="45"/>
        <w:jc w:val="both"/>
        <w:rPr>
          <w:rFonts w:ascii="Century Gothic" w:eastAsia="Century Gothic" w:hAnsi="Century Gothic" w:cs="Century Gothic"/>
          <w:b/>
          <w:bCs/>
          <w:u w:val="single"/>
        </w:rPr>
      </w:pPr>
      <w:r>
        <w:rPr>
          <w:rFonts w:ascii="Century Gothic" w:eastAsia="Century Gothic" w:hAnsi="Century Gothic" w:cs="Century Gothic"/>
          <w:bCs/>
          <w:sz w:val="22"/>
          <w:szCs w:val="22"/>
        </w:rPr>
        <w:t>T</w:t>
      </w:r>
      <w:r w:rsidRPr="005674A5">
        <w:rPr>
          <w:rFonts w:ascii="Century Gothic" w:eastAsia="Century Gothic" w:hAnsi="Century Gothic" w:cs="Century Gothic"/>
          <w:bCs/>
          <w:sz w:val="22"/>
          <w:szCs w:val="22"/>
        </w:rPr>
        <w:t>hese may</w:t>
      </w:r>
      <w:r w:rsidR="005F7056">
        <w:rPr>
          <w:rFonts w:ascii="Century Gothic" w:eastAsia="Century Gothic" w:hAnsi="Century Gothic" w:cs="Century Gothic"/>
          <w:sz w:val="22"/>
          <w:szCs w:val="22"/>
        </w:rPr>
        <w:t xml:space="preserve"> be displayed </w:t>
      </w:r>
      <w:r w:rsidR="00D34802">
        <w:rPr>
          <w:rFonts w:ascii="Century Gothic" w:eastAsia="Century Gothic" w:hAnsi="Century Gothic" w:cs="Century Gothic"/>
          <w:sz w:val="22"/>
          <w:szCs w:val="22"/>
        </w:rPr>
        <w:t xml:space="preserve">but must be secured </w:t>
      </w:r>
      <w:r w:rsidR="005F7056">
        <w:rPr>
          <w:rFonts w:ascii="Century Gothic" w:eastAsia="Century Gothic" w:hAnsi="Century Gothic" w:cs="Century Gothic"/>
          <w:sz w:val="22"/>
          <w:szCs w:val="22"/>
        </w:rPr>
        <w:t>on the PVC strip around the Hall</w:t>
      </w:r>
      <w:r w:rsidR="00D34802">
        <w:rPr>
          <w:rFonts w:ascii="Century Gothic" w:eastAsia="Century Gothic" w:hAnsi="Century Gothic" w:cs="Century Gothic"/>
          <w:sz w:val="22"/>
          <w:szCs w:val="22"/>
        </w:rPr>
        <w:t>, not on the walls</w:t>
      </w:r>
      <w:r w:rsidR="005F7056">
        <w:rPr>
          <w:rFonts w:ascii="Century Gothic" w:eastAsia="Century Gothic" w:hAnsi="Century Gothic" w:cs="Century Gothic"/>
          <w:sz w:val="22"/>
          <w:szCs w:val="22"/>
        </w:rPr>
        <w:t>.  Please only use ‘Blu-</w:t>
      </w:r>
      <w:r>
        <w:rPr>
          <w:rFonts w:ascii="Century Gothic" w:eastAsia="Century Gothic" w:hAnsi="Century Gothic" w:cs="Century Gothic"/>
          <w:sz w:val="22"/>
          <w:szCs w:val="22"/>
        </w:rPr>
        <w:t>tack‘ as</w:t>
      </w:r>
      <w:r w:rsidR="005F7056">
        <w:rPr>
          <w:rFonts w:ascii="Century Gothic" w:eastAsia="Century Gothic" w:hAnsi="Century Gothic" w:cs="Century Gothic"/>
          <w:sz w:val="22"/>
          <w:szCs w:val="22"/>
        </w:rPr>
        <w:t xml:space="preserve"> </w:t>
      </w:r>
      <w:r w:rsidR="005F7056">
        <w:rPr>
          <w:rFonts w:ascii="Century Gothic" w:eastAsia="Century Gothic" w:hAnsi="Century Gothic" w:cs="Century Gothic"/>
          <w:b/>
          <w:bCs/>
          <w:sz w:val="22"/>
          <w:szCs w:val="22"/>
        </w:rPr>
        <w:t xml:space="preserve">‘Sellotape‘ must not </w:t>
      </w:r>
      <w:r w:rsidR="005F7056">
        <w:rPr>
          <w:rFonts w:ascii="Century Gothic" w:eastAsia="Century Gothic" w:hAnsi="Century Gothic" w:cs="Century Gothic"/>
          <w:sz w:val="22"/>
          <w:szCs w:val="22"/>
        </w:rPr>
        <w:t>be used either inside or outside the building.</w:t>
      </w:r>
    </w:p>
    <w:p w14:paraId="58C79233" w14:textId="77777777" w:rsidR="00D34802" w:rsidRDefault="00D34802" w:rsidP="00750E4C">
      <w:pPr>
        <w:pStyle w:val="Standard"/>
        <w:overflowPunct w:val="0"/>
        <w:autoSpaceDE w:val="0"/>
        <w:jc w:val="both"/>
        <w:rPr>
          <w:rFonts w:ascii="Century Gothic" w:eastAsia="Century Gothic" w:hAnsi="Century Gothic" w:cs="Century Gothic"/>
          <w:b/>
          <w:bCs/>
          <w:sz w:val="28"/>
          <w:szCs w:val="28"/>
        </w:rPr>
      </w:pPr>
    </w:p>
    <w:p w14:paraId="5219EF12" w14:textId="77777777" w:rsidR="00750E4C" w:rsidRPr="003B3156" w:rsidRDefault="00750E4C" w:rsidP="00750E4C">
      <w:pPr>
        <w:pStyle w:val="Standard"/>
        <w:overflowPunct w:val="0"/>
        <w:autoSpaceDE w:val="0"/>
        <w:jc w:val="both"/>
        <w:rPr>
          <w:rFonts w:ascii="Century Gothic" w:eastAsia="Century Gothic" w:hAnsi="Century Gothic" w:cs="Century Gothic"/>
          <w:b/>
          <w:bCs/>
          <w:sz w:val="32"/>
          <w:szCs w:val="32"/>
        </w:rPr>
      </w:pPr>
      <w:r w:rsidRPr="003B3156">
        <w:rPr>
          <w:rFonts w:ascii="Century Gothic" w:eastAsia="Century Gothic" w:hAnsi="Century Gothic" w:cs="Century Gothic"/>
          <w:b/>
          <w:bCs/>
          <w:sz w:val="32"/>
          <w:szCs w:val="32"/>
        </w:rPr>
        <w:t>Seating capacity</w:t>
      </w:r>
    </w:p>
    <w:p w14:paraId="2A9E0651" w14:textId="77777777" w:rsidR="00750E4C" w:rsidRDefault="00750E4C" w:rsidP="00750E4C">
      <w:pPr>
        <w:pStyle w:val="Standard"/>
        <w:overflowPunct w:val="0"/>
        <w:autoSpaceDE w:val="0"/>
        <w:jc w:val="both"/>
        <w:rPr>
          <w:rFonts w:ascii="Century Gothic" w:eastAsia="Century Gothic" w:hAnsi="Century Gothic" w:cs="Century Gothic"/>
          <w:sz w:val="22"/>
          <w:szCs w:val="22"/>
        </w:rPr>
      </w:pPr>
      <w:r>
        <w:rPr>
          <w:rFonts w:ascii="Century Gothic" w:eastAsia="Century Gothic" w:hAnsi="Century Gothic" w:cs="Century Gothic"/>
          <w:sz w:val="22"/>
          <w:szCs w:val="22"/>
        </w:rPr>
        <w:t>In the interest of fire regulations and health and safety, please do not exceed the recommended numbers for seating; dancing; or dancing with seating at tables.</w:t>
      </w:r>
    </w:p>
    <w:p w14:paraId="0B652A25" w14:textId="77777777" w:rsidR="00750E4C" w:rsidRDefault="00750E4C" w:rsidP="00750E4C">
      <w:pPr>
        <w:pStyle w:val="Standard"/>
        <w:overflowPunct w:val="0"/>
        <w:autoSpaceDE w:val="0"/>
        <w:jc w:val="both"/>
        <w:rPr>
          <w:rFonts w:ascii="Century Gothic" w:eastAsia="Century Gothic" w:hAnsi="Century Gothic" w:cs="Century Gothic"/>
          <w:sz w:val="18"/>
          <w:szCs w:val="18"/>
        </w:rPr>
      </w:pPr>
    </w:p>
    <w:p w14:paraId="430E8351" w14:textId="3A270DD2" w:rsidR="00750E4C" w:rsidRDefault="00750E4C" w:rsidP="00750E4C">
      <w:pPr>
        <w:pStyle w:val="Standard"/>
        <w:overflowPunct w:val="0"/>
        <w:autoSpaceDE w:val="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Full details may be obtained from the </w:t>
      </w:r>
      <w:r w:rsidR="00D34802">
        <w:rPr>
          <w:rFonts w:ascii="Century Gothic" w:eastAsia="Century Gothic" w:hAnsi="Century Gothic" w:cs="Century Gothic"/>
          <w:sz w:val="22"/>
          <w:szCs w:val="22"/>
        </w:rPr>
        <w:t>Booking Secretary</w:t>
      </w:r>
      <w:r>
        <w:rPr>
          <w:rFonts w:ascii="Century Gothic" w:eastAsia="Century Gothic" w:hAnsi="Century Gothic" w:cs="Century Gothic"/>
          <w:sz w:val="22"/>
          <w:szCs w:val="22"/>
        </w:rPr>
        <w:t>.</w:t>
      </w:r>
    </w:p>
    <w:p w14:paraId="1ED084E8" w14:textId="77777777" w:rsidR="00750E4C" w:rsidRDefault="00750E4C" w:rsidP="00750E4C">
      <w:pPr>
        <w:pStyle w:val="Standard"/>
        <w:overflowPunct w:val="0"/>
        <w:autoSpaceDE w:val="0"/>
        <w:jc w:val="both"/>
        <w:rPr>
          <w:rFonts w:ascii="Century Gothic" w:eastAsia="Century Gothic" w:hAnsi="Century Gothic" w:cs="Century Gothic"/>
          <w:sz w:val="20"/>
          <w:szCs w:val="20"/>
        </w:rPr>
      </w:pPr>
    </w:p>
    <w:p w14:paraId="408780E3" w14:textId="77777777" w:rsidR="00750E4C" w:rsidRPr="003B3156" w:rsidRDefault="00750E4C" w:rsidP="00750E4C">
      <w:pPr>
        <w:pStyle w:val="Standard"/>
        <w:overflowPunct w:val="0"/>
        <w:autoSpaceDE w:val="0"/>
        <w:jc w:val="both"/>
        <w:rPr>
          <w:rFonts w:ascii="Century Gothic" w:eastAsia="Century Gothic" w:hAnsi="Century Gothic" w:cs="Century Gothic"/>
          <w:b/>
          <w:bCs/>
          <w:sz w:val="32"/>
          <w:szCs w:val="32"/>
        </w:rPr>
      </w:pPr>
      <w:r w:rsidRPr="003B3156">
        <w:rPr>
          <w:rFonts w:ascii="Century Gothic" w:eastAsia="Century Gothic" w:hAnsi="Century Gothic" w:cs="Century Gothic"/>
          <w:b/>
          <w:bCs/>
          <w:sz w:val="32"/>
          <w:szCs w:val="32"/>
        </w:rPr>
        <w:t>Car Parking</w:t>
      </w:r>
    </w:p>
    <w:p w14:paraId="2405075D" w14:textId="77777777" w:rsidR="00750E4C" w:rsidRDefault="00750E4C" w:rsidP="00750E4C">
      <w:pPr>
        <w:pStyle w:val="Standard"/>
        <w:overflowPunct w:val="0"/>
        <w:autoSpaceDE w:val="0"/>
        <w:jc w:val="both"/>
        <w:rPr>
          <w:rFonts w:ascii="Century Gothic" w:eastAsia="Century Gothic" w:hAnsi="Century Gothic" w:cs="Century Gothic"/>
          <w:sz w:val="22"/>
          <w:szCs w:val="22"/>
        </w:rPr>
      </w:pPr>
      <w:r>
        <w:rPr>
          <w:rFonts w:ascii="Century Gothic" w:eastAsia="Century Gothic" w:hAnsi="Century Gothic" w:cs="Century Gothic"/>
          <w:sz w:val="22"/>
          <w:szCs w:val="22"/>
        </w:rPr>
        <w:t>Please park tidily to maximise the capacity of the car park.  There is security lighting around the car park.</w:t>
      </w:r>
    </w:p>
    <w:p w14:paraId="6FF83F91" w14:textId="77777777" w:rsidR="00750E4C" w:rsidRDefault="00750E4C" w:rsidP="00750E4C">
      <w:pPr>
        <w:pStyle w:val="Standard"/>
      </w:pPr>
    </w:p>
    <w:p w14:paraId="0290B13B" w14:textId="77777777" w:rsidR="001453E6" w:rsidRDefault="001453E6" w:rsidP="00750E4C">
      <w:pPr>
        <w:pStyle w:val="Standard"/>
        <w:overflowPunct w:val="0"/>
        <w:autoSpaceDE w:val="0"/>
        <w:jc w:val="both"/>
        <w:rPr>
          <w:rFonts w:ascii="Century Gothic" w:eastAsia="Century Gothic" w:hAnsi="Century Gothic" w:cs="Century Gothic"/>
          <w:b/>
          <w:bCs/>
        </w:rPr>
      </w:pPr>
    </w:p>
    <w:p w14:paraId="1434ACA0" w14:textId="3B067A5A" w:rsidR="00750E4C" w:rsidRDefault="00D34802" w:rsidP="00750E4C">
      <w:pPr>
        <w:pStyle w:val="Standard"/>
        <w:overflowPunct w:val="0"/>
        <w:autoSpaceDE w:val="0"/>
        <w:jc w:val="both"/>
        <w:rPr>
          <w:rFonts w:ascii="Century Gothic" w:eastAsia="Century Gothic" w:hAnsi="Century Gothic" w:cs="Century Gothic"/>
          <w:b/>
          <w:bCs/>
        </w:rPr>
      </w:pPr>
      <w:r>
        <w:rPr>
          <w:rFonts w:ascii="Century Gothic" w:eastAsia="Century Gothic" w:hAnsi="Century Gothic" w:cs="Century Gothic"/>
          <w:b/>
          <w:bCs/>
        </w:rPr>
        <w:t xml:space="preserve">At the end </w:t>
      </w:r>
      <w:r w:rsidR="00750E4C">
        <w:rPr>
          <w:rFonts w:ascii="Century Gothic" w:eastAsia="Century Gothic" w:hAnsi="Century Gothic" w:cs="Century Gothic"/>
          <w:b/>
          <w:bCs/>
        </w:rPr>
        <w:t>of your use of the hall</w:t>
      </w:r>
      <w:r>
        <w:rPr>
          <w:rFonts w:ascii="Century Gothic" w:eastAsia="Century Gothic" w:hAnsi="Century Gothic" w:cs="Century Gothic"/>
          <w:b/>
          <w:bCs/>
        </w:rPr>
        <w:t>, please:</w:t>
      </w:r>
    </w:p>
    <w:p w14:paraId="43CF37FD" w14:textId="77777777" w:rsidR="00750E4C" w:rsidRDefault="00750E4C" w:rsidP="00750E4C">
      <w:pPr>
        <w:pStyle w:val="Standard"/>
        <w:overflowPunct w:val="0"/>
        <w:autoSpaceDE w:val="0"/>
        <w:jc w:val="both"/>
        <w:rPr>
          <w:rFonts w:ascii="Century Gothic" w:eastAsia="Century Gothic" w:hAnsi="Century Gothic" w:cs="Century Gothic"/>
          <w:sz w:val="20"/>
          <w:szCs w:val="20"/>
        </w:rPr>
      </w:pPr>
    </w:p>
    <w:p w14:paraId="7FA3B1C8" w14:textId="77777777" w:rsidR="00750E4C" w:rsidRDefault="00750E4C" w:rsidP="00750E4C">
      <w:pPr>
        <w:pStyle w:val="Standard"/>
        <w:numPr>
          <w:ilvl w:val="0"/>
          <w:numId w:val="2"/>
        </w:numPr>
        <w:overflowPunct w:val="0"/>
        <w:autoSpaceDE w:val="0"/>
        <w:ind w:left="0" w:firstLine="0"/>
        <w:jc w:val="both"/>
        <w:rPr>
          <w:rFonts w:ascii="Century Gothic" w:eastAsia="Century Gothic" w:hAnsi="Century Gothic" w:cs="Century Gothic"/>
          <w:sz w:val="22"/>
          <w:szCs w:val="22"/>
        </w:rPr>
      </w:pPr>
      <w:r>
        <w:rPr>
          <w:rFonts w:ascii="Century Gothic" w:eastAsia="Century Gothic" w:hAnsi="Century Gothic" w:cs="Century Gothic"/>
          <w:sz w:val="22"/>
          <w:szCs w:val="22"/>
        </w:rPr>
        <w:t>Return all furniture or equipment to the place of store in a tidy and safe manner.</w:t>
      </w:r>
    </w:p>
    <w:p w14:paraId="45E853CC" w14:textId="77777777" w:rsidR="00750E4C" w:rsidRDefault="00750E4C" w:rsidP="00750E4C">
      <w:pPr>
        <w:pStyle w:val="Standard"/>
        <w:overflowPunct w:val="0"/>
        <w:autoSpaceDE w:val="0"/>
        <w:jc w:val="both"/>
        <w:rPr>
          <w:rFonts w:ascii="Century Gothic" w:eastAsia="Century Gothic" w:hAnsi="Century Gothic" w:cs="Century Gothic"/>
          <w:sz w:val="20"/>
          <w:szCs w:val="20"/>
        </w:rPr>
      </w:pPr>
    </w:p>
    <w:p w14:paraId="7CE3829C" w14:textId="37EB6847" w:rsidR="00750E4C" w:rsidRDefault="00750E4C" w:rsidP="001453E6">
      <w:pPr>
        <w:pStyle w:val="Standard"/>
        <w:numPr>
          <w:ilvl w:val="0"/>
          <w:numId w:val="1"/>
        </w:numPr>
        <w:overflowPunct w:val="0"/>
        <w:autoSpaceDE w:val="0"/>
        <w:ind w:left="709" w:hanging="709"/>
        <w:jc w:val="both"/>
        <w:rPr>
          <w:rFonts w:ascii="Century Gothic" w:eastAsia="Century Gothic" w:hAnsi="Century Gothic" w:cs="Century Gothic"/>
          <w:sz w:val="22"/>
          <w:szCs w:val="22"/>
        </w:rPr>
      </w:pPr>
      <w:r>
        <w:rPr>
          <w:rFonts w:ascii="Century Gothic" w:eastAsia="Century Gothic" w:hAnsi="Century Gothic" w:cs="Century Gothic"/>
          <w:sz w:val="22"/>
          <w:szCs w:val="22"/>
        </w:rPr>
        <w:t>Leave the premises clean and tidy for the next user.</w:t>
      </w:r>
      <w:r w:rsidR="001453E6">
        <w:rPr>
          <w:rFonts w:ascii="Century Gothic" w:eastAsia="Century Gothic" w:hAnsi="Century Gothic" w:cs="Century Gothic"/>
          <w:sz w:val="22"/>
          <w:szCs w:val="22"/>
        </w:rPr>
        <w:t xml:space="preserve"> Brooms and a mop can be found near the entrance.</w:t>
      </w:r>
    </w:p>
    <w:p w14:paraId="3F16A225" w14:textId="77777777" w:rsidR="00750E4C" w:rsidRDefault="00750E4C" w:rsidP="00750E4C">
      <w:pPr>
        <w:pStyle w:val="Standard"/>
        <w:overflowPunct w:val="0"/>
        <w:autoSpaceDE w:val="0"/>
        <w:jc w:val="both"/>
        <w:rPr>
          <w:rFonts w:ascii="Century Gothic" w:eastAsia="Century Gothic" w:hAnsi="Century Gothic" w:cs="Century Gothic"/>
          <w:sz w:val="20"/>
          <w:szCs w:val="20"/>
        </w:rPr>
      </w:pPr>
    </w:p>
    <w:p w14:paraId="62572880" w14:textId="77777777" w:rsidR="00750E4C" w:rsidRDefault="00750E4C" w:rsidP="00750E4C">
      <w:pPr>
        <w:pStyle w:val="Standard"/>
        <w:numPr>
          <w:ilvl w:val="0"/>
          <w:numId w:val="1"/>
        </w:numPr>
        <w:overflowPunct w:val="0"/>
        <w:autoSpaceDE w:val="0"/>
        <w:ind w:left="0" w:firstLine="0"/>
        <w:jc w:val="both"/>
        <w:rPr>
          <w:rFonts w:ascii="Century Gothic" w:eastAsia="Century Gothic" w:hAnsi="Century Gothic" w:cs="Century Gothic"/>
          <w:sz w:val="22"/>
          <w:szCs w:val="22"/>
        </w:rPr>
      </w:pPr>
      <w:r>
        <w:rPr>
          <w:rFonts w:ascii="Century Gothic" w:eastAsia="Century Gothic" w:hAnsi="Century Gothic" w:cs="Century Gothic"/>
          <w:sz w:val="22"/>
          <w:szCs w:val="22"/>
        </w:rPr>
        <w:t>Close all windows and doors on leaving.</w:t>
      </w:r>
    </w:p>
    <w:p w14:paraId="44B9A625" w14:textId="77777777" w:rsidR="00750E4C" w:rsidRDefault="00750E4C" w:rsidP="00750E4C">
      <w:pPr>
        <w:pStyle w:val="Standard"/>
        <w:overflowPunct w:val="0"/>
        <w:autoSpaceDE w:val="0"/>
        <w:jc w:val="both"/>
        <w:rPr>
          <w:rFonts w:ascii="Century Gothic" w:eastAsia="Century Gothic" w:hAnsi="Century Gothic" w:cs="Century Gothic"/>
          <w:sz w:val="20"/>
          <w:szCs w:val="20"/>
        </w:rPr>
      </w:pPr>
    </w:p>
    <w:p w14:paraId="2127A5A5" w14:textId="77777777" w:rsidR="00750E4C" w:rsidRDefault="00750E4C" w:rsidP="00750E4C">
      <w:pPr>
        <w:pStyle w:val="Standard"/>
        <w:numPr>
          <w:ilvl w:val="0"/>
          <w:numId w:val="1"/>
        </w:numPr>
        <w:overflowPunct w:val="0"/>
        <w:autoSpaceDE w:val="0"/>
        <w:ind w:left="0" w:firstLine="0"/>
        <w:jc w:val="both"/>
        <w:rPr>
          <w:rFonts w:ascii="Century Gothic" w:eastAsia="Century Gothic" w:hAnsi="Century Gothic" w:cs="Century Gothic"/>
          <w:sz w:val="22"/>
          <w:szCs w:val="22"/>
        </w:rPr>
      </w:pPr>
      <w:r>
        <w:rPr>
          <w:rFonts w:ascii="Century Gothic" w:eastAsia="Century Gothic" w:hAnsi="Century Gothic" w:cs="Century Gothic"/>
          <w:sz w:val="22"/>
          <w:szCs w:val="22"/>
        </w:rPr>
        <w:t>Switch off lights and kitchen appliances.</w:t>
      </w:r>
    </w:p>
    <w:p w14:paraId="090A7A5E" w14:textId="77777777" w:rsidR="00750E4C" w:rsidRDefault="00750E4C" w:rsidP="00750E4C">
      <w:pPr>
        <w:pStyle w:val="Standard"/>
        <w:overflowPunct w:val="0"/>
        <w:autoSpaceDE w:val="0"/>
        <w:jc w:val="both"/>
        <w:rPr>
          <w:rFonts w:ascii="Century Gothic" w:eastAsia="Century Gothic" w:hAnsi="Century Gothic" w:cs="Century Gothic"/>
          <w:sz w:val="20"/>
          <w:szCs w:val="20"/>
        </w:rPr>
      </w:pPr>
    </w:p>
    <w:p w14:paraId="7205304D" w14:textId="77777777" w:rsidR="00750E4C" w:rsidRDefault="00750E4C" w:rsidP="00750E4C">
      <w:pPr>
        <w:pStyle w:val="Standard"/>
        <w:numPr>
          <w:ilvl w:val="0"/>
          <w:numId w:val="1"/>
        </w:numPr>
        <w:overflowPunct w:val="0"/>
        <w:autoSpaceDE w:val="0"/>
        <w:ind w:left="0" w:firstLine="0"/>
        <w:jc w:val="both"/>
        <w:rPr>
          <w:rFonts w:ascii="Century Gothic" w:eastAsia="Century Gothic" w:hAnsi="Century Gothic" w:cs="Century Gothic"/>
          <w:b/>
          <w:bCs/>
          <w:sz w:val="22"/>
          <w:szCs w:val="22"/>
        </w:rPr>
      </w:pPr>
      <w:r>
        <w:rPr>
          <w:rFonts w:ascii="Century Gothic" w:eastAsia="Century Gothic" w:hAnsi="Century Gothic" w:cs="Century Gothic"/>
          <w:b/>
          <w:bCs/>
          <w:sz w:val="22"/>
          <w:szCs w:val="22"/>
        </w:rPr>
        <w:t>Take all rubbish away.</w:t>
      </w:r>
    </w:p>
    <w:p w14:paraId="4C1AF71A" w14:textId="77777777" w:rsidR="00750E4C" w:rsidRDefault="00750E4C" w:rsidP="00750E4C">
      <w:pPr>
        <w:pStyle w:val="Standard"/>
        <w:overflowPunct w:val="0"/>
        <w:autoSpaceDE w:val="0"/>
        <w:jc w:val="both"/>
        <w:rPr>
          <w:rFonts w:ascii="Century Gothic" w:eastAsia="Century Gothic" w:hAnsi="Century Gothic" w:cs="Century Gothic"/>
          <w:sz w:val="20"/>
          <w:szCs w:val="20"/>
        </w:rPr>
      </w:pPr>
    </w:p>
    <w:p w14:paraId="41868779" w14:textId="77777777" w:rsidR="00750E4C" w:rsidRDefault="00750E4C" w:rsidP="00750E4C">
      <w:pPr>
        <w:pStyle w:val="Standard"/>
        <w:numPr>
          <w:ilvl w:val="0"/>
          <w:numId w:val="1"/>
        </w:numPr>
        <w:overflowPunct w:val="0"/>
        <w:autoSpaceDE w:val="0"/>
        <w:ind w:left="0" w:firstLine="0"/>
        <w:jc w:val="both"/>
        <w:rPr>
          <w:rFonts w:ascii="Century Gothic" w:eastAsia="Century Gothic" w:hAnsi="Century Gothic" w:cs="Century Gothic"/>
          <w:sz w:val="22"/>
          <w:szCs w:val="22"/>
        </w:rPr>
      </w:pPr>
      <w:r>
        <w:rPr>
          <w:rFonts w:ascii="Century Gothic" w:eastAsia="Century Gothic" w:hAnsi="Century Gothic" w:cs="Century Gothic"/>
          <w:sz w:val="22"/>
          <w:szCs w:val="22"/>
        </w:rPr>
        <w:t>Lock all outside doors and return key as arranged.</w:t>
      </w:r>
    </w:p>
    <w:p w14:paraId="6107FD6E" w14:textId="77777777" w:rsidR="00750E4C" w:rsidRDefault="00750E4C" w:rsidP="00750E4C">
      <w:pPr>
        <w:pStyle w:val="Standard"/>
        <w:overflowPunct w:val="0"/>
        <w:autoSpaceDE w:val="0"/>
        <w:jc w:val="both"/>
        <w:rPr>
          <w:rFonts w:ascii="Century Gothic" w:eastAsia="Century Gothic" w:hAnsi="Century Gothic" w:cs="Century Gothic"/>
          <w:b/>
          <w:bCs/>
          <w:sz w:val="20"/>
          <w:szCs w:val="20"/>
        </w:rPr>
      </w:pPr>
    </w:p>
    <w:p w14:paraId="0A9241F3" w14:textId="77777777" w:rsidR="00750E4C" w:rsidRDefault="00750E4C" w:rsidP="00750E4C">
      <w:pPr>
        <w:pStyle w:val="Standard"/>
        <w:overflowPunct w:val="0"/>
        <w:autoSpaceDE w:val="0"/>
        <w:jc w:val="both"/>
        <w:rPr>
          <w:rFonts w:ascii="Century Gothic" w:eastAsia="Century Gothic" w:hAnsi="Century Gothic" w:cs="Century Gothic"/>
          <w:b/>
          <w:bCs/>
        </w:rPr>
      </w:pPr>
      <w:r>
        <w:rPr>
          <w:rFonts w:ascii="Century Gothic" w:eastAsia="Century Gothic" w:hAnsi="Century Gothic" w:cs="Century Gothic"/>
          <w:b/>
          <w:bCs/>
        </w:rPr>
        <w:t>Damage / Breakages</w:t>
      </w:r>
    </w:p>
    <w:p w14:paraId="27F8CAB7" w14:textId="3F6019BD" w:rsidR="00750E4C" w:rsidRDefault="00750E4C" w:rsidP="00750E4C">
      <w:pPr>
        <w:pStyle w:val="Standard"/>
        <w:overflowPunct w:val="0"/>
        <w:autoSpaceDE w:val="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It would be helpful if you could report any damage / breakages to the </w:t>
      </w:r>
      <w:r w:rsidR="00D34802">
        <w:rPr>
          <w:rFonts w:ascii="Century Gothic" w:eastAsia="Century Gothic" w:hAnsi="Century Gothic" w:cs="Century Gothic"/>
          <w:sz w:val="22"/>
          <w:szCs w:val="22"/>
        </w:rPr>
        <w:t>Booking Secretary</w:t>
      </w:r>
      <w:r>
        <w:rPr>
          <w:rFonts w:ascii="Century Gothic" w:eastAsia="Century Gothic" w:hAnsi="Century Gothic" w:cs="Century Gothic"/>
          <w:sz w:val="22"/>
          <w:szCs w:val="22"/>
        </w:rPr>
        <w:t xml:space="preserve"> as soon as possible.</w:t>
      </w:r>
    </w:p>
    <w:p w14:paraId="0E85943E" w14:textId="77777777" w:rsidR="00750E4C" w:rsidRDefault="00750E4C" w:rsidP="00750E4C">
      <w:pPr>
        <w:pStyle w:val="Standard"/>
        <w:overflowPunct w:val="0"/>
        <w:autoSpaceDE w:val="0"/>
        <w:jc w:val="both"/>
        <w:rPr>
          <w:rFonts w:ascii="Century Gothic" w:eastAsia="Century Gothic" w:hAnsi="Century Gothic" w:cs="Century Gothic"/>
          <w:b/>
          <w:bCs/>
          <w:sz w:val="20"/>
          <w:szCs w:val="20"/>
        </w:rPr>
      </w:pPr>
    </w:p>
    <w:p w14:paraId="3964675C" w14:textId="339CB2FC" w:rsidR="00A6032B" w:rsidRDefault="00750E4C">
      <w:pPr>
        <w:pStyle w:val="Standard"/>
        <w:overflowPunct w:val="0"/>
        <w:autoSpaceDE w:val="0"/>
        <w:jc w:val="both"/>
        <w:rPr>
          <w:rFonts w:ascii="Century Gothic" w:eastAsia="Century Gothic" w:hAnsi="Century Gothic" w:cs="Century Gothic"/>
          <w:b/>
          <w:bCs/>
          <w:sz w:val="28"/>
          <w:szCs w:val="28"/>
        </w:rPr>
      </w:pPr>
      <w:r>
        <w:rPr>
          <w:rFonts w:ascii="Century Gothic" w:eastAsia="Century Gothic" w:hAnsi="Century Gothic" w:cs="Century Gothic"/>
          <w:b/>
          <w:bCs/>
          <w:sz w:val="22"/>
          <w:szCs w:val="22"/>
        </w:rPr>
        <w:t>When leaving the premises at night please consider the nearby homes and leave quietly.</w:t>
      </w:r>
    </w:p>
    <w:sectPr w:rsidR="00A6032B" w:rsidSect="00750E4C">
      <w:pgSz w:w="11906" w:h="16838"/>
      <w:pgMar w:top="709" w:right="709" w:bottom="709" w:left="709"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E0202" w14:textId="77777777" w:rsidR="008F2874" w:rsidRDefault="008F2874">
      <w:r>
        <w:separator/>
      </w:r>
    </w:p>
  </w:endnote>
  <w:endnote w:type="continuationSeparator" w:id="0">
    <w:p w14:paraId="5EEB010A" w14:textId="77777777" w:rsidR="008F2874" w:rsidRDefault="008F2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leveland Condensed">
    <w:charset w:val="00"/>
    <w:family w:val="auto"/>
    <w:pitch w:val="default"/>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F0FA96" w14:textId="77777777" w:rsidR="008F2874" w:rsidRDefault="008F2874">
      <w:r>
        <w:rPr>
          <w:color w:val="000000"/>
        </w:rPr>
        <w:separator/>
      </w:r>
    </w:p>
  </w:footnote>
  <w:footnote w:type="continuationSeparator" w:id="0">
    <w:p w14:paraId="2555F1C3" w14:textId="77777777" w:rsidR="008F2874" w:rsidRDefault="008F28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5A1975"/>
    <w:multiLevelType w:val="multilevel"/>
    <w:tmpl w:val="9C1C8524"/>
    <w:styleLink w:val="RTFNum2"/>
    <w:lvl w:ilvl="0">
      <w:start w:val="1"/>
      <w:numFmt w:val="none"/>
      <w:lvlText w:val="·%1"/>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841628970">
    <w:abstractNumId w:val="0"/>
  </w:num>
  <w:num w:numId="2" w16cid:durableId="155808954">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032B"/>
    <w:rsid w:val="001453E6"/>
    <w:rsid w:val="0022030D"/>
    <w:rsid w:val="003B3156"/>
    <w:rsid w:val="00402B0D"/>
    <w:rsid w:val="005674A5"/>
    <w:rsid w:val="005916E1"/>
    <w:rsid w:val="005F4DAF"/>
    <w:rsid w:val="005F7056"/>
    <w:rsid w:val="00750E4C"/>
    <w:rsid w:val="00895691"/>
    <w:rsid w:val="008F2874"/>
    <w:rsid w:val="009434B7"/>
    <w:rsid w:val="00997915"/>
    <w:rsid w:val="009E3DE0"/>
    <w:rsid w:val="00A04419"/>
    <w:rsid w:val="00A04E7C"/>
    <w:rsid w:val="00A6032B"/>
    <w:rsid w:val="00B3295A"/>
    <w:rsid w:val="00B40F0D"/>
    <w:rsid w:val="00D34802"/>
    <w:rsid w:val="00D94D9D"/>
    <w:rsid w:val="00EA1E24"/>
    <w:rsid w:val="00F712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6F213"/>
  <w15:docId w15:val="{224E8EA1-71C7-498B-93A7-6F24688E5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Mangal"/>
        <w:kern w:val="3"/>
        <w:sz w:val="24"/>
        <w:szCs w:val="24"/>
        <w:lang w:val="en-GB"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RTFNum21">
    <w:name w:val="RTF_Num 2 1"/>
    <w:rPr>
      <w:rFonts w:ascii="Symbol" w:hAnsi="Symbol"/>
    </w:rPr>
  </w:style>
  <w:style w:type="character" w:customStyle="1" w:styleId="Internetlink">
    <w:name w:val="Internet link"/>
    <w:rPr>
      <w:color w:val="000080"/>
      <w:u w:val="single"/>
    </w:rPr>
  </w:style>
  <w:style w:type="numbering" w:customStyle="1" w:styleId="RTFNum2">
    <w:name w:val="RTF_Num 2"/>
    <w:basedOn w:val="NoList"/>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theballiolhall.moonfruit.com/"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theballiolhall.moonfrui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839</Words>
  <Characters>4785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Hall</dc:creator>
  <cp:lastModifiedBy>Anne Paul</cp:lastModifiedBy>
  <cp:revision>7</cp:revision>
  <cp:lastPrinted>2016-05-03T21:47:00Z</cp:lastPrinted>
  <dcterms:created xsi:type="dcterms:W3CDTF">2023-12-24T13:32:00Z</dcterms:created>
  <dcterms:modified xsi:type="dcterms:W3CDTF">2024-01-10T14:53:00Z</dcterms:modified>
</cp:coreProperties>
</file>