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BF4B7" w14:textId="651B2F46" w:rsidR="00967691" w:rsidRPr="008217AC" w:rsidRDefault="004949DB" w:rsidP="009A2FB3">
      <w:pPr>
        <w:rPr>
          <w:b/>
          <w:bCs/>
          <w:i/>
          <w:iCs/>
          <w:sz w:val="24"/>
          <w:szCs w:val="24"/>
        </w:rPr>
      </w:pPr>
      <w:r>
        <w:rPr>
          <w:noProof/>
        </w:rPr>
        <w:drawing>
          <wp:anchor distT="0" distB="0" distL="114300" distR="114300" simplePos="0" relativeHeight="251665408" behindDoc="0" locked="0" layoutInCell="1" allowOverlap="1" wp14:anchorId="667EC585" wp14:editId="01C790F2">
            <wp:simplePos x="0" y="0"/>
            <wp:positionH relativeFrom="column">
              <wp:posOffset>59267</wp:posOffset>
            </wp:positionH>
            <wp:positionV relativeFrom="paragraph">
              <wp:posOffset>423</wp:posOffset>
            </wp:positionV>
            <wp:extent cx="2065020" cy="3529330"/>
            <wp:effectExtent l="0" t="0" r="0" b="0"/>
            <wp:wrapThrough wrapText="bothSides">
              <wp:wrapPolygon edited="0">
                <wp:start x="0" y="0"/>
                <wp:lineTo x="0" y="21452"/>
                <wp:lineTo x="21321" y="21452"/>
                <wp:lineTo x="21321" y="0"/>
                <wp:lineTo x="0" y="0"/>
              </wp:wrapPolygon>
            </wp:wrapThrough>
            <wp:docPr id="20625374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537435" name="Picture 2062537435"/>
                    <pic:cNvPicPr/>
                  </pic:nvPicPr>
                  <pic:blipFill>
                    <a:blip r:embed="rId7">
                      <a:extLst>
                        <a:ext uri="{28A0092B-C50C-407E-A947-70E740481C1C}">
                          <a14:useLocalDpi xmlns:a14="http://schemas.microsoft.com/office/drawing/2010/main" val="0"/>
                        </a:ext>
                      </a:extLst>
                    </a:blip>
                    <a:stretch>
                      <a:fillRect/>
                    </a:stretch>
                  </pic:blipFill>
                  <pic:spPr>
                    <a:xfrm>
                      <a:off x="0" y="0"/>
                      <a:ext cx="2065020" cy="3529330"/>
                    </a:xfrm>
                    <a:prstGeom prst="rect">
                      <a:avLst/>
                    </a:prstGeom>
                  </pic:spPr>
                </pic:pic>
              </a:graphicData>
            </a:graphic>
            <wp14:sizeRelH relativeFrom="page">
              <wp14:pctWidth>0</wp14:pctWidth>
            </wp14:sizeRelH>
            <wp14:sizeRelV relativeFrom="page">
              <wp14:pctHeight>0</wp14:pctHeight>
            </wp14:sizeRelV>
          </wp:anchor>
        </w:drawing>
      </w:r>
      <w:r w:rsidR="00724F7C">
        <w:rPr>
          <w:noProof/>
        </w:rPr>
        <mc:AlternateContent>
          <mc:Choice Requires="wps">
            <w:drawing>
              <wp:anchor distT="45720" distB="45720" distL="114300" distR="114300" simplePos="0" relativeHeight="251667456" behindDoc="0" locked="0" layoutInCell="1" allowOverlap="1" wp14:anchorId="2D9F431A" wp14:editId="5B353578">
                <wp:simplePos x="0" y="0"/>
                <wp:positionH relativeFrom="column">
                  <wp:posOffset>767080</wp:posOffset>
                </wp:positionH>
                <wp:positionV relativeFrom="paragraph">
                  <wp:posOffset>7620</wp:posOffset>
                </wp:positionV>
                <wp:extent cx="2359025" cy="464820"/>
                <wp:effectExtent l="13335" t="7620" r="8890" b="13335"/>
                <wp:wrapSquare wrapText="bothSides"/>
                <wp:docPr id="695816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464820"/>
                        </a:xfrm>
                        <a:prstGeom prst="rect">
                          <a:avLst/>
                        </a:prstGeom>
                        <a:solidFill>
                          <a:srgbClr val="FFFFFF"/>
                        </a:solidFill>
                        <a:ln w="9525">
                          <a:solidFill>
                            <a:srgbClr val="000000"/>
                          </a:solidFill>
                          <a:miter lim="800000"/>
                          <a:headEnd/>
                          <a:tailEnd/>
                        </a:ln>
                      </wps:spPr>
                      <wps:txb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D9F431A" id="_x0000_t202" coordsize="21600,21600" o:spt="202" path="m,l,21600r21600,l21600,xe">
                <v:stroke joinstyle="miter"/>
                <v:path gradientshapeok="t" o:connecttype="rect"/>
              </v:shapetype>
              <v:shape id="Text Box 2" o:spid="_x0000_s1026" type="#_x0000_t202" style="position:absolute;margin-left:60.4pt;margin-top:.6pt;width:185.75pt;height:36.6pt;z-index:2516674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MJ2FgIAACsEAAAOAAAAZHJzL2Uyb0RvYy54bWysU9uO0zAQfUfiHyy/06SlXdqo6WrpUoS0&#10;XKSFD3Acp7FwPGbsNlm+nrHT7VYL4gHhB2vsGZ+ZOXO8vh46w44KvQZb8ukk50xZCbW2+5J/+7p7&#10;teTMB2FrYcCqkj8oz683L1+se1eoGbRgaoWMQKwvelfyNgRXZJmXreqEn4BTlpwNYCcCHXGf1Sh6&#10;Qu9MNsvzq6wHrB2CVN7T7e3o5JuE3zRKhs9N41VgpuRUW0g7pr2Ke7ZZi2KPwrVansoQ/1BFJ7Sl&#10;pGeoWxEEO6D+DarTEsFDEyYSugyaRkuVeqBupvmzbu5b4VTqhcjx7kyT/3+w8tPx3n1BFoa3MNAA&#10;UxPe3YH87pmFbSvsXt0gQt8qUVPiaaQs650vTk8j1b7wEaTqP0JNQxaHAAloaLCLrFCfjNBpAA9n&#10;0tUQmKTL2evFKp8tOJPkm1/Nl7M0lUwUj68d+vBeQceiUXKkoSZ0cbzzIVYjiseQmMyD0fVOG5MO&#10;uK+2BtlRkAB2aaUGnoUZy/qSrxZUx98h8rT+BNHpQEo2uiv58hwkikjbO1snnQWhzWhTycaeeIzU&#10;jSSGoRooMPJZQf1AjCKMiqUfRkYL+JOzntRacv/jIFBxZj5YmspqOp9HeafDfPGGOGR46akuPcJK&#10;gip54Gw0t2H8EgeHet9SplEHFm5oko1OJD9VdaqbFJm4P/2eKPnLc4p6+uObXwAAAP//AwBQSwME&#10;FAAGAAgAAAAhAHR65VfdAAAACAEAAA8AAABkcnMvZG93bnJldi54bWxMj8FuwjAQRO+V+g/WVuqt&#10;OKRpC2kcVCFx4daAWo4m2caGeB3FBsLfdzm1txnNauZtsRhdJ844BOtJwXSSgECqfWOpVbDdrJ5m&#10;IELU1OjOEyq4YoBFeX9X6LzxF/rEcxVbwSUUcq3AxNjnUobaoNNh4nskzn784HRkO7SyGfSFy10n&#10;0yR5lU5b4gWje1warI/VySkIx+nq5dsftma3vprqsLNfdr1U6vFh/HgHEXGMf8dww2d0KJlp70/U&#10;BNGxTxNGjzcBgvNsnj6D2Ct4yzKQZSH/P1D+AgAA//8DAFBLAQItABQABgAIAAAAIQC2gziS/gAA&#10;AOEBAAATAAAAAAAAAAAAAAAAAAAAAABbQ29udGVudF9UeXBlc10ueG1sUEsBAi0AFAAGAAgAAAAh&#10;ADj9If/WAAAAlAEAAAsAAAAAAAAAAAAAAAAALwEAAF9yZWxzLy5yZWxzUEsBAi0AFAAGAAgAAAAh&#10;AFaownYWAgAAKwQAAA4AAAAAAAAAAAAAAAAALgIAAGRycy9lMm9Eb2MueG1sUEsBAi0AFAAGAAgA&#10;AAAhAHR65VfdAAAACAEAAA8AAAAAAAAAAAAAAAAAcAQAAGRycy9kb3ducmV2LnhtbFBLBQYAAAAA&#10;BAAEAPMAAAB6BQAAAAA=&#10;">
                <v:textbox>
                  <w:txbxContent>
                    <w:p w14:paraId="3A783DE4" w14:textId="77777777" w:rsidR="00967691" w:rsidRPr="001353BA" w:rsidRDefault="00967691" w:rsidP="00967691">
                      <w:pPr>
                        <w:rPr>
                          <w:rFonts w:ascii="Ink Free" w:hAnsi="Ink Free"/>
                          <w:b/>
                          <w:bCs/>
                          <w:color w:val="BF8F00" w:themeColor="accent4" w:themeShade="BF"/>
                          <w:sz w:val="48"/>
                          <w:szCs w:val="48"/>
                        </w:rPr>
                      </w:pPr>
                      <w:r w:rsidRPr="001353BA">
                        <w:rPr>
                          <w:rFonts w:ascii="Ink Free" w:hAnsi="Ink Free"/>
                          <w:b/>
                          <w:bCs/>
                          <w:color w:val="BF8F00" w:themeColor="accent4" w:themeShade="BF"/>
                          <w:sz w:val="48"/>
                          <w:szCs w:val="48"/>
                        </w:rPr>
                        <w:t>The DGC Buzz</w:t>
                      </w:r>
                    </w:p>
                  </w:txbxContent>
                </v:textbox>
                <w10:wrap type="square"/>
              </v:shape>
            </w:pict>
          </mc:Fallback>
        </mc:AlternateContent>
      </w:r>
      <w:r w:rsidR="00967691">
        <w:rPr>
          <w:b/>
          <w:bCs/>
          <w:i/>
          <w:iCs/>
          <w:color w:val="0070C0"/>
          <w:sz w:val="24"/>
          <w:szCs w:val="24"/>
        </w:rPr>
        <w:tab/>
      </w:r>
      <w:r w:rsidR="00967691">
        <w:rPr>
          <w:b/>
          <w:bCs/>
          <w:i/>
          <w:iCs/>
          <w:color w:val="0070C0"/>
          <w:sz w:val="24"/>
          <w:szCs w:val="24"/>
        </w:rPr>
        <w:tab/>
      </w:r>
      <w:r w:rsidR="00724F7C">
        <w:rPr>
          <w:b/>
          <w:bCs/>
          <w:i/>
          <w:iCs/>
          <w:color w:val="0070C0"/>
          <w:sz w:val="24"/>
          <w:szCs w:val="24"/>
        </w:rPr>
        <w:tab/>
      </w:r>
      <w:r w:rsidR="008217AC">
        <w:rPr>
          <w:b/>
          <w:bCs/>
          <w:i/>
          <w:iCs/>
          <w:sz w:val="24"/>
          <w:szCs w:val="24"/>
        </w:rPr>
        <w:t>January 2026</w:t>
      </w:r>
    </w:p>
    <w:p w14:paraId="49007004" w14:textId="7E48A369" w:rsidR="00967691" w:rsidRPr="008217AC" w:rsidRDefault="008217AC" w:rsidP="009A2FB3">
      <w:pPr>
        <w:rPr>
          <w:b/>
          <w:bCs/>
          <w:i/>
          <w:iCs/>
          <w:color w:val="0070C0"/>
          <w:sz w:val="28"/>
          <w:szCs w:val="28"/>
        </w:rPr>
      </w:pPr>
      <w:r>
        <w:rPr>
          <w:b/>
          <w:bCs/>
          <w:i/>
          <w:iCs/>
          <w:color w:val="0070C0"/>
          <w:sz w:val="24"/>
          <w:szCs w:val="24"/>
        </w:rPr>
        <w:tab/>
      </w:r>
      <w:r w:rsidR="00967691" w:rsidRPr="008217AC">
        <w:rPr>
          <w:b/>
          <w:bCs/>
          <w:i/>
          <w:iCs/>
          <w:color w:val="0070C0"/>
          <w:sz w:val="28"/>
          <w:szCs w:val="28"/>
        </w:rPr>
        <w:t>President’s Message</w:t>
      </w:r>
    </w:p>
    <w:p w14:paraId="70AB5CF0" w14:textId="79752F58" w:rsidR="008217AC" w:rsidRPr="008217AC" w:rsidRDefault="008217AC" w:rsidP="008217AC">
      <w:pPr>
        <w:rPr>
          <w:i/>
          <w:iCs/>
          <w:sz w:val="24"/>
          <w:szCs w:val="24"/>
        </w:rPr>
      </w:pPr>
      <w:r w:rsidRPr="008217AC">
        <w:rPr>
          <w:i/>
          <w:iCs/>
          <w:sz w:val="24"/>
          <w:szCs w:val="24"/>
        </w:rPr>
        <w:t xml:space="preserve">Happy New Year!! I hope you all had a wonderful holiday season with your family and friends.  During the month of December our club was certainly busy!  We had our fantastic Wreath Workshop, </w:t>
      </w:r>
      <w:r>
        <w:rPr>
          <w:i/>
          <w:iCs/>
          <w:sz w:val="24"/>
          <w:szCs w:val="24"/>
        </w:rPr>
        <w:t xml:space="preserve">our beautiful DGC float in the Dorchester Christmas Parade, our wreath on display in the Statehouse and, of course, </w:t>
      </w:r>
      <w:r w:rsidRPr="008217AC">
        <w:rPr>
          <w:i/>
          <w:iCs/>
          <w:sz w:val="24"/>
          <w:szCs w:val="24"/>
        </w:rPr>
        <w:t xml:space="preserve">our Holiday Luncheon </w:t>
      </w:r>
      <w:r>
        <w:rPr>
          <w:i/>
          <w:iCs/>
          <w:sz w:val="24"/>
          <w:szCs w:val="24"/>
        </w:rPr>
        <w:t xml:space="preserve">celebrating our </w:t>
      </w:r>
      <w:r w:rsidRPr="008217AC">
        <w:rPr>
          <w:i/>
          <w:iCs/>
          <w:sz w:val="24"/>
          <w:szCs w:val="24"/>
        </w:rPr>
        <w:t>95</w:t>
      </w:r>
      <w:r w:rsidRPr="008217AC">
        <w:rPr>
          <w:i/>
          <w:iCs/>
          <w:sz w:val="24"/>
          <w:szCs w:val="24"/>
          <w:vertAlign w:val="superscript"/>
        </w:rPr>
        <w:t>th</w:t>
      </w:r>
      <w:r w:rsidRPr="008217AC">
        <w:rPr>
          <w:i/>
          <w:iCs/>
          <w:sz w:val="24"/>
          <w:szCs w:val="24"/>
        </w:rPr>
        <w:t xml:space="preserve"> year Anniversary</w:t>
      </w:r>
      <w:r>
        <w:rPr>
          <w:i/>
          <w:iCs/>
          <w:sz w:val="24"/>
          <w:szCs w:val="24"/>
        </w:rPr>
        <w:t>.</w:t>
      </w:r>
    </w:p>
    <w:p w14:paraId="7919645C" w14:textId="24ADC165" w:rsidR="008217AC" w:rsidRPr="008217AC" w:rsidRDefault="008217AC" w:rsidP="008217AC">
      <w:pPr>
        <w:rPr>
          <w:i/>
          <w:iCs/>
          <w:sz w:val="24"/>
          <w:szCs w:val="24"/>
        </w:rPr>
      </w:pPr>
      <w:r w:rsidRPr="008217AC">
        <w:rPr>
          <w:i/>
          <w:iCs/>
          <w:sz w:val="24"/>
          <w:szCs w:val="24"/>
        </w:rPr>
        <w:t>I think our Holiday Luncheon was one of the best we have had….the room looked beautiful, the Mini Flower Show greeting our guests was so pretty, our Silent Auction items were outstanding, the Christmas ball wreaths were glittering, our vendors had all kinds of goodies to buy</w:t>
      </w:r>
      <w:r>
        <w:rPr>
          <w:i/>
          <w:iCs/>
          <w:sz w:val="24"/>
          <w:szCs w:val="24"/>
        </w:rPr>
        <w:t xml:space="preserve"> (especially the Diggers Boutique)</w:t>
      </w:r>
      <w:r w:rsidRPr="008217AC">
        <w:rPr>
          <w:i/>
          <w:iCs/>
          <w:sz w:val="24"/>
          <w:szCs w:val="24"/>
        </w:rPr>
        <w:t>, the display with artifacts from our 95 years was so interesting</w:t>
      </w:r>
      <w:r>
        <w:rPr>
          <w:i/>
          <w:iCs/>
          <w:sz w:val="24"/>
          <w:szCs w:val="24"/>
        </w:rPr>
        <w:t>. O</w:t>
      </w:r>
      <w:r w:rsidRPr="008217AC">
        <w:rPr>
          <w:i/>
          <w:iCs/>
          <w:sz w:val="24"/>
          <w:szCs w:val="24"/>
        </w:rPr>
        <w:t>ur speaker David Powers not only wowed us with his floral designs, but entertained us along the way!!</w:t>
      </w:r>
      <w:r>
        <w:rPr>
          <w:i/>
          <w:iCs/>
          <w:sz w:val="24"/>
          <w:szCs w:val="24"/>
        </w:rPr>
        <w:t xml:space="preserve"> Overall, an amazing day, in fact, several people mentioned an interest in becoming club members.</w:t>
      </w:r>
    </w:p>
    <w:p w14:paraId="5E2C2351" w14:textId="1BA8AA82" w:rsidR="008217AC" w:rsidRPr="008217AC" w:rsidRDefault="008217AC" w:rsidP="008217AC">
      <w:pPr>
        <w:rPr>
          <w:i/>
          <w:iCs/>
          <w:sz w:val="24"/>
          <w:szCs w:val="24"/>
        </w:rPr>
      </w:pPr>
      <w:r w:rsidRPr="008217AC">
        <w:rPr>
          <w:i/>
          <w:iCs/>
          <w:sz w:val="24"/>
          <w:szCs w:val="24"/>
        </w:rPr>
        <w:t>Congratulations to Nancy Leonard and her committee for a job well done!!  As I heard one person comment “the luncheon was a Master Class in event planning and execution”.</w:t>
      </w:r>
    </w:p>
    <w:p w14:paraId="526EAD9F" w14:textId="77777777" w:rsidR="008217AC" w:rsidRPr="008217AC" w:rsidRDefault="008217AC" w:rsidP="008217AC">
      <w:pPr>
        <w:rPr>
          <w:b/>
          <w:bCs/>
          <w:i/>
          <w:iCs/>
          <w:color w:val="005E00"/>
          <w:sz w:val="24"/>
          <w:szCs w:val="24"/>
        </w:rPr>
      </w:pPr>
      <w:r w:rsidRPr="008217AC">
        <w:rPr>
          <w:b/>
          <w:bCs/>
          <w:i/>
          <w:iCs/>
          <w:color w:val="005E00"/>
          <w:sz w:val="24"/>
          <w:szCs w:val="24"/>
        </w:rPr>
        <w:t>Coming up…</w:t>
      </w:r>
    </w:p>
    <w:p w14:paraId="35024CFA" w14:textId="77777777" w:rsidR="008217AC" w:rsidRDefault="008217AC" w:rsidP="008217AC">
      <w:pPr>
        <w:rPr>
          <w:i/>
          <w:iCs/>
          <w:sz w:val="24"/>
          <w:szCs w:val="24"/>
        </w:rPr>
      </w:pPr>
      <w:r w:rsidRPr="008217AC">
        <w:rPr>
          <w:i/>
          <w:iCs/>
          <w:sz w:val="24"/>
          <w:szCs w:val="24"/>
        </w:rPr>
        <w:t>There will be an Executive Board meeting on January 14 at 2:00 o’clock at the Dorchester Public Library.</w:t>
      </w:r>
    </w:p>
    <w:p w14:paraId="3C295345" w14:textId="79DB22DE" w:rsidR="008217AC" w:rsidRDefault="008217AC" w:rsidP="008217AC">
      <w:pPr>
        <w:rPr>
          <w:i/>
          <w:iCs/>
          <w:sz w:val="24"/>
          <w:szCs w:val="24"/>
        </w:rPr>
      </w:pPr>
      <w:r w:rsidRPr="008217AC">
        <w:rPr>
          <w:i/>
          <w:iCs/>
          <w:sz w:val="24"/>
          <w:szCs w:val="24"/>
        </w:rPr>
        <w:t xml:space="preserve">Even though we do not have a formal </w:t>
      </w:r>
      <w:r>
        <w:rPr>
          <w:i/>
          <w:iCs/>
          <w:sz w:val="24"/>
          <w:szCs w:val="24"/>
        </w:rPr>
        <w:t xml:space="preserve">club </w:t>
      </w:r>
      <w:r w:rsidRPr="008217AC">
        <w:rPr>
          <w:i/>
          <w:iCs/>
          <w:sz w:val="24"/>
          <w:szCs w:val="24"/>
        </w:rPr>
        <w:t>meeting for the month of January, there will be a Flower Camp on January 16 where we will be planting tulip bulbs in a container that will be blooming in a few weeks</w:t>
      </w:r>
      <w:r>
        <w:rPr>
          <w:i/>
          <w:iCs/>
          <w:sz w:val="24"/>
          <w:szCs w:val="24"/>
        </w:rPr>
        <w:t>. I</w:t>
      </w:r>
      <w:r w:rsidRPr="008217AC">
        <w:rPr>
          <w:i/>
          <w:iCs/>
          <w:sz w:val="24"/>
          <w:szCs w:val="24"/>
        </w:rPr>
        <w:t xml:space="preserve">f you have signed up and have not </w:t>
      </w:r>
      <w:r>
        <w:rPr>
          <w:i/>
          <w:iCs/>
          <w:sz w:val="24"/>
          <w:szCs w:val="24"/>
        </w:rPr>
        <w:t xml:space="preserve">yet </w:t>
      </w:r>
      <w:r w:rsidRPr="008217AC">
        <w:rPr>
          <w:i/>
          <w:iCs/>
          <w:sz w:val="24"/>
          <w:szCs w:val="24"/>
        </w:rPr>
        <w:t>paid, please send your check for $25 to Cindy Burns.</w:t>
      </w:r>
      <w:r>
        <w:rPr>
          <w:i/>
          <w:iCs/>
          <w:sz w:val="24"/>
          <w:szCs w:val="24"/>
        </w:rPr>
        <w:t xml:space="preserve"> </w:t>
      </w:r>
    </w:p>
    <w:p w14:paraId="52112C53" w14:textId="30C7F323" w:rsidR="008217AC" w:rsidRDefault="008217AC" w:rsidP="008217AC">
      <w:pPr>
        <w:rPr>
          <w:i/>
          <w:iCs/>
          <w:sz w:val="24"/>
          <w:szCs w:val="24"/>
        </w:rPr>
      </w:pPr>
      <w:r>
        <w:rPr>
          <w:noProof/>
          <w:sz w:val="28"/>
          <w:szCs w:val="28"/>
        </w:rPr>
        <w:drawing>
          <wp:anchor distT="0" distB="0" distL="114300" distR="114300" simplePos="0" relativeHeight="251677696" behindDoc="0" locked="0" layoutInCell="1" allowOverlap="1" wp14:anchorId="3CF1C563" wp14:editId="7B7DAF18">
            <wp:simplePos x="0" y="0"/>
            <wp:positionH relativeFrom="column">
              <wp:posOffset>5215890</wp:posOffset>
            </wp:positionH>
            <wp:positionV relativeFrom="paragraph">
              <wp:posOffset>416560</wp:posOffset>
            </wp:positionV>
            <wp:extent cx="1154430" cy="1539240"/>
            <wp:effectExtent l="0" t="0" r="7620" b="3810"/>
            <wp:wrapThrough wrapText="bothSides">
              <wp:wrapPolygon edited="0">
                <wp:start x="0" y="0"/>
                <wp:lineTo x="0" y="21386"/>
                <wp:lineTo x="21386" y="21386"/>
                <wp:lineTo x="21386" y="0"/>
                <wp:lineTo x="0" y="0"/>
              </wp:wrapPolygon>
            </wp:wrapThrough>
            <wp:docPr id="8637172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717278" name="Picture 863717278"/>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4430" cy="1539240"/>
                    </a:xfrm>
                    <a:prstGeom prst="rect">
                      <a:avLst/>
                    </a:prstGeom>
                  </pic:spPr>
                </pic:pic>
              </a:graphicData>
            </a:graphic>
            <wp14:sizeRelH relativeFrom="page">
              <wp14:pctWidth>0</wp14:pctWidth>
            </wp14:sizeRelH>
            <wp14:sizeRelV relativeFrom="page">
              <wp14:pctHeight>0</wp14:pctHeight>
            </wp14:sizeRelV>
          </wp:anchor>
        </w:drawing>
      </w:r>
      <w:r>
        <w:rPr>
          <w:i/>
          <w:iCs/>
          <w:sz w:val="24"/>
          <w:szCs w:val="24"/>
        </w:rPr>
        <w:t>Our February 13</w:t>
      </w:r>
      <w:r w:rsidRPr="008217AC">
        <w:rPr>
          <w:i/>
          <w:iCs/>
          <w:sz w:val="24"/>
          <w:szCs w:val="24"/>
          <w:vertAlign w:val="superscript"/>
        </w:rPr>
        <w:t>th</w:t>
      </w:r>
      <w:r>
        <w:rPr>
          <w:i/>
          <w:iCs/>
          <w:sz w:val="24"/>
          <w:szCs w:val="24"/>
        </w:rPr>
        <w:t xml:space="preserve"> meeting promises to be a lovely day…plans are coming along well for our tea party and program. Let’s pretend it’s mid-century (again part of our anniversary celebration) and get dressed up, wear a hat or fascinator, maybe even gloves!</w:t>
      </w:r>
    </w:p>
    <w:p w14:paraId="41501E92" w14:textId="3A74E026" w:rsidR="008217AC" w:rsidRPr="008217AC" w:rsidRDefault="008217AC" w:rsidP="008217AC">
      <w:pPr>
        <w:rPr>
          <w:i/>
          <w:iCs/>
          <w:sz w:val="24"/>
          <w:szCs w:val="24"/>
        </w:rPr>
      </w:pPr>
      <w:r>
        <w:rPr>
          <w:i/>
          <w:iCs/>
          <w:sz w:val="24"/>
          <w:szCs w:val="24"/>
        </w:rPr>
        <w:t xml:space="preserve"> </w:t>
      </w:r>
      <w:r w:rsidRPr="008217AC">
        <w:rPr>
          <w:i/>
          <w:iCs/>
          <w:sz w:val="24"/>
          <w:szCs w:val="24"/>
        </w:rPr>
        <w:t>Stay warm,</w:t>
      </w:r>
      <w:r>
        <w:rPr>
          <w:i/>
          <w:iCs/>
          <w:sz w:val="24"/>
          <w:szCs w:val="24"/>
        </w:rPr>
        <w:t xml:space="preserve"> </w:t>
      </w:r>
      <w:r w:rsidRPr="008217AC">
        <w:rPr>
          <w:i/>
          <w:iCs/>
          <w:sz w:val="24"/>
          <w:szCs w:val="24"/>
        </w:rPr>
        <w:t>Sandy</w:t>
      </w:r>
    </w:p>
    <w:p w14:paraId="3A852EE2" w14:textId="183CB690" w:rsidR="0083335B" w:rsidRPr="008217AC" w:rsidRDefault="008217AC" w:rsidP="00967691">
      <w:pPr>
        <w:rPr>
          <w:rFonts w:ascii="Freestyle Script" w:hAnsi="Freestyle Script"/>
          <w:color w:val="005E00"/>
          <w:sz w:val="40"/>
          <w:szCs w:val="40"/>
        </w:rPr>
      </w:pPr>
      <w:r w:rsidRPr="008217AC">
        <w:rPr>
          <w:rFonts w:ascii="Freestyle Script" w:hAnsi="Freestyle Script"/>
          <w:color w:val="005E00"/>
          <w:sz w:val="40"/>
          <w:szCs w:val="40"/>
        </w:rPr>
        <w:t>We all mourn the loss of former DGC members, Peggy Van Huisen and Jane Parks. Get well wishes to Barbara Massetti who recently had a hip replacement.</w:t>
      </w:r>
    </w:p>
    <w:p w14:paraId="59154983" w14:textId="30A1F5F3" w:rsidR="00967691" w:rsidRDefault="00967691" w:rsidP="00967691">
      <w:pPr>
        <w:rPr>
          <w:b/>
          <w:bCs/>
          <w:i/>
          <w:iCs/>
          <w:color w:val="4472C4" w:themeColor="accent1"/>
          <w:sz w:val="28"/>
          <w:szCs w:val="28"/>
        </w:rPr>
      </w:pPr>
      <w:r w:rsidRPr="00724F7C">
        <w:rPr>
          <w:b/>
          <w:bCs/>
          <w:i/>
          <w:iCs/>
          <w:color w:val="4472C4" w:themeColor="accent1"/>
          <w:sz w:val="28"/>
          <w:szCs w:val="28"/>
        </w:rPr>
        <w:lastRenderedPageBreak/>
        <w:t>Mark your calendars:</w:t>
      </w:r>
    </w:p>
    <w:p w14:paraId="6B14043F" w14:textId="01C45C28" w:rsidR="006D7C58" w:rsidRPr="0083335B" w:rsidRDefault="0083335B">
      <w:pPr>
        <w:rPr>
          <w:sz w:val="24"/>
          <w:szCs w:val="24"/>
        </w:rPr>
      </w:pPr>
      <w:r w:rsidRPr="0083335B">
        <w:rPr>
          <w:sz w:val="24"/>
          <w:szCs w:val="24"/>
        </w:rPr>
        <w:t xml:space="preserve">The </w:t>
      </w:r>
      <w:r w:rsidRPr="0083335B">
        <w:rPr>
          <w:b/>
          <w:bCs/>
          <w:sz w:val="24"/>
          <w:szCs w:val="24"/>
        </w:rPr>
        <w:t>New York Botanical Garden</w:t>
      </w:r>
      <w:r w:rsidRPr="0083335B">
        <w:rPr>
          <w:sz w:val="24"/>
          <w:szCs w:val="24"/>
        </w:rPr>
        <w:t xml:space="preserve"> is offering many virtual classes </w:t>
      </w:r>
      <w:r>
        <w:rPr>
          <w:sz w:val="24"/>
          <w:szCs w:val="24"/>
        </w:rPr>
        <w:t xml:space="preserve">on subject matter from composting to landscape design to pruning and so much more. Visit </w:t>
      </w:r>
      <w:hyperlink r:id="rId9" w:history="1">
        <w:r w:rsidRPr="00C65A45">
          <w:rPr>
            <w:rStyle w:val="Hyperlink"/>
            <w:b/>
            <w:bCs/>
            <w:sz w:val="24"/>
            <w:szCs w:val="24"/>
          </w:rPr>
          <w:t>https://www.nybg.org/</w:t>
        </w:r>
      </w:hyperlink>
      <w:r>
        <w:rPr>
          <w:b/>
          <w:bCs/>
          <w:sz w:val="24"/>
          <w:szCs w:val="24"/>
        </w:rPr>
        <w:t xml:space="preserve"> </w:t>
      </w:r>
      <w:r>
        <w:rPr>
          <w:sz w:val="24"/>
          <w:szCs w:val="24"/>
        </w:rPr>
        <w:t>for more information</w:t>
      </w:r>
    </w:p>
    <w:p w14:paraId="0F18BD07" w14:textId="62A4E0D3" w:rsidR="0083335B" w:rsidRDefault="0083335B" w:rsidP="00967691">
      <w:pPr>
        <w:spacing w:after="0"/>
        <w:rPr>
          <w:b/>
          <w:bCs/>
          <w:sz w:val="24"/>
          <w:szCs w:val="24"/>
        </w:rPr>
      </w:pPr>
      <w:r>
        <w:rPr>
          <w:b/>
          <w:bCs/>
          <w:sz w:val="24"/>
          <w:szCs w:val="24"/>
        </w:rPr>
        <w:t>January 5</w:t>
      </w:r>
      <w:r w:rsidRPr="0083335B">
        <w:rPr>
          <w:b/>
          <w:bCs/>
          <w:sz w:val="24"/>
          <w:szCs w:val="24"/>
        </w:rPr>
        <w:t xml:space="preserve"> Monday</w:t>
      </w:r>
      <w:r w:rsidR="008217AC">
        <w:rPr>
          <w:b/>
          <w:bCs/>
          <w:sz w:val="24"/>
          <w:szCs w:val="24"/>
        </w:rPr>
        <w:t>s</w:t>
      </w:r>
      <w:r w:rsidRPr="0083335B">
        <w:rPr>
          <w:b/>
          <w:bCs/>
          <w:sz w:val="24"/>
          <w:szCs w:val="24"/>
        </w:rPr>
        <w:t xml:space="preserve"> through January 26, 6:30 to 8:30 pm, Botany for Gardeners, </w:t>
      </w:r>
      <w:r w:rsidRPr="0083335B">
        <w:rPr>
          <w:sz w:val="24"/>
          <w:szCs w:val="24"/>
        </w:rPr>
        <w:t>virtual, fee and must register, Phipps Conservatory</w:t>
      </w:r>
      <w:r w:rsidRPr="0083335B">
        <w:rPr>
          <w:b/>
          <w:bCs/>
          <w:sz w:val="24"/>
          <w:szCs w:val="24"/>
        </w:rPr>
        <w:t> </w:t>
      </w:r>
      <w:hyperlink r:id="rId10" w:history="1">
        <w:r w:rsidRPr="0083335B">
          <w:rPr>
            <w:rStyle w:val="Hyperlink"/>
            <w:b/>
            <w:bCs/>
            <w:sz w:val="24"/>
            <w:szCs w:val="24"/>
          </w:rPr>
          <w:t>https://www.phipps.conservatory.org/</w:t>
        </w:r>
      </w:hyperlink>
    </w:p>
    <w:p w14:paraId="1D2DD7B6" w14:textId="60D161EC" w:rsidR="0083335B" w:rsidRDefault="0083335B" w:rsidP="00967691">
      <w:pPr>
        <w:spacing w:after="0"/>
        <w:rPr>
          <w:b/>
          <w:bCs/>
          <w:sz w:val="24"/>
          <w:szCs w:val="24"/>
        </w:rPr>
      </w:pPr>
    </w:p>
    <w:p w14:paraId="13C4C0F6" w14:textId="5D6714C5" w:rsidR="0083335B" w:rsidRDefault="0083335B" w:rsidP="00967691">
      <w:pPr>
        <w:spacing w:after="0"/>
        <w:rPr>
          <w:i/>
          <w:iCs/>
          <w:sz w:val="24"/>
          <w:szCs w:val="24"/>
        </w:rPr>
      </w:pPr>
      <w:r w:rsidRPr="0083335B">
        <w:rPr>
          <w:b/>
          <w:bCs/>
          <w:i/>
          <w:iCs/>
          <w:color w:val="005E00"/>
          <w:sz w:val="24"/>
          <w:szCs w:val="24"/>
        </w:rPr>
        <w:t>The above two event postings are from the Pegplant online newsletter which focuses on gardening in the DC Metro area. You can subscribe for free at</w:t>
      </w:r>
      <w:r w:rsidRPr="0083335B">
        <w:rPr>
          <w:i/>
          <w:iCs/>
          <w:color w:val="005E00"/>
          <w:sz w:val="24"/>
          <w:szCs w:val="24"/>
        </w:rPr>
        <w:t xml:space="preserve"> </w:t>
      </w:r>
      <w:hyperlink r:id="rId11" w:history="1">
        <w:r w:rsidRPr="00C65A45">
          <w:rPr>
            <w:rStyle w:val="Hyperlink"/>
            <w:i/>
            <w:iCs/>
            <w:sz w:val="24"/>
            <w:szCs w:val="24"/>
          </w:rPr>
          <w:t>www.pegplant.com</w:t>
        </w:r>
      </w:hyperlink>
      <w:r>
        <w:rPr>
          <w:i/>
          <w:iCs/>
          <w:sz w:val="24"/>
          <w:szCs w:val="24"/>
        </w:rPr>
        <w:t>.</w:t>
      </w:r>
    </w:p>
    <w:p w14:paraId="0AF46FBE" w14:textId="430D1583" w:rsidR="0083335B" w:rsidRDefault="0083335B" w:rsidP="00967691">
      <w:pPr>
        <w:spacing w:after="0"/>
        <w:rPr>
          <w:i/>
          <w:iCs/>
          <w:sz w:val="24"/>
          <w:szCs w:val="24"/>
        </w:rPr>
      </w:pPr>
    </w:p>
    <w:p w14:paraId="0CB71F98" w14:textId="53CD7DDB" w:rsidR="008217AC" w:rsidRDefault="008217AC" w:rsidP="00967691">
      <w:pPr>
        <w:spacing w:after="0"/>
        <w:rPr>
          <w:b/>
          <w:bCs/>
          <w:sz w:val="24"/>
          <w:szCs w:val="24"/>
        </w:rPr>
      </w:pPr>
      <w:r w:rsidRPr="008217AC">
        <w:rPr>
          <w:b/>
          <w:bCs/>
          <w:sz w:val="24"/>
          <w:szCs w:val="24"/>
        </w:rPr>
        <w:t>January 15, 2026</w:t>
      </w:r>
      <w:r>
        <w:rPr>
          <w:b/>
          <w:bCs/>
          <w:sz w:val="24"/>
          <w:szCs w:val="24"/>
        </w:rPr>
        <w:tab/>
        <w:t xml:space="preserve">Growing Older, Gardening Smarter </w:t>
      </w:r>
      <w:r w:rsidRPr="008217AC">
        <w:rPr>
          <w:sz w:val="24"/>
          <w:szCs w:val="24"/>
        </w:rPr>
        <w:t>Zoom lecture presented by Kathy Jentz at Brookside Gardens. Discover practical strategies for modifying your landscape and gardening practices to accommodate physical changes and mobility challenges. Fee is $15</w:t>
      </w:r>
      <w:r>
        <w:rPr>
          <w:sz w:val="24"/>
          <w:szCs w:val="24"/>
        </w:rPr>
        <w:t>. Register at:</w:t>
      </w:r>
      <w:r>
        <w:rPr>
          <w:b/>
          <w:bCs/>
          <w:sz w:val="24"/>
          <w:szCs w:val="24"/>
        </w:rPr>
        <w:t xml:space="preserve"> </w:t>
      </w:r>
      <w:hyperlink r:id="rId12" w:history="1">
        <w:r w:rsidRPr="00C65A45">
          <w:rPr>
            <w:rStyle w:val="Hyperlink"/>
            <w:b/>
            <w:bCs/>
            <w:sz w:val="24"/>
            <w:szCs w:val="24"/>
          </w:rPr>
          <w:t>https://montgomeryparks.org/events/</w:t>
        </w:r>
      </w:hyperlink>
    </w:p>
    <w:p w14:paraId="382CB38B" w14:textId="77777777" w:rsidR="008217AC" w:rsidRPr="008217AC" w:rsidRDefault="008217AC" w:rsidP="00967691">
      <w:pPr>
        <w:spacing w:after="0"/>
        <w:rPr>
          <w:b/>
          <w:bCs/>
          <w:sz w:val="24"/>
          <w:szCs w:val="24"/>
        </w:rPr>
      </w:pPr>
    </w:p>
    <w:p w14:paraId="29431039" w14:textId="74CBAD05" w:rsidR="00654C6A" w:rsidRDefault="00654C6A" w:rsidP="00967691">
      <w:pPr>
        <w:spacing w:after="0"/>
        <w:rPr>
          <w:b/>
          <w:bCs/>
          <w:sz w:val="24"/>
          <w:szCs w:val="24"/>
        </w:rPr>
      </w:pPr>
      <w:r>
        <w:rPr>
          <w:b/>
          <w:bCs/>
          <w:sz w:val="24"/>
          <w:szCs w:val="24"/>
        </w:rPr>
        <w:t>February 9, 2026</w:t>
      </w:r>
      <w:r>
        <w:rPr>
          <w:b/>
          <w:bCs/>
          <w:sz w:val="24"/>
          <w:szCs w:val="24"/>
        </w:rPr>
        <w:tab/>
        <w:t xml:space="preserve">FGCMD Photography Zoom Workshop: </w:t>
      </w:r>
      <w:r w:rsidRPr="00654C6A">
        <w:rPr>
          <w:b/>
          <w:bCs/>
          <w:i/>
          <w:iCs/>
          <w:sz w:val="24"/>
          <w:szCs w:val="24"/>
        </w:rPr>
        <w:t>Prune Your Photos</w:t>
      </w:r>
      <w:r>
        <w:rPr>
          <w:b/>
          <w:bCs/>
          <w:sz w:val="24"/>
          <w:szCs w:val="24"/>
        </w:rPr>
        <w:t xml:space="preserve"> 1 pm</w:t>
      </w:r>
    </w:p>
    <w:p w14:paraId="13BF8868" w14:textId="32149C3F" w:rsidR="00654C6A" w:rsidRPr="00654C6A" w:rsidRDefault="00654C6A" w:rsidP="00967691">
      <w:pPr>
        <w:spacing w:after="0"/>
        <w:rPr>
          <w:sz w:val="24"/>
          <w:szCs w:val="24"/>
        </w:rPr>
      </w:pPr>
      <w:r>
        <w:rPr>
          <w:sz w:val="24"/>
          <w:szCs w:val="24"/>
        </w:rPr>
        <w:t>V</w:t>
      </w:r>
      <w:r w:rsidRPr="00654C6A">
        <w:rPr>
          <w:sz w:val="24"/>
          <w:szCs w:val="24"/>
        </w:rPr>
        <w:t xml:space="preserve">isit </w:t>
      </w:r>
      <w:hyperlink r:id="rId13" w:history="1">
        <w:r w:rsidRPr="003F5088">
          <w:rPr>
            <w:rStyle w:val="Hyperlink"/>
            <w:sz w:val="24"/>
            <w:szCs w:val="24"/>
          </w:rPr>
          <w:t>www.craft.andrewlinke.com/garden-photography</w:t>
        </w:r>
      </w:hyperlink>
      <w:r w:rsidRPr="00654C6A">
        <w:rPr>
          <w:sz w:val="24"/>
          <w:szCs w:val="24"/>
        </w:rPr>
        <w:t xml:space="preserve"> to register.</w:t>
      </w:r>
    </w:p>
    <w:p w14:paraId="36327D64" w14:textId="6A4481D4" w:rsidR="00654C6A" w:rsidRDefault="00654C6A" w:rsidP="00967691">
      <w:pPr>
        <w:spacing w:after="0"/>
        <w:rPr>
          <w:sz w:val="24"/>
          <w:szCs w:val="24"/>
        </w:rPr>
      </w:pPr>
    </w:p>
    <w:p w14:paraId="696F0EC7" w14:textId="2C65A5B0" w:rsidR="00D95BA2" w:rsidRPr="00654C6A" w:rsidRDefault="00D95BA2" w:rsidP="00967691">
      <w:pPr>
        <w:spacing w:after="0"/>
        <w:rPr>
          <w:sz w:val="24"/>
          <w:szCs w:val="24"/>
        </w:rPr>
      </w:pPr>
      <w:r w:rsidRPr="00D95BA2">
        <w:rPr>
          <w:b/>
          <w:bCs/>
          <w:sz w:val="24"/>
          <w:szCs w:val="24"/>
        </w:rPr>
        <w:t>February 13, 202</w:t>
      </w:r>
      <w:r w:rsidR="008217AC">
        <w:rPr>
          <w:b/>
          <w:bCs/>
          <w:sz w:val="24"/>
          <w:szCs w:val="24"/>
        </w:rPr>
        <w:t>6</w:t>
      </w:r>
      <w:r>
        <w:rPr>
          <w:sz w:val="24"/>
          <w:szCs w:val="24"/>
        </w:rPr>
        <w:t xml:space="preserve"> </w:t>
      </w:r>
      <w:r w:rsidRPr="00D95BA2">
        <w:rPr>
          <w:b/>
          <w:bCs/>
          <w:sz w:val="24"/>
          <w:szCs w:val="24"/>
        </w:rPr>
        <w:t>Note Change!</w:t>
      </w:r>
      <w:r>
        <w:rPr>
          <w:sz w:val="24"/>
          <w:szCs w:val="24"/>
        </w:rPr>
        <w:t xml:space="preserve"> Meeting location has been moved to Eastern Shore Hospital Center as DCA is under renovation. </w:t>
      </w:r>
    </w:p>
    <w:p w14:paraId="1519F899" w14:textId="33777430" w:rsidR="00D95BA2" w:rsidRDefault="00D95BA2" w:rsidP="00967691">
      <w:pPr>
        <w:spacing w:after="0"/>
        <w:rPr>
          <w:b/>
          <w:bCs/>
          <w:sz w:val="24"/>
          <w:szCs w:val="24"/>
        </w:rPr>
      </w:pPr>
    </w:p>
    <w:p w14:paraId="0E6A235B" w14:textId="7002256D" w:rsidR="00816BCD" w:rsidRDefault="00854DC8" w:rsidP="00967691">
      <w:pPr>
        <w:spacing w:after="0"/>
        <w:rPr>
          <w:b/>
          <w:bCs/>
          <w:sz w:val="24"/>
          <w:szCs w:val="24"/>
        </w:rPr>
      </w:pPr>
      <w:r>
        <w:rPr>
          <w:b/>
          <w:bCs/>
          <w:sz w:val="24"/>
          <w:szCs w:val="24"/>
        </w:rPr>
        <w:t>February 28 – March 8, 2026</w:t>
      </w:r>
      <w:r>
        <w:rPr>
          <w:b/>
          <w:bCs/>
          <w:sz w:val="24"/>
          <w:szCs w:val="24"/>
        </w:rPr>
        <w:tab/>
      </w:r>
      <w:r>
        <w:rPr>
          <w:b/>
          <w:bCs/>
          <w:sz w:val="24"/>
          <w:szCs w:val="24"/>
        </w:rPr>
        <w:tab/>
        <w:t xml:space="preserve">2026 Philadelphia Flower Show: </w:t>
      </w:r>
    </w:p>
    <w:p w14:paraId="76036EFD" w14:textId="7074FFE7" w:rsidR="00854DC8" w:rsidRDefault="008B7180" w:rsidP="008B7180">
      <w:pPr>
        <w:spacing w:after="0"/>
        <w:rPr>
          <w:b/>
          <w:bCs/>
          <w:sz w:val="24"/>
          <w:szCs w:val="24"/>
        </w:rPr>
      </w:pPr>
      <w:r>
        <w:rPr>
          <w:noProof/>
        </w:rPr>
        <w:drawing>
          <wp:anchor distT="0" distB="0" distL="114300" distR="114300" simplePos="0" relativeHeight="251676672" behindDoc="0" locked="0" layoutInCell="1" allowOverlap="1" wp14:anchorId="0EEDFFB7" wp14:editId="4B6D9795">
            <wp:simplePos x="0" y="0"/>
            <wp:positionH relativeFrom="column">
              <wp:posOffset>3869055</wp:posOffset>
            </wp:positionH>
            <wp:positionV relativeFrom="paragraph">
              <wp:posOffset>115570</wp:posOffset>
            </wp:positionV>
            <wp:extent cx="2624455" cy="1750060"/>
            <wp:effectExtent l="0" t="0" r="4445" b="2540"/>
            <wp:wrapThrough wrapText="bothSides">
              <wp:wrapPolygon edited="0">
                <wp:start x="0" y="0"/>
                <wp:lineTo x="0" y="21396"/>
                <wp:lineTo x="21480" y="21396"/>
                <wp:lineTo x="21480" y="0"/>
                <wp:lineTo x="0" y="0"/>
              </wp:wrapPolygon>
            </wp:wrapThrough>
            <wp:docPr id="2068959516" name="Picture 8" descr="v25 fs26 key art horizontal 2048x1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v25 fs26 key art horizontal 2048x136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24455" cy="1750060"/>
                    </a:xfrm>
                    <a:prstGeom prst="rect">
                      <a:avLst/>
                    </a:prstGeom>
                    <a:noFill/>
                    <a:ln>
                      <a:noFill/>
                    </a:ln>
                  </pic:spPr>
                </pic:pic>
              </a:graphicData>
            </a:graphic>
            <wp14:sizeRelH relativeFrom="page">
              <wp14:pctWidth>0</wp14:pctWidth>
            </wp14:sizeRelH>
            <wp14:sizeRelV relativeFrom="page">
              <wp14:pctHeight>0</wp14:pctHeight>
            </wp14:sizeRelV>
          </wp:anchor>
        </w:drawing>
      </w:r>
      <w:r w:rsidR="00854DC8">
        <w:rPr>
          <w:b/>
          <w:bCs/>
          <w:sz w:val="24"/>
          <w:szCs w:val="24"/>
        </w:rPr>
        <w:t>ROOTED: Origins of American Gardening</w:t>
      </w:r>
    </w:p>
    <w:p w14:paraId="5BFB72F1" w14:textId="77777777" w:rsidR="008B7180" w:rsidRDefault="008B7180" w:rsidP="00967691">
      <w:pPr>
        <w:spacing w:after="0"/>
        <w:rPr>
          <w:sz w:val="24"/>
          <w:szCs w:val="24"/>
        </w:rPr>
      </w:pPr>
    </w:p>
    <w:p w14:paraId="22388A1B" w14:textId="0F416CE6" w:rsidR="007C09C1" w:rsidRPr="00854DC8" w:rsidRDefault="00854DC8" w:rsidP="00967691">
      <w:pPr>
        <w:spacing w:after="0"/>
        <w:rPr>
          <w:sz w:val="24"/>
          <w:szCs w:val="24"/>
        </w:rPr>
      </w:pPr>
      <w:r w:rsidRPr="00854DC8">
        <w:rPr>
          <w:sz w:val="24"/>
          <w:szCs w:val="24"/>
        </w:rPr>
        <w:t>According to the Pennsylvania Horticultural Society, “Gardens aren’t just made; they’re passed forward through generations, carried across land, oceans, and lifetimes. Whether it’s the nostalgia of a grandparent’s garden, a beloved family recipe that begins with the bright scent of freshly picked herbs, or the practices that shape how we gather, ROOTED brings to life the personal stories, cultural traditions, and horticultural inspiration that connect us to nature and each other. The 2026 Flower Show marks the final chapter in a three-year trilogy of themes exploring gardening across time. United by Flowers (2024) current connections and community, Gardens of Tomorrow (2025) sparked imaginations of the future, and ROOTED (2026) looks to the past to honor the origins of today’s gardens.</w:t>
      </w:r>
      <w:r w:rsidR="00816BCD">
        <w:rPr>
          <w:sz w:val="24"/>
          <w:szCs w:val="24"/>
        </w:rPr>
        <w:t>”</w:t>
      </w:r>
      <w:r w:rsidR="007C09C1" w:rsidRPr="007C09C1">
        <w:t xml:space="preserve"> </w:t>
      </w:r>
      <w:r w:rsidR="007C09C1">
        <w:t xml:space="preserve">Visit </w:t>
      </w:r>
      <w:hyperlink r:id="rId15" w:history="1">
        <w:r w:rsidR="007C09C1" w:rsidRPr="00D7570C">
          <w:rPr>
            <w:rStyle w:val="Hyperlink"/>
          </w:rPr>
          <w:t>https://phsonline.org</w:t>
        </w:r>
      </w:hyperlink>
      <w:r w:rsidR="007C09C1">
        <w:t xml:space="preserve"> for more information.</w:t>
      </w:r>
    </w:p>
    <w:p w14:paraId="10B904C2" w14:textId="77777777" w:rsidR="000C14CA" w:rsidRDefault="000C14CA" w:rsidP="00967691">
      <w:pPr>
        <w:spacing w:after="0"/>
        <w:rPr>
          <w:b/>
          <w:bCs/>
          <w:sz w:val="24"/>
          <w:szCs w:val="24"/>
        </w:rPr>
      </w:pPr>
    </w:p>
    <w:p w14:paraId="59979990" w14:textId="45CACE76" w:rsidR="00967691" w:rsidRDefault="00967691" w:rsidP="00967691">
      <w:pPr>
        <w:spacing w:after="0"/>
        <w:rPr>
          <w:sz w:val="24"/>
          <w:szCs w:val="24"/>
        </w:rPr>
      </w:pPr>
      <w:r w:rsidRPr="00F73B00">
        <w:rPr>
          <w:b/>
          <w:bCs/>
          <w:sz w:val="24"/>
          <w:szCs w:val="24"/>
        </w:rPr>
        <w:lastRenderedPageBreak/>
        <w:t>March 4, 202</w:t>
      </w:r>
      <w:r w:rsidR="008217AC">
        <w:rPr>
          <w:b/>
          <w:bCs/>
          <w:sz w:val="24"/>
          <w:szCs w:val="24"/>
        </w:rPr>
        <w:t>6</w:t>
      </w:r>
      <w:r w:rsidRPr="00F73B00">
        <w:rPr>
          <w:b/>
          <w:bCs/>
          <w:sz w:val="24"/>
          <w:szCs w:val="24"/>
        </w:rPr>
        <w:tab/>
      </w:r>
      <w:r w:rsidRPr="00F73B00">
        <w:rPr>
          <w:b/>
          <w:bCs/>
          <w:sz w:val="24"/>
          <w:szCs w:val="24"/>
        </w:rPr>
        <w:tab/>
        <w:t>District I Annual Meeting</w:t>
      </w:r>
      <w:r>
        <w:rPr>
          <w:sz w:val="24"/>
          <w:szCs w:val="24"/>
        </w:rPr>
        <w:t xml:space="preserve"> at Prospect Bay Country Club. If you’ve never seen horticulturalist and designer of outdoor containers </w:t>
      </w:r>
      <w:r w:rsidR="00AE731F">
        <w:rPr>
          <w:sz w:val="24"/>
          <w:szCs w:val="24"/>
        </w:rPr>
        <w:t>‘</w:t>
      </w:r>
      <w:r>
        <w:rPr>
          <w:sz w:val="24"/>
          <w:szCs w:val="24"/>
        </w:rPr>
        <w:t>extraordinaire</w:t>
      </w:r>
      <w:r w:rsidR="008217AC">
        <w:rPr>
          <w:sz w:val="24"/>
          <w:szCs w:val="24"/>
        </w:rPr>
        <w:t>,</w:t>
      </w:r>
      <w:r w:rsidR="00AE731F">
        <w:rPr>
          <w:sz w:val="24"/>
          <w:szCs w:val="24"/>
        </w:rPr>
        <w:t>’</w:t>
      </w:r>
      <w:r>
        <w:rPr>
          <w:sz w:val="24"/>
          <w:szCs w:val="24"/>
        </w:rPr>
        <w:t xml:space="preserve"> Kent Russell, </w:t>
      </w:r>
      <w:r w:rsidR="00AE731F">
        <w:rPr>
          <w:sz w:val="24"/>
          <w:szCs w:val="24"/>
        </w:rPr>
        <w:t xml:space="preserve">aka </w:t>
      </w:r>
      <w:r w:rsidR="00B60DF3">
        <w:rPr>
          <w:sz w:val="24"/>
          <w:szCs w:val="24"/>
        </w:rPr>
        <w:t xml:space="preserve">The Garden Guru, </w:t>
      </w:r>
      <w:r>
        <w:rPr>
          <w:sz w:val="24"/>
          <w:szCs w:val="24"/>
        </w:rPr>
        <w:t>you won’t want to miss this very entertaining and educational program. Kent always offers many beautiful plants for sale and those shoes! You’ll just have to experience this guy.</w:t>
      </w:r>
      <w:r w:rsidR="00B60DF3">
        <w:rPr>
          <w:sz w:val="24"/>
          <w:szCs w:val="24"/>
        </w:rPr>
        <w:t xml:space="preserve"> His program is called </w:t>
      </w:r>
      <w:r w:rsidR="00B60DF3" w:rsidRPr="00B60DF3">
        <w:rPr>
          <w:i/>
          <w:iCs/>
          <w:sz w:val="24"/>
          <w:szCs w:val="24"/>
        </w:rPr>
        <w:t>‘The Sensational Spring Garden.’</w:t>
      </w:r>
    </w:p>
    <w:p w14:paraId="27EB186F" w14:textId="1DAFCE29" w:rsidR="00967691" w:rsidRDefault="00967691" w:rsidP="00967691">
      <w:pPr>
        <w:spacing w:after="0"/>
        <w:rPr>
          <w:sz w:val="24"/>
          <w:szCs w:val="24"/>
        </w:rPr>
      </w:pPr>
    </w:p>
    <w:p w14:paraId="672C4AC2" w14:textId="68B12E07" w:rsidR="004B19A7" w:rsidRDefault="004B19A7" w:rsidP="004B19A7">
      <w:pPr>
        <w:spacing w:after="0"/>
        <w:rPr>
          <w:sz w:val="24"/>
          <w:szCs w:val="24"/>
        </w:rPr>
      </w:pPr>
      <w:r w:rsidRPr="004B19A7">
        <w:rPr>
          <w:b/>
          <w:bCs/>
          <w:sz w:val="24"/>
          <w:szCs w:val="24"/>
        </w:rPr>
        <w:t xml:space="preserve">March 25 &amp; 26, 2026 </w:t>
      </w:r>
      <w:r>
        <w:rPr>
          <w:b/>
          <w:bCs/>
          <w:sz w:val="24"/>
          <w:szCs w:val="24"/>
        </w:rPr>
        <w:tab/>
      </w:r>
      <w:r w:rsidRPr="004B19A7">
        <w:rPr>
          <w:b/>
          <w:bCs/>
          <w:sz w:val="24"/>
          <w:szCs w:val="24"/>
        </w:rPr>
        <w:t>Landscape Design School, Course 2</w:t>
      </w:r>
      <w:r w:rsidRPr="004B19A7">
        <w:rPr>
          <w:sz w:val="24"/>
          <w:szCs w:val="24"/>
        </w:rPr>
        <w:t>, DoubleTree Hotel in Columbia, MD.</w:t>
      </w:r>
      <w:r w:rsidR="00AE731F">
        <w:rPr>
          <w:sz w:val="24"/>
          <w:szCs w:val="24"/>
        </w:rPr>
        <w:t xml:space="preserve"> Visit the NGC website for more information on this and the other three special schools.</w:t>
      </w:r>
    </w:p>
    <w:p w14:paraId="5343B2B9" w14:textId="77777777" w:rsidR="004B19A7" w:rsidRPr="00F73B00" w:rsidRDefault="004B19A7" w:rsidP="00967691">
      <w:pPr>
        <w:spacing w:after="0"/>
        <w:rPr>
          <w:sz w:val="24"/>
          <w:szCs w:val="24"/>
        </w:rPr>
      </w:pPr>
    </w:p>
    <w:p w14:paraId="01151C1E" w14:textId="0FA971AC" w:rsidR="00967691" w:rsidRPr="00F73B00" w:rsidRDefault="00967691" w:rsidP="00967691">
      <w:pPr>
        <w:spacing w:after="0"/>
        <w:rPr>
          <w:sz w:val="24"/>
          <w:szCs w:val="24"/>
        </w:rPr>
      </w:pPr>
      <w:r w:rsidRPr="00DC3FA7">
        <w:rPr>
          <w:b/>
          <w:bCs/>
          <w:sz w:val="24"/>
          <w:szCs w:val="24"/>
        </w:rPr>
        <w:t>April 28, 2026</w:t>
      </w:r>
      <w:r>
        <w:rPr>
          <w:b/>
          <w:bCs/>
          <w:sz w:val="24"/>
          <w:szCs w:val="24"/>
        </w:rPr>
        <w:tab/>
      </w:r>
      <w:r>
        <w:rPr>
          <w:b/>
          <w:bCs/>
          <w:sz w:val="24"/>
          <w:szCs w:val="24"/>
        </w:rPr>
        <w:tab/>
        <w:t xml:space="preserve">FGCMD Annual Meeting </w:t>
      </w:r>
      <w:r w:rsidRPr="00F73B00">
        <w:rPr>
          <w:sz w:val="24"/>
          <w:szCs w:val="24"/>
        </w:rPr>
        <w:t>at</w:t>
      </w:r>
      <w:r>
        <w:rPr>
          <w:sz w:val="24"/>
          <w:szCs w:val="24"/>
        </w:rPr>
        <w:t xml:space="preserve"> Turf Calley Country Club in Ellicott City.</w:t>
      </w:r>
    </w:p>
    <w:p w14:paraId="0B640169" w14:textId="60BCF94F" w:rsidR="004B19A7" w:rsidRDefault="00654C6A" w:rsidP="00967691">
      <w:pPr>
        <w:spacing w:after="0"/>
        <w:rPr>
          <w:sz w:val="24"/>
          <w:szCs w:val="24"/>
        </w:rPr>
      </w:pPr>
      <w:r w:rsidRPr="00654C6A">
        <w:rPr>
          <w:sz w:val="24"/>
          <w:szCs w:val="24"/>
        </w:rPr>
        <w:t>Annual Meeting Program: Linda Harris, Program Laison Our program for the FGCMD Annual Meeting on April 28, 2026 will be titled “Night Sounds of Mountain Maryland,” presented by Kevin Dodge, Professor and Director of the Natural Resources and Wildlife Technology program at Garrett College in far western Maryland. Kevin will present an entertaining and educational introduction to the di</w:t>
      </w:r>
      <w:r>
        <w:rPr>
          <w:sz w:val="24"/>
          <w:szCs w:val="24"/>
        </w:rPr>
        <w:t>ff</w:t>
      </w:r>
      <w:r w:rsidRPr="00654C6A">
        <w:rPr>
          <w:sz w:val="24"/>
          <w:szCs w:val="24"/>
        </w:rPr>
        <w:t>erent hoots, toots, peents, and peeps heard after sunset in the Central Appalachians. Weaving together facts, stories, and sounds, Kevin will recreate a night in the mountains of western Maryland.</w:t>
      </w:r>
    </w:p>
    <w:p w14:paraId="7A3468CA" w14:textId="77777777" w:rsidR="00521FF7" w:rsidRDefault="00521FF7" w:rsidP="00654C6A">
      <w:pPr>
        <w:spacing w:after="0"/>
        <w:rPr>
          <w:b/>
          <w:bCs/>
          <w:sz w:val="24"/>
          <w:szCs w:val="24"/>
        </w:rPr>
      </w:pPr>
    </w:p>
    <w:p w14:paraId="4060051A" w14:textId="1A48D808" w:rsidR="00654C6A" w:rsidRDefault="00654C6A" w:rsidP="00654C6A">
      <w:pPr>
        <w:spacing w:after="0"/>
        <w:rPr>
          <w:b/>
          <w:bCs/>
          <w:sz w:val="24"/>
          <w:szCs w:val="24"/>
        </w:rPr>
      </w:pPr>
      <w:r>
        <w:rPr>
          <w:b/>
          <w:bCs/>
          <w:sz w:val="24"/>
          <w:szCs w:val="24"/>
        </w:rPr>
        <w:t>May 11, 202</w:t>
      </w:r>
      <w:r w:rsidR="008217AC">
        <w:rPr>
          <w:b/>
          <w:bCs/>
          <w:sz w:val="24"/>
          <w:szCs w:val="24"/>
        </w:rPr>
        <w:t>6</w:t>
      </w:r>
      <w:r>
        <w:rPr>
          <w:b/>
          <w:bCs/>
          <w:sz w:val="24"/>
          <w:szCs w:val="24"/>
        </w:rPr>
        <w:tab/>
      </w:r>
      <w:r>
        <w:rPr>
          <w:b/>
          <w:bCs/>
          <w:sz w:val="24"/>
          <w:szCs w:val="24"/>
        </w:rPr>
        <w:tab/>
        <w:t xml:space="preserve">FGCMD Photography Zoom Workshop: </w:t>
      </w:r>
      <w:r>
        <w:rPr>
          <w:b/>
          <w:bCs/>
          <w:i/>
          <w:iCs/>
          <w:sz w:val="24"/>
          <w:szCs w:val="24"/>
        </w:rPr>
        <w:t>Harvest Your Best Shots</w:t>
      </w:r>
      <w:r>
        <w:rPr>
          <w:b/>
          <w:bCs/>
          <w:sz w:val="24"/>
          <w:szCs w:val="24"/>
        </w:rPr>
        <w:t xml:space="preserve"> 1 pm</w:t>
      </w:r>
    </w:p>
    <w:p w14:paraId="3EB07B14" w14:textId="22A0B760" w:rsidR="00654C6A" w:rsidRDefault="00654C6A" w:rsidP="00654C6A">
      <w:pPr>
        <w:spacing w:after="0"/>
        <w:rPr>
          <w:sz w:val="24"/>
          <w:szCs w:val="24"/>
        </w:rPr>
      </w:pPr>
      <w:r>
        <w:rPr>
          <w:sz w:val="24"/>
          <w:szCs w:val="24"/>
        </w:rPr>
        <w:t>V</w:t>
      </w:r>
      <w:r w:rsidRPr="00654C6A">
        <w:rPr>
          <w:sz w:val="24"/>
          <w:szCs w:val="24"/>
        </w:rPr>
        <w:t xml:space="preserve">isit </w:t>
      </w:r>
      <w:hyperlink r:id="rId16" w:history="1">
        <w:r w:rsidRPr="003F5088">
          <w:rPr>
            <w:rStyle w:val="Hyperlink"/>
            <w:sz w:val="24"/>
            <w:szCs w:val="24"/>
          </w:rPr>
          <w:t>www.craft.andrewlinke.com/garden-photography</w:t>
        </w:r>
      </w:hyperlink>
      <w:r>
        <w:rPr>
          <w:sz w:val="24"/>
          <w:szCs w:val="24"/>
        </w:rPr>
        <w:t xml:space="preserve"> </w:t>
      </w:r>
      <w:r w:rsidRPr="00654C6A">
        <w:rPr>
          <w:sz w:val="24"/>
          <w:szCs w:val="24"/>
        </w:rPr>
        <w:t>to register</w:t>
      </w:r>
      <w:r>
        <w:rPr>
          <w:sz w:val="24"/>
          <w:szCs w:val="24"/>
        </w:rPr>
        <w:t>.</w:t>
      </w:r>
    </w:p>
    <w:p w14:paraId="76E36170" w14:textId="77777777" w:rsidR="00654C6A" w:rsidRPr="00654C6A" w:rsidRDefault="00654C6A" w:rsidP="00654C6A">
      <w:pPr>
        <w:spacing w:after="0"/>
        <w:rPr>
          <w:sz w:val="24"/>
          <w:szCs w:val="24"/>
        </w:rPr>
      </w:pPr>
    </w:p>
    <w:p w14:paraId="5DEF1F79" w14:textId="167093AD" w:rsidR="00654C6A" w:rsidRDefault="00654C6A" w:rsidP="00967691">
      <w:pPr>
        <w:spacing w:after="0"/>
        <w:rPr>
          <w:b/>
          <w:bCs/>
          <w:sz w:val="24"/>
          <w:szCs w:val="24"/>
        </w:rPr>
      </w:pPr>
      <w:r>
        <w:rPr>
          <w:b/>
          <w:bCs/>
          <w:sz w:val="24"/>
          <w:szCs w:val="24"/>
        </w:rPr>
        <w:t>May 202</w:t>
      </w:r>
      <w:r w:rsidR="008217AC">
        <w:rPr>
          <w:b/>
          <w:bCs/>
          <w:sz w:val="24"/>
          <w:szCs w:val="24"/>
        </w:rPr>
        <w:t>6</w:t>
      </w:r>
      <w:r>
        <w:rPr>
          <w:b/>
          <w:bCs/>
          <w:sz w:val="24"/>
          <w:szCs w:val="24"/>
        </w:rPr>
        <w:tab/>
        <w:t>Maryland House and Garden Pilgrimage (MHGP)</w:t>
      </w:r>
    </w:p>
    <w:p w14:paraId="70968B10" w14:textId="2DA1C88F" w:rsidR="00654C6A" w:rsidRDefault="00654C6A" w:rsidP="00967691">
      <w:pPr>
        <w:spacing w:after="0"/>
        <w:rPr>
          <w:sz w:val="24"/>
          <w:szCs w:val="24"/>
        </w:rPr>
      </w:pPr>
      <w:r>
        <w:rPr>
          <w:sz w:val="24"/>
          <w:szCs w:val="24"/>
        </w:rPr>
        <w:t>Seven tours are being offered across the state to complement America’ 250</w:t>
      </w:r>
      <w:r w:rsidRPr="00654C6A">
        <w:rPr>
          <w:sz w:val="24"/>
          <w:szCs w:val="24"/>
          <w:vertAlign w:val="superscript"/>
        </w:rPr>
        <w:t>th</w:t>
      </w:r>
      <w:r>
        <w:rPr>
          <w:sz w:val="24"/>
          <w:szCs w:val="24"/>
        </w:rPr>
        <w:t xml:space="preserve"> celebration. The tours begin on April 25</w:t>
      </w:r>
      <w:r w:rsidRPr="00654C6A">
        <w:rPr>
          <w:sz w:val="24"/>
          <w:szCs w:val="24"/>
          <w:vertAlign w:val="superscript"/>
        </w:rPr>
        <w:t>th</w:t>
      </w:r>
      <w:r>
        <w:rPr>
          <w:sz w:val="24"/>
          <w:szCs w:val="24"/>
        </w:rPr>
        <w:t xml:space="preserve"> with Mount Vernon in Baltimore; Talbot County on May 9</w:t>
      </w:r>
      <w:r w:rsidRPr="00654C6A">
        <w:rPr>
          <w:sz w:val="24"/>
          <w:szCs w:val="24"/>
          <w:vertAlign w:val="superscript"/>
        </w:rPr>
        <w:t>th</w:t>
      </w:r>
      <w:r>
        <w:rPr>
          <w:sz w:val="24"/>
          <w:szCs w:val="24"/>
        </w:rPr>
        <w:t>; Port Tobacco in Charles County on May 16</w:t>
      </w:r>
      <w:r w:rsidRPr="00654C6A">
        <w:rPr>
          <w:sz w:val="24"/>
          <w:szCs w:val="24"/>
          <w:vertAlign w:val="superscript"/>
        </w:rPr>
        <w:t>th</w:t>
      </w:r>
      <w:r>
        <w:rPr>
          <w:sz w:val="24"/>
          <w:szCs w:val="24"/>
        </w:rPr>
        <w:t>; Mount Harmon and Cecil County on May 24</w:t>
      </w:r>
      <w:r w:rsidRPr="00654C6A">
        <w:rPr>
          <w:sz w:val="24"/>
          <w:szCs w:val="24"/>
          <w:vertAlign w:val="superscript"/>
        </w:rPr>
        <w:t>th</w:t>
      </w:r>
      <w:r>
        <w:rPr>
          <w:sz w:val="24"/>
          <w:szCs w:val="24"/>
        </w:rPr>
        <w:t>; Mount Clare Museum and Baltimore on May 30</w:t>
      </w:r>
      <w:r w:rsidRPr="00654C6A">
        <w:rPr>
          <w:sz w:val="24"/>
          <w:szCs w:val="24"/>
          <w:vertAlign w:val="superscript"/>
        </w:rPr>
        <w:t>th</w:t>
      </w:r>
      <w:r>
        <w:rPr>
          <w:sz w:val="24"/>
          <w:szCs w:val="24"/>
        </w:rPr>
        <w:t>; Kensington, Montgomery County on June 7</w:t>
      </w:r>
      <w:r w:rsidRPr="00654C6A">
        <w:rPr>
          <w:sz w:val="24"/>
          <w:szCs w:val="24"/>
          <w:vertAlign w:val="superscript"/>
        </w:rPr>
        <w:t>th</w:t>
      </w:r>
      <w:r>
        <w:rPr>
          <w:sz w:val="24"/>
          <w:szCs w:val="24"/>
        </w:rPr>
        <w:t>; and Frederick County on June 13</w:t>
      </w:r>
      <w:r w:rsidRPr="00654C6A">
        <w:rPr>
          <w:sz w:val="24"/>
          <w:szCs w:val="24"/>
          <w:vertAlign w:val="superscript"/>
        </w:rPr>
        <w:t>th</w:t>
      </w:r>
      <w:r>
        <w:rPr>
          <w:sz w:val="24"/>
          <w:szCs w:val="24"/>
        </w:rPr>
        <w:t xml:space="preserve">. Stay tuned for more information. The proceeds from contributions and ticket sales support the restoration of significant historic sites throughout Maryland. For more information visit </w:t>
      </w:r>
      <w:hyperlink r:id="rId17" w:history="1">
        <w:r w:rsidRPr="003F5088">
          <w:rPr>
            <w:rStyle w:val="Hyperlink"/>
            <w:sz w:val="24"/>
            <w:szCs w:val="24"/>
          </w:rPr>
          <w:t>www.mhgp.org</w:t>
        </w:r>
      </w:hyperlink>
      <w:r>
        <w:rPr>
          <w:sz w:val="24"/>
          <w:szCs w:val="24"/>
        </w:rPr>
        <w:t xml:space="preserve"> or email </w:t>
      </w:r>
      <w:hyperlink r:id="rId18" w:history="1">
        <w:r w:rsidRPr="003F5088">
          <w:rPr>
            <w:rStyle w:val="Hyperlink"/>
            <w:sz w:val="24"/>
            <w:szCs w:val="24"/>
          </w:rPr>
          <w:t>info@mhgp.org</w:t>
        </w:r>
      </w:hyperlink>
      <w:r>
        <w:rPr>
          <w:sz w:val="24"/>
          <w:szCs w:val="24"/>
        </w:rPr>
        <w:t>.</w:t>
      </w:r>
    </w:p>
    <w:p w14:paraId="75F25AEC" w14:textId="77777777" w:rsidR="00654C6A" w:rsidRDefault="00654C6A" w:rsidP="00967691">
      <w:pPr>
        <w:spacing w:after="0"/>
        <w:rPr>
          <w:sz w:val="24"/>
          <w:szCs w:val="24"/>
        </w:rPr>
      </w:pPr>
    </w:p>
    <w:p w14:paraId="1CEC094A" w14:textId="292417E6" w:rsidR="004B19A7" w:rsidRDefault="00654C6A" w:rsidP="00967691">
      <w:pPr>
        <w:spacing w:after="0"/>
        <w:rPr>
          <w:sz w:val="24"/>
          <w:szCs w:val="24"/>
        </w:rPr>
      </w:pPr>
      <w:r>
        <w:rPr>
          <w:b/>
          <w:bCs/>
          <w:sz w:val="24"/>
          <w:szCs w:val="24"/>
        </w:rPr>
        <w:t>June</w:t>
      </w:r>
      <w:r w:rsidR="004B19A7" w:rsidRPr="004B19A7">
        <w:rPr>
          <w:b/>
          <w:bCs/>
          <w:sz w:val="24"/>
          <w:szCs w:val="24"/>
        </w:rPr>
        <w:t xml:space="preserve"> 18, 2026</w:t>
      </w:r>
      <w:r w:rsidR="004B19A7" w:rsidRPr="004B19A7">
        <w:rPr>
          <w:b/>
          <w:bCs/>
          <w:sz w:val="24"/>
          <w:szCs w:val="24"/>
        </w:rPr>
        <w:tab/>
      </w:r>
      <w:r w:rsidR="004B19A7">
        <w:rPr>
          <w:sz w:val="24"/>
          <w:szCs w:val="24"/>
        </w:rPr>
        <w:tab/>
      </w:r>
      <w:r w:rsidR="004B19A7" w:rsidRPr="004B19A7">
        <w:rPr>
          <w:b/>
          <w:bCs/>
          <w:sz w:val="24"/>
          <w:szCs w:val="24"/>
        </w:rPr>
        <w:t>District I Flower Show</w:t>
      </w:r>
      <w:r w:rsidR="004B19A7" w:rsidRPr="004B19A7">
        <w:rPr>
          <w:sz w:val="24"/>
          <w:szCs w:val="24"/>
        </w:rPr>
        <w:t>, The Packing House, 411-A Dorchester Ave,</w:t>
      </w:r>
      <w:r w:rsidR="004B19A7">
        <w:rPr>
          <w:sz w:val="24"/>
          <w:szCs w:val="24"/>
        </w:rPr>
        <w:t xml:space="preserve"> </w:t>
      </w:r>
      <w:r w:rsidR="004B19A7" w:rsidRPr="004B19A7">
        <w:rPr>
          <w:sz w:val="24"/>
          <w:szCs w:val="24"/>
        </w:rPr>
        <w:t>Cambridge Maryland 21613</w:t>
      </w:r>
      <w:r w:rsidR="00AE731F">
        <w:rPr>
          <w:sz w:val="24"/>
          <w:szCs w:val="24"/>
        </w:rPr>
        <w:t>.</w:t>
      </w:r>
    </w:p>
    <w:p w14:paraId="3FD45D1D" w14:textId="222FC037" w:rsidR="00FC4DCC" w:rsidRDefault="00FC4DCC" w:rsidP="00967691">
      <w:pPr>
        <w:spacing w:after="0"/>
        <w:rPr>
          <w:sz w:val="24"/>
          <w:szCs w:val="24"/>
        </w:rPr>
      </w:pPr>
    </w:p>
    <w:p w14:paraId="589ED429" w14:textId="1BCA5D86" w:rsidR="008217AC" w:rsidRPr="008217AC" w:rsidRDefault="008217AC" w:rsidP="008217AC">
      <w:pPr>
        <w:spacing w:after="0"/>
        <w:rPr>
          <w:b/>
          <w:bCs/>
          <w:i/>
          <w:iCs/>
          <w:color w:val="60A500"/>
          <w:sz w:val="28"/>
          <w:szCs w:val="28"/>
        </w:rPr>
      </w:pPr>
      <w:r>
        <w:rPr>
          <w:noProof/>
        </w:rPr>
        <w:drawing>
          <wp:anchor distT="0" distB="0" distL="114300" distR="114300" simplePos="0" relativeHeight="251706368" behindDoc="0" locked="0" layoutInCell="1" allowOverlap="1" wp14:anchorId="7EF78368" wp14:editId="1C3EC74D">
            <wp:simplePos x="0" y="0"/>
            <wp:positionH relativeFrom="column">
              <wp:posOffset>4206240</wp:posOffset>
            </wp:positionH>
            <wp:positionV relativeFrom="paragraph">
              <wp:posOffset>80645</wp:posOffset>
            </wp:positionV>
            <wp:extent cx="2125980" cy="1409700"/>
            <wp:effectExtent l="0" t="0" r="7620" b="0"/>
            <wp:wrapThrough wrapText="bothSides">
              <wp:wrapPolygon edited="0">
                <wp:start x="0" y="0"/>
                <wp:lineTo x="0" y="21308"/>
                <wp:lineTo x="21484" y="21308"/>
                <wp:lineTo x="21484" y="0"/>
                <wp:lineTo x="0" y="0"/>
              </wp:wrapPolygon>
            </wp:wrapThrough>
            <wp:docPr id="76152840" name="Picture 5" descr="10,000+ Free Toilet Paper Roll &amp; Toilet Paper Image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0,000+ Free Toilet Paper Roll &amp; Toilet Paper Images - Pixaba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25980"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b/>
          <w:bCs/>
          <w:i/>
          <w:iCs/>
          <w:color w:val="60A500"/>
          <w:sz w:val="28"/>
          <w:szCs w:val="28"/>
        </w:rPr>
        <w:t xml:space="preserve">Thanks </w:t>
      </w:r>
      <w:r>
        <w:rPr>
          <w:b/>
          <w:bCs/>
          <w:i/>
          <w:iCs/>
          <w:color w:val="60A500"/>
          <w:sz w:val="28"/>
          <w:szCs w:val="28"/>
        </w:rPr>
        <w:t>t</w:t>
      </w:r>
      <w:r w:rsidRPr="008217AC">
        <w:rPr>
          <w:b/>
          <w:bCs/>
          <w:i/>
          <w:iCs/>
          <w:color w:val="60A500"/>
          <w:sz w:val="28"/>
          <w:szCs w:val="28"/>
        </w:rPr>
        <w:t>o all those who brought donations of paper goods and toiletries to ou</w:t>
      </w:r>
      <w:r>
        <w:rPr>
          <w:b/>
          <w:bCs/>
          <w:i/>
          <w:iCs/>
          <w:color w:val="60A500"/>
          <w:sz w:val="28"/>
          <w:szCs w:val="28"/>
        </w:rPr>
        <w:t xml:space="preserve">r </w:t>
      </w:r>
      <w:r w:rsidRPr="008217AC">
        <w:rPr>
          <w:b/>
          <w:bCs/>
          <w:i/>
          <w:iCs/>
          <w:color w:val="60A500"/>
          <w:sz w:val="28"/>
          <w:szCs w:val="28"/>
        </w:rPr>
        <w:t xml:space="preserve">December Wreath Workshop. The folks, staff and clients alike at One Mission Cambridge were thrilled!  </w:t>
      </w:r>
      <w:r>
        <w:rPr>
          <w:b/>
          <w:bCs/>
          <w:i/>
          <w:iCs/>
          <w:color w:val="60A500"/>
          <w:sz w:val="28"/>
          <w:szCs w:val="28"/>
        </w:rPr>
        <w:t>You can drop off donations of food items or paper goods whenever the Mission is open (Monday, Tuesday and Thursday).</w:t>
      </w:r>
    </w:p>
    <w:p w14:paraId="246654A3" w14:textId="77777777" w:rsidR="008217AC" w:rsidRDefault="008217AC" w:rsidP="00967691">
      <w:pPr>
        <w:spacing w:after="0"/>
        <w:rPr>
          <w:sz w:val="24"/>
          <w:szCs w:val="24"/>
        </w:rPr>
      </w:pPr>
    </w:p>
    <w:p w14:paraId="2AAABE96" w14:textId="3CB9F972" w:rsidR="008217AC" w:rsidRDefault="008217AC" w:rsidP="00967691">
      <w:pPr>
        <w:spacing w:after="0"/>
        <w:rPr>
          <w:i/>
          <w:iCs/>
          <w:color w:val="C00000"/>
          <w:sz w:val="40"/>
          <w:szCs w:val="40"/>
        </w:rPr>
      </w:pPr>
      <w:r>
        <w:rPr>
          <w:i/>
          <w:iCs/>
          <w:color w:val="C00000"/>
          <w:sz w:val="40"/>
          <w:szCs w:val="40"/>
        </w:rPr>
        <w:lastRenderedPageBreak/>
        <w:t>Help Wanted</w:t>
      </w:r>
    </w:p>
    <w:p w14:paraId="44B40000" w14:textId="6A2C082F" w:rsidR="00FC4DCC" w:rsidRPr="008217AC" w:rsidRDefault="008217AC" w:rsidP="00967691">
      <w:pPr>
        <w:spacing w:after="0"/>
        <w:rPr>
          <w:i/>
          <w:iCs/>
          <w:color w:val="C00000"/>
          <w:sz w:val="40"/>
          <w:szCs w:val="40"/>
        </w:rPr>
      </w:pPr>
      <w:r>
        <w:rPr>
          <w:i/>
          <w:iCs/>
          <w:color w:val="C00000"/>
          <w:sz w:val="40"/>
          <w:szCs w:val="40"/>
        </w:rPr>
        <w:t xml:space="preserve">Well folks, we are </w:t>
      </w:r>
      <w:r w:rsidR="00FC4DCC" w:rsidRPr="008217AC">
        <w:rPr>
          <w:i/>
          <w:iCs/>
          <w:color w:val="C00000"/>
          <w:sz w:val="40"/>
          <w:szCs w:val="40"/>
        </w:rPr>
        <w:t>ISO</w:t>
      </w:r>
      <w:r w:rsidRPr="008217AC">
        <w:rPr>
          <w:i/>
          <w:iCs/>
          <w:color w:val="C00000"/>
          <w:sz w:val="40"/>
          <w:szCs w:val="40"/>
        </w:rPr>
        <w:t xml:space="preserve"> of few good volunteers…</w:t>
      </w:r>
    </w:p>
    <w:p w14:paraId="2C3CED58" w14:textId="50FBC780" w:rsidR="008217AC" w:rsidRPr="008217AC" w:rsidRDefault="00FC4DCC" w:rsidP="008217AC">
      <w:pPr>
        <w:pStyle w:val="ListParagraph"/>
        <w:numPr>
          <w:ilvl w:val="0"/>
          <w:numId w:val="8"/>
        </w:numPr>
        <w:spacing w:after="0"/>
        <w:rPr>
          <w:color w:val="C00000"/>
          <w:sz w:val="24"/>
          <w:szCs w:val="24"/>
        </w:rPr>
      </w:pPr>
      <w:r w:rsidRPr="008217AC">
        <w:rPr>
          <w:color w:val="C00000"/>
          <w:sz w:val="24"/>
          <w:szCs w:val="24"/>
        </w:rPr>
        <w:t xml:space="preserve">Linda Chandlee, who has entered flower show entries and awards for years, would like to retire from this registrar duty. Any one with bit of computer experience/facility willing to step up? Please contact Linda to discuss. </w:t>
      </w:r>
    </w:p>
    <w:p w14:paraId="2562CD19" w14:textId="0A9E3B44" w:rsidR="008217AC" w:rsidRDefault="008217AC" w:rsidP="008217AC">
      <w:pPr>
        <w:pStyle w:val="ListParagraph"/>
        <w:numPr>
          <w:ilvl w:val="0"/>
          <w:numId w:val="8"/>
        </w:numPr>
        <w:spacing w:after="0"/>
        <w:rPr>
          <w:color w:val="C00000"/>
          <w:sz w:val="24"/>
          <w:szCs w:val="24"/>
        </w:rPr>
      </w:pPr>
      <w:r w:rsidRPr="008217AC">
        <w:rPr>
          <w:color w:val="C00000"/>
          <w:sz w:val="24"/>
          <w:szCs w:val="24"/>
        </w:rPr>
        <w:t>Ellen Higgins is working hard on the coming year’s yearbook as she has done for many years now. It is time for Ellen to pass the torch and now would be a great time to step up while she is still working on and finishing up the document. You could see firsthand how it is done. A good working knowledge of word processing is important. Specialty skills like importing photos can be taught. So</w:t>
      </w:r>
      <w:r>
        <w:rPr>
          <w:color w:val="C00000"/>
          <w:sz w:val="24"/>
          <w:szCs w:val="24"/>
        </w:rPr>
        <w:t>,</w:t>
      </w:r>
      <w:r w:rsidRPr="008217AC">
        <w:rPr>
          <w:color w:val="C00000"/>
          <w:sz w:val="24"/>
          <w:szCs w:val="24"/>
        </w:rPr>
        <w:t xml:space="preserve"> if you like to learn and become more proficient on computer skills, this could be the job for you!</w:t>
      </w:r>
    </w:p>
    <w:p w14:paraId="615B4009" w14:textId="0EFC5A53" w:rsidR="008217AC" w:rsidRDefault="008217AC" w:rsidP="008217AC">
      <w:pPr>
        <w:pStyle w:val="ListParagraph"/>
        <w:numPr>
          <w:ilvl w:val="0"/>
          <w:numId w:val="8"/>
        </w:numPr>
        <w:spacing w:after="0"/>
        <w:rPr>
          <w:color w:val="C00000"/>
          <w:sz w:val="24"/>
          <w:szCs w:val="24"/>
        </w:rPr>
      </w:pPr>
      <w:r>
        <w:rPr>
          <w:color w:val="C00000"/>
          <w:sz w:val="24"/>
          <w:szCs w:val="24"/>
        </w:rPr>
        <w:t>Our treasurer, Cindy Burns, has already served a couple of years and is taking on some new responsibilities with another organization. We cannot do without a treasurer so we ask that someone please step up to, at minimum, serve out the rest of this term.</w:t>
      </w:r>
    </w:p>
    <w:p w14:paraId="0AFBB7C8" w14:textId="2CC6DCC0" w:rsidR="008217AC" w:rsidRDefault="008217AC" w:rsidP="008217AC">
      <w:pPr>
        <w:pStyle w:val="ListParagraph"/>
        <w:numPr>
          <w:ilvl w:val="0"/>
          <w:numId w:val="8"/>
        </w:numPr>
        <w:spacing w:after="0"/>
        <w:rPr>
          <w:color w:val="C00000"/>
          <w:sz w:val="24"/>
          <w:szCs w:val="24"/>
        </w:rPr>
      </w:pPr>
      <w:r>
        <w:rPr>
          <w:color w:val="C00000"/>
          <w:sz w:val="24"/>
          <w:szCs w:val="24"/>
        </w:rPr>
        <w:t xml:space="preserve">Finally, Evelyn Renkwist, due to work responsibilities must give </w:t>
      </w:r>
      <w:r w:rsidR="005014D2">
        <w:rPr>
          <w:color w:val="C00000"/>
          <w:sz w:val="24"/>
          <w:szCs w:val="24"/>
        </w:rPr>
        <w:t>up</w:t>
      </w:r>
      <w:r>
        <w:rPr>
          <w:color w:val="C00000"/>
          <w:sz w:val="24"/>
          <w:szCs w:val="24"/>
        </w:rPr>
        <w:t xml:space="preserve"> the chair of civic improvement. There’s a great crew working on this club activity but we need someone to coordinate. </w:t>
      </w:r>
    </w:p>
    <w:p w14:paraId="54F12F59" w14:textId="4049D6D2" w:rsidR="008217AC" w:rsidRPr="008217AC" w:rsidRDefault="008217AC" w:rsidP="008217AC">
      <w:pPr>
        <w:pStyle w:val="ListParagraph"/>
        <w:numPr>
          <w:ilvl w:val="0"/>
          <w:numId w:val="8"/>
        </w:numPr>
        <w:spacing w:after="0"/>
        <w:rPr>
          <w:color w:val="C00000"/>
          <w:sz w:val="24"/>
          <w:szCs w:val="24"/>
        </w:rPr>
      </w:pPr>
      <w:r w:rsidRPr="008217AC">
        <w:rPr>
          <w:color w:val="C00000"/>
          <w:sz w:val="24"/>
          <w:szCs w:val="24"/>
        </w:rPr>
        <w:t xml:space="preserve">Mary Ann McNamara is stepping down as Membership Chair. </w:t>
      </w:r>
      <w:r>
        <w:rPr>
          <w:color w:val="C00000"/>
          <w:sz w:val="24"/>
          <w:szCs w:val="24"/>
        </w:rPr>
        <w:t>But Fran Collins has already offered to serve in this very important role</w:t>
      </w:r>
      <w:r w:rsidRPr="008217AC">
        <w:rPr>
          <w:color w:val="C00000"/>
          <w:sz w:val="24"/>
          <w:szCs w:val="24"/>
        </w:rPr>
        <w:t xml:space="preserve"> </w:t>
      </w:r>
      <w:r>
        <w:rPr>
          <w:color w:val="C00000"/>
          <w:sz w:val="24"/>
          <w:szCs w:val="24"/>
        </w:rPr>
        <w:t>helping us</w:t>
      </w:r>
      <w:r w:rsidRPr="008217AC">
        <w:rPr>
          <w:color w:val="C00000"/>
          <w:sz w:val="24"/>
          <w:szCs w:val="24"/>
        </w:rPr>
        <w:t xml:space="preserve"> to continue to grow our garden club. </w:t>
      </w:r>
    </w:p>
    <w:p w14:paraId="00F8696D" w14:textId="77777777" w:rsidR="008217AC" w:rsidRPr="008217AC" w:rsidRDefault="008217AC" w:rsidP="008217AC">
      <w:pPr>
        <w:spacing w:after="0"/>
        <w:rPr>
          <w:color w:val="C00000"/>
          <w:sz w:val="24"/>
          <w:szCs w:val="24"/>
        </w:rPr>
      </w:pPr>
    </w:p>
    <w:p w14:paraId="00D149D2" w14:textId="1A408AF4" w:rsidR="008217AC" w:rsidRPr="008217AC" w:rsidRDefault="008217AC" w:rsidP="008217AC">
      <w:pPr>
        <w:spacing w:after="0"/>
        <w:jc w:val="center"/>
        <w:rPr>
          <w:color w:val="C00000"/>
          <w:sz w:val="28"/>
          <w:szCs w:val="28"/>
        </w:rPr>
      </w:pPr>
      <w:r w:rsidRPr="008217AC">
        <w:rPr>
          <w:color w:val="C00000"/>
          <w:sz w:val="28"/>
          <w:szCs w:val="28"/>
        </w:rPr>
        <w:t>Let Sandy Lucas know if you can help with any of these important tasks.</w:t>
      </w:r>
    </w:p>
    <w:p w14:paraId="24599D33" w14:textId="77777777" w:rsidR="008217AC" w:rsidRPr="008217AC" w:rsidRDefault="008217AC" w:rsidP="008217AC">
      <w:pPr>
        <w:spacing w:after="0"/>
        <w:rPr>
          <w:color w:val="C00000"/>
          <w:sz w:val="24"/>
          <w:szCs w:val="24"/>
        </w:rPr>
      </w:pPr>
    </w:p>
    <w:p w14:paraId="6C7F52EE" w14:textId="77777777" w:rsidR="008217AC" w:rsidRDefault="008217AC" w:rsidP="008217AC">
      <w:pPr>
        <w:spacing w:after="0"/>
        <w:rPr>
          <w:i/>
          <w:iCs/>
          <w:color w:val="C00000"/>
          <w:sz w:val="32"/>
          <w:szCs w:val="32"/>
        </w:rPr>
      </w:pPr>
      <w:r w:rsidRPr="008217AC">
        <w:rPr>
          <w:i/>
          <w:iCs/>
          <w:color w:val="C00000"/>
          <w:sz w:val="32"/>
          <w:szCs w:val="32"/>
        </w:rPr>
        <w:t>Thank you!!!</w:t>
      </w:r>
    </w:p>
    <w:p w14:paraId="2CFEEC52" w14:textId="77777777" w:rsidR="008217AC" w:rsidRDefault="008217AC">
      <w:pPr>
        <w:rPr>
          <w:i/>
          <w:iCs/>
          <w:color w:val="C00000"/>
          <w:sz w:val="32"/>
          <w:szCs w:val="32"/>
        </w:rPr>
      </w:pPr>
    </w:p>
    <w:p w14:paraId="4A1E3DB2" w14:textId="00DA2E48" w:rsidR="008217AC" w:rsidRPr="008217AC" w:rsidRDefault="008217AC">
      <w:pPr>
        <w:rPr>
          <w:b/>
          <w:bCs/>
          <w:i/>
          <w:iCs/>
          <w:color w:val="005E00"/>
          <w:sz w:val="32"/>
          <w:szCs w:val="32"/>
        </w:rPr>
      </w:pPr>
      <w:r w:rsidRPr="008217AC">
        <w:rPr>
          <w:b/>
          <w:bCs/>
          <w:i/>
          <w:iCs/>
          <w:color w:val="005E00"/>
          <w:sz w:val="32"/>
          <w:szCs w:val="32"/>
        </w:rPr>
        <w:t>Don’t toss those plastic bags!</w:t>
      </w:r>
    </w:p>
    <w:p w14:paraId="5D4C774F" w14:textId="0B15F41B" w:rsidR="008217AC" w:rsidRPr="008217AC" w:rsidRDefault="008217AC" w:rsidP="008217AC">
      <w:pPr>
        <w:rPr>
          <w:sz w:val="24"/>
          <w:szCs w:val="24"/>
        </w:rPr>
      </w:pPr>
      <w:r>
        <w:rPr>
          <w:noProof/>
        </w:rPr>
        <w:drawing>
          <wp:anchor distT="0" distB="0" distL="114300" distR="114300" simplePos="0" relativeHeight="251707392" behindDoc="0" locked="0" layoutInCell="1" allowOverlap="1" wp14:anchorId="4E5BC167" wp14:editId="48ADF500">
            <wp:simplePos x="0" y="0"/>
            <wp:positionH relativeFrom="column">
              <wp:posOffset>4632960</wp:posOffset>
            </wp:positionH>
            <wp:positionV relativeFrom="paragraph">
              <wp:posOffset>28575</wp:posOffset>
            </wp:positionV>
            <wp:extent cx="1661160" cy="1661160"/>
            <wp:effectExtent l="0" t="0" r="0" b="0"/>
            <wp:wrapThrough wrapText="bothSides">
              <wp:wrapPolygon edited="0">
                <wp:start x="0" y="0"/>
                <wp:lineTo x="0" y="21303"/>
                <wp:lineTo x="21303" y="21303"/>
                <wp:lineTo x="21303" y="0"/>
                <wp:lineTo x="0" y="0"/>
              </wp:wrapPolygon>
            </wp:wrapThrough>
            <wp:docPr id="666639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61160" cy="1661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sz w:val="24"/>
          <w:szCs w:val="24"/>
        </w:rPr>
        <w:t xml:space="preserve">District I </w:t>
      </w:r>
      <w:r>
        <w:rPr>
          <w:sz w:val="24"/>
          <w:szCs w:val="24"/>
        </w:rPr>
        <w:t xml:space="preserve">is participating in the </w:t>
      </w:r>
      <w:r w:rsidRPr="008217AC">
        <w:rPr>
          <w:color w:val="005E00"/>
          <w:sz w:val="24"/>
          <w:szCs w:val="24"/>
        </w:rPr>
        <w:t>NEXTREX Recycling Challenge</w:t>
      </w:r>
      <w:r>
        <w:rPr>
          <w:sz w:val="24"/>
          <w:szCs w:val="24"/>
        </w:rPr>
        <w:t>. We are being asked to immediately start saving all #2 and #4 plastics such as b</w:t>
      </w:r>
      <w:r w:rsidRPr="008217AC">
        <w:rPr>
          <w:sz w:val="24"/>
          <w:szCs w:val="24"/>
        </w:rPr>
        <w:t>read bags, produce bags, newspaper sleeves, p</w:t>
      </w:r>
      <w:r>
        <w:rPr>
          <w:sz w:val="24"/>
          <w:szCs w:val="24"/>
        </w:rPr>
        <w:t>a</w:t>
      </w:r>
      <w:r w:rsidRPr="008217AC">
        <w:rPr>
          <w:sz w:val="24"/>
          <w:szCs w:val="24"/>
        </w:rPr>
        <w:t xml:space="preserve">llet wrap &amp; stretch film, plastic grocery bags, cereal bags, case overwrap, bubble wrap, wood pellet bags, dry cleaning bags, </w:t>
      </w:r>
      <w:r>
        <w:rPr>
          <w:sz w:val="24"/>
          <w:szCs w:val="24"/>
        </w:rPr>
        <w:t>Z</w:t>
      </w:r>
      <w:r w:rsidRPr="008217AC">
        <w:rPr>
          <w:sz w:val="24"/>
          <w:szCs w:val="24"/>
        </w:rPr>
        <w:t>iploc &amp; other</w:t>
      </w:r>
      <w:r>
        <w:rPr>
          <w:sz w:val="24"/>
          <w:szCs w:val="24"/>
        </w:rPr>
        <w:t xml:space="preserve"> </w:t>
      </w:r>
      <w:r w:rsidRPr="008217AC">
        <w:rPr>
          <w:sz w:val="24"/>
          <w:szCs w:val="24"/>
        </w:rPr>
        <w:t>reclosable food storage bags, plastic shipping envelopes</w:t>
      </w:r>
      <w:r>
        <w:rPr>
          <w:sz w:val="24"/>
          <w:szCs w:val="24"/>
        </w:rPr>
        <w:t>—any kind of ‘stretchy’ plastics</w:t>
      </w:r>
      <w:r w:rsidRPr="008217AC">
        <w:rPr>
          <w:sz w:val="24"/>
          <w:szCs w:val="24"/>
        </w:rPr>
        <w:t>.</w:t>
      </w:r>
      <w:r>
        <w:rPr>
          <w:sz w:val="24"/>
          <w:szCs w:val="24"/>
        </w:rPr>
        <w:t xml:space="preserve"> A full program will be presented on this project at our February meeting to explain how it works. We have a year to participate and our success will be measured in pounds! For every 250 pounds collected, we are eligible for a prize. </w:t>
      </w:r>
    </w:p>
    <w:p w14:paraId="559F956B" w14:textId="77777777" w:rsidR="008217AC" w:rsidRPr="008217AC" w:rsidRDefault="008217AC" w:rsidP="008217AC">
      <w:pPr>
        <w:spacing w:after="0"/>
        <w:ind w:left="-810" w:right="-990"/>
        <w:jc w:val="center"/>
        <w:rPr>
          <w:rFonts w:ascii="Castellar" w:hAnsi="Castellar"/>
          <w:b/>
          <w:bCs/>
          <w:i/>
          <w:iCs/>
          <w:sz w:val="36"/>
          <w:szCs w:val="36"/>
        </w:rPr>
      </w:pPr>
      <w:r w:rsidRPr="008217AC">
        <w:rPr>
          <w:i/>
          <w:iCs/>
          <w:noProof/>
        </w:rPr>
        <w:lastRenderedPageBreak/>
        <w:drawing>
          <wp:anchor distT="0" distB="0" distL="114300" distR="114300" simplePos="0" relativeHeight="251700224" behindDoc="0" locked="0" layoutInCell="1" allowOverlap="1" wp14:anchorId="1972B0C7" wp14:editId="465F33E7">
            <wp:simplePos x="0" y="0"/>
            <wp:positionH relativeFrom="column">
              <wp:posOffset>-548640</wp:posOffset>
            </wp:positionH>
            <wp:positionV relativeFrom="paragraph">
              <wp:posOffset>0</wp:posOffset>
            </wp:positionV>
            <wp:extent cx="2857500" cy="1600200"/>
            <wp:effectExtent l="0" t="0" r="0" b="0"/>
            <wp:wrapThrough wrapText="bothSides">
              <wp:wrapPolygon edited="0">
                <wp:start x="0" y="0"/>
                <wp:lineTo x="0" y="21343"/>
                <wp:lineTo x="21456" y="21343"/>
                <wp:lineTo x="21456" y="0"/>
                <wp:lineTo x="0" y="0"/>
              </wp:wrapPolygon>
            </wp:wrapThrough>
            <wp:docPr id="1706305614" name="Picture 5" descr="How to Clean Garden Tools with Blea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ow to Clean Garden Tools with Bleach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rFonts w:ascii="Castellar" w:hAnsi="Castellar"/>
          <w:b/>
          <w:bCs/>
          <w:i/>
          <w:iCs/>
          <w:sz w:val="36"/>
          <w:szCs w:val="36"/>
        </w:rPr>
        <w:t xml:space="preserve">Your District Needs your Support to provide </w:t>
      </w:r>
    </w:p>
    <w:p w14:paraId="652EF57B" w14:textId="07C61851" w:rsidR="008217AC" w:rsidRPr="008217AC" w:rsidRDefault="008217AC" w:rsidP="008217AC">
      <w:pPr>
        <w:spacing w:after="0"/>
        <w:ind w:left="-810" w:right="-990"/>
        <w:jc w:val="center"/>
        <w:rPr>
          <w:rFonts w:ascii="Castellar" w:hAnsi="Castellar"/>
          <w:b/>
          <w:bCs/>
          <w:i/>
          <w:iCs/>
          <w:sz w:val="36"/>
          <w:szCs w:val="36"/>
        </w:rPr>
      </w:pPr>
      <w:r w:rsidRPr="008217AC">
        <w:rPr>
          <w:rFonts w:ascii="Castellar" w:hAnsi="Castellar"/>
          <w:b/>
          <w:bCs/>
          <w:i/>
          <w:iCs/>
          <w:sz w:val="36"/>
          <w:szCs w:val="36"/>
        </w:rPr>
        <w:t>quality programming!</w:t>
      </w:r>
    </w:p>
    <w:p w14:paraId="558C50A4" w14:textId="03B4AEFF" w:rsidR="008217AC" w:rsidRPr="008217AC" w:rsidRDefault="008217AC" w:rsidP="008217AC">
      <w:pPr>
        <w:ind w:left="-810" w:right="-990"/>
        <w:rPr>
          <w:sz w:val="28"/>
          <w:szCs w:val="28"/>
        </w:rPr>
      </w:pPr>
      <w:r w:rsidRPr="008217AC">
        <w:rPr>
          <w:sz w:val="28"/>
          <w:szCs w:val="28"/>
        </w:rPr>
        <w:t xml:space="preserve">At the March Annual Meeting, which features the amazing horticultural designer Kent Russell, we will have a ‘Green Elephant’ table at which we will sell donated (by </w:t>
      </w:r>
      <w:r w:rsidRPr="008217AC">
        <w:rPr>
          <w:i/>
          <w:iCs/>
          <w:sz w:val="28"/>
          <w:szCs w:val="28"/>
        </w:rPr>
        <w:t>You</w:t>
      </w:r>
      <w:r w:rsidRPr="008217AC">
        <w:rPr>
          <w:sz w:val="28"/>
          <w:szCs w:val="28"/>
        </w:rPr>
        <w:t>!) floral design supplies, tools, mechanics, small to medium-sized containers, garden art and whatever else in this vein you surprise us with! Ideas below, but be creative.</w:t>
      </w:r>
    </w:p>
    <w:p w14:paraId="3117B915" w14:textId="16147F5D" w:rsidR="008217AC" w:rsidRPr="008217AC" w:rsidRDefault="008217AC" w:rsidP="008217AC">
      <w:pPr>
        <w:ind w:left="-810"/>
        <w:rPr>
          <w:sz w:val="28"/>
          <w:szCs w:val="28"/>
        </w:rPr>
      </w:pPr>
      <w:r w:rsidRPr="008217AC">
        <w:rPr>
          <w:noProof/>
          <w:sz w:val="28"/>
          <w:szCs w:val="28"/>
        </w:rPr>
        <w:drawing>
          <wp:anchor distT="0" distB="0" distL="114300" distR="114300" simplePos="0" relativeHeight="251703296" behindDoc="0" locked="0" layoutInCell="1" allowOverlap="1" wp14:anchorId="2B49BA3D" wp14:editId="7A927E47">
            <wp:simplePos x="0" y="0"/>
            <wp:positionH relativeFrom="column">
              <wp:posOffset>2782570</wp:posOffset>
            </wp:positionH>
            <wp:positionV relativeFrom="paragraph">
              <wp:posOffset>4791075</wp:posOffset>
            </wp:positionV>
            <wp:extent cx="1539240" cy="1270000"/>
            <wp:effectExtent l="0" t="0" r="0" b="0"/>
            <wp:wrapThrough wrapText="bothSides">
              <wp:wrapPolygon edited="0">
                <wp:start x="0" y="0"/>
                <wp:lineTo x="0" y="21384"/>
                <wp:lineTo x="21386" y="21384"/>
                <wp:lineTo x="21386" y="0"/>
                <wp:lineTo x="0" y="0"/>
              </wp:wrapPolygon>
            </wp:wrapThrough>
            <wp:docPr id="529728135" name="Picture 11" descr="Terra Cotta Pot Fe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Terra Cotta Pot Feet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3924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noProof/>
          <w:sz w:val="28"/>
          <w:szCs w:val="28"/>
        </w:rPr>
        <w:drawing>
          <wp:anchor distT="0" distB="0" distL="114300" distR="114300" simplePos="0" relativeHeight="251697152" behindDoc="0" locked="0" layoutInCell="1" allowOverlap="1" wp14:anchorId="1B15801F" wp14:editId="5E1AFC59">
            <wp:simplePos x="0" y="0"/>
            <wp:positionH relativeFrom="column">
              <wp:posOffset>4535170</wp:posOffset>
            </wp:positionH>
            <wp:positionV relativeFrom="paragraph">
              <wp:posOffset>4321175</wp:posOffset>
            </wp:positionV>
            <wp:extent cx="1970405" cy="1739900"/>
            <wp:effectExtent l="0" t="0" r="0" b="0"/>
            <wp:wrapThrough wrapText="bothSides">
              <wp:wrapPolygon edited="0">
                <wp:start x="0" y="0"/>
                <wp:lineTo x="0" y="21285"/>
                <wp:lineTo x="21301" y="21285"/>
                <wp:lineTo x="21301" y="0"/>
                <wp:lineTo x="0" y="0"/>
              </wp:wrapPolygon>
            </wp:wrapThrough>
            <wp:docPr id="1106237176" name="Picture 6" descr="A Vintage Flower Frog Guide [Sty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 Vintage Flower Frog Guide [Styles ..."/>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970405" cy="173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noProof/>
          <w:sz w:val="28"/>
          <w:szCs w:val="28"/>
        </w:rPr>
        <w:drawing>
          <wp:anchor distT="0" distB="0" distL="114300" distR="114300" simplePos="0" relativeHeight="251681792" behindDoc="0" locked="0" layoutInCell="1" allowOverlap="1" wp14:anchorId="14995B89" wp14:editId="5F10BA92">
            <wp:simplePos x="0" y="0"/>
            <wp:positionH relativeFrom="column">
              <wp:posOffset>3749040</wp:posOffset>
            </wp:positionH>
            <wp:positionV relativeFrom="paragraph">
              <wp:posOffset>2460625</wp:posOffset>
            </wp:positionV>
            <wp:extent cx="2621280" cy="1744980"/>
            <wp:effectExtent l="0" t="0" r="0" b="0"/>
            <wp:wrapThrough wrapText="bothSides">
              <wp:wrapPolygon edited="0">
                <wp:start x="0" y="0"/>
                <wp:lineTo x="0" y="21459"/>
                <wp:lineTo x="21506" y="21459"/>
                <wp:lineTo x="21506" y="0"/>
                <wp:lineTo x="0" y="0"/>
              </wp:wrapPolygon>
            </wp:wrapThrough>
            <wp:docPr id="1372438032" name="Picture 3" descr="How to choose the right garden tool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ow to choose the right garden tools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21280" cy="1744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noProof/>
          <w:sz w:val="28"/>
          <w:szCs w:val="28"/>
        </w:rPr>
        <w:drawing>
          <wp:anchor distT="0" distB="0" distL="114300" distR="114300" simplePos="0" relativeHeight="251698176" behindDoc="0" locked="0" layoutInCell="1" allowOverlap="1" wp14:anchorId="5A52715C" wp14:editId="60024C32">
            <wp:simplePos x="0" y="0"/>
            <wp:positionH relativeFrom="column">
              <wp:posOffset>-403860</wp:posOffset>
            </wp:positionH>
            <wp:positionV relativeFrom="paragraph">
              <wp:posOffset>4384675</wp:posOffset>
            </wp:positionV>
            <wp:extent cx="1668780" cy="1668780"/>
            <wp:effectExtent l="0" t="0" r="7620" b="7620"/>
            <wp:wrapThrough wrapText="bothSides">
              <wp:wrapPolygon edited="0">
                <wp:start x="0" y="0"/>
                <wp:lineTo x="0" y="21452"/>
                <wp:lineTo x="21452" y="21452"/>
                <wp:lineTo x="21452" y="0"/>
                <wp:lineTo x="0" y="0"/>
              </wp:wrapPolygon>
            </wp:wrapThrough>
            <wp:docPr id="157742109" name="Picture 8" descr="Flower Vases - Let Your Table and Hom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Flower Vases - Let Your Table and Home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8780" cy="1668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noProof/>
          <w:sz w:val="28"/>
          <w:szCs w:val="28"/>
        </w:rPr>
        <w:drawing>
          <wp:anchor distT="0" distB="0" distL="114300" distR="114300" simplePos="0" relativeHeight="251702272" behindDoc="0" locked="0" layoutInCell="1" allowOverlap="1" wp14:anchorId="438A1361" wp14:editId="6C5BB59B">
            <wp:simplePos x="0" y="0"/>
            <wp:positionH relativeFrom="column">
              <wp:posOffset>1439545</wp:posOffset>
            </wp:positionH>
            <wp:positionV relativeFrom="paragraph">
              <wp:posOffset>4003675</wp:posOffset>
            </wp:positionV>
            <wp:extent cx="1188720" cy="1188720"/>
            <wp:effectExtent l="0" t="0" r="0" b="0"/>
            <wp:wrapThrough wrapText="bothSides">
              <wp:wrapPolygon edited="0">
                <wp:start x="0" y="0"/>
                <wp:lineTo x="0" y="21115"/>
                <wp:lineTo x="21115" y="21115"/>
                <wp:lineTo x="21115" y="0"/>
                <wp:lineTo x="0" y="0"/>
              </wp:wrapPolygon>
            </wp:wrapThrough>
            <wp:docPr id="1589084830" name="Picture 7" descr="PolyPebbles Polished Plastic Ston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olyPebbles Polished Plastic Stones ..."/>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88720" cy="1188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noProof/>
          <w:sz w:val="28"/>
          <w:szCs w:val="28"/>
        </w:rPr>
        <w:drawing>
          <wp:anchor distT="0" distB="0" distL="114300" distR="114300" simplePos="0" relativeHeight="251693056" behindDoc="0" locked="0" layoutInCell="1" allowOverlap="1" wp14:anchorId="63E824B8" wp14:editId="640F7123">
            <wp:simplePos x="0" y="0"/>
            <wp:positionH relativeFrom="column">
              <wp:posOffset>1431290</wp:posOffset>
            </wp:positionH>
            <wp:positionV relativeFrom="paragraph">
              <wp:posOffset>1999615</wp:posOffset>
            </wp:positionV>
            <wp:extent cx="2133600" cy="2133600"/>
            <wp:effectExtent l="0" t="0" r="0" b="0"/>
            <wp:wrapThrough wrapText="bothSides">
              <wp:wrapPolygon edited="0">
                <wp:start x="0" y="0"/>
                <wp:lineTo x="0" y="21407"/>
                <wp:lineTo x="21407" y="21407"/>
                <wp:lineTo x="21407" y="0"/>
                <wp:lineTo x="0" y="0"/>
              </wp:wrapPolygon>
            </wp:wrapThrough>
            <wp:docPr id="240251457" name="Picture 1" descr="OASIS® Standard Floral Foam Maxlife - Oasis Floral Products 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SIS® Standard Floral Foam Maxlife - Oasis Floral Products N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noProof/>
          <w:sz w:val="28"/>
          <w:szCs w:val="28"/>
        </w:rPr>
        <w:drawing>
          <wp:anchor distT="0" distB="0" distL="114300" distR="114300" simplePos="0" relativeHeight="251704320" behindDoc="0" locked="0" layoutInCell="1" allowOverlap="1" wp14:anchorId="1FC0A202" wp14:editId="7E7DAE39">
            <wp:simplePos x="0" y="0"/>
            <wp:positionH relativeFrom="column">
              <wp:posOffset>3253740</wp:posOffset>
            </wp:positionH>
            <wp:positionV relativeFrom="paragraph">
              <wp:posOffset>917575</wp:posOffset>
            </wp:positionV>
            <wp:extent cx="1447800" cy="1447800"/>
            <wp:effectExtent l="0" t="0" r="0" b="0"/>
            <wp:wrapThrough wrapText="bothSides">
              <wp:wrapPolygon edited="0">
                <wp:start x="0" y="0"/>
                <wp:lineTo x="0" y="21316"/>
                <wp:lineTo x="21316" y="21316"/>
                <wp:lineTo x="21316" y="0"/>
                <wp:lineTo x="0" y="0"/>
              </wp:wrapPolygon>
            </wp:wrapThrough>
            <wp:docPr id="69938281" name="Picture 12" descr="Supla Floral Arrangement K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upla Floral Arrangement Kit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noProof/>
          <w:sz w:val="28"/>
          <w:szCs w:val="28"/>
        </w:rPr>
        <w:drawing>
          <wp:anchor distT="0" distB="0" distL="114300" distR="114300" simplePos="0" relativeHeight="251699200" behindDoc="0" locked="0" layoutInCell="1" allowOverlap="1" wp14:anchorId="294924A7" wp14:editId="613A249D">
            <wp:simplePos x="0" y="0"/>
            <wp:positionH relativeFrom="column">
              <wp:posOffset>1188720</wp:posOffset>
            </wp:positionH>
            <wp:positionV relativeFrom="paragraph">
              <wp:posOffset>1103630</wp:posOffset>
            </wp:positionV>
            <wp:extent cx="1851660" cy="1139190"/>
            <wp:effectExtent l="0" t="0" r="0" b="3810"/>
            <wp:wrapThrough wrapText="bothSides">
              <wp:wrapPolygon edited="0">
                <wp:start x="0" y="0"/>
                <wp:lineTo x="0" y="21311"/>
                <wp:lineTo x="21333" y="21311"/>
                <wp:lineTo x="21333" y="0"/>
                <wp:lineTo x="0" y="0"/>
              </wp:wrapPolygon>
            </wp:wrapThrough>
            <wp:docPr id="936218562" name="Picture 4" descr="Delicate Hued Ceramic Floral V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licate Hued Ceramic Floral Vases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51660" cy="11391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noProof/>
          <w:sz w:val="28"/>
          <w:szCs w:val="28"/>
        </w:rPr>
        <w:drawing>
          <wp:anchor distT="0" distB="0" distL="114300" distR="114300" simplePos="0" relativeHeight="251701248" behindDoc="0" locked="0" layoutInCell="1" allowOverlap="1" wp14:anchorId="27017B2B" wp14:editId="56F6BA84">
            <wp:simplePos x="0" y="0"/>
            <wp:positionH relativeFrom="column">
              <wp:posOffset>4937760</wp:posOffset>
            </wp:positionH>
            <wp:positionV relativeFrom="paragraph">
              <wp:posOffset>655955</wp:posOffset>
            </wp:positionV>
            <wp:extent cx="1805940" cy="1805940"/>
            <wp:effectExtent l="0" t="0" r="0" b="0"/>
            <wp:wrapThrough wrapText="bothSides">
              <wp:wrapPolygon edited="0">
                <wp:start x="0" y="0"/>
                <wp:lineTo x="0" y="21418"/>
                <wp:lineTo x="21418" y="21418"/>
                <wp:lineTo x="21418" y="0"/>
                <wp:lineTo x="0" y="0"/>
              </wp:wrapPolygon>
            </wp:wrapThrough>
            <wp:docPr id="146128523" name="Picture 6" descr="Hydroponic Planter Terrariums Wi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ydroponic Planter Terrariums With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5940" cy="1805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noProof/>
          <w:sz w:val="28"/>
          <w:szCs w:val="28"/>
        </w:rPr>
        <w:drawing>
          <wp:anchor distT="0" distB="0" distL="114300" distR="114300" simplePos="0" relativeHeight="251680768" behindDoc="0" locked="0" layoutInCell="1" allowOverlap="1" wp14:anchorId="038F55E5" wp14:editId="5EF18D2F">
            <wp:simplePos x="0" y="0"/>
            <wp:positionH relativeFrom="column">
              <wp:posOffset>-624840</wp:posOffset>
            </wp:positionH>
            <wp:positionV relativeFrom="paragraph">
              <wp:posOffset>1108075</wp:posOffset>
            </wp:positionV>
            <wp:extent cx="1638300" cy="1638300"/>
            <wp:effectExtent l="0" t="0" r="0" b="0"/>
            <wp:wrapThrough wrapText="bothSides">
              <wp:wrapPolygon edited="0">
                <wp:start x="0" y="0"/>
                <wp:lineTo x="0" y="21349"/>
                <wp:lineTo x="21349" y="21349"/>
                <wp:lineTo x="21349" y="0"/>
                <wp:lineTo x="0" y="0"/>
              </wp:wrapPolygon>
            </wp:wrapThrough>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noProof/>
          <w:sz w:val="28"/>
          <w:szCs w:val="28"/>
        </w:rPr>
        <w:drawing>
          <wp:anchor distT="0" distB="0" distL="114300" distR="114300" simplePos="0" relativeHeight="251682816" behindDoc="0" locked="0" layoutInCell="1" allowOverlap="1" wp14:anchorId="7D555654" wp14:editId="6248CC2A">
            <wp:simplePos x="0" y="0"/>
            <wp:positionH relativeFrom="column">
              <wp:posOffset>-281940</wp:posOffset>
            </wp:positionH>
            <wp:positionV relativeFrom="paragraph">
              <wp:posOffset>2935605</wp:posOffset>
            </wp:positionV>
            <wp:extent cx="1357630" cy="1357630"/>
            <wp:effectExtent l="0" t="0" r="0" b="0"/>
            <wp:wrapThrough wrapText="bothSides">
              <wp:wrapPolygon edited="0">
                <wp:start x="0" y="0"/>
                <wp:lineTo x="0" y="21216"/>
                <wp:lineTo x="21216" y="21216"/>
                <wp:lineTo x="21216" y="0"/>
                <wp:lineTo x="0" y="0"/>
              </wp:wrapPolygon>
            </wp:wrapThrough>
            <wp:docPr id="1669667937" name="Picture 4" descr="INOOMP 8pcs Flower Foam Tray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NOOMP 8pcs Flower Foam Trays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57630" cy="1357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17AC">
        <w:rPr>
          <w:sz w:val="28"/>
          <w:szCs w:val="28"/>
        </w:rPr>
        <w:t>Please gather your donations (they may be gently used, but in a condition that someone would buy it) and give them to your club president. The District Board, which includes club presidents, will meet in early February. We will collect all items</w:t>
      </w:r>
      <w:r>
        <w:rPr>
          <w:sz w:val="32"/>
          <w:szCs w:val="32"/>
        </w:rPr>
        <w:t xml:space="preserve"> </w:t>
      </w:r>
      <w:r w:rsidRPr="008217AC">
        <w:rPr>
          <w:sz w:val="28"/>
          <w:szCs w:val="28"/>
        </w:rPr>
        <w:t>then and prepare them to sell at the District meeting</w:t>
      </w:r>
      <w:r>
        <w:rPr>
          <w:sz w:val="28"/>
          <w:szCs w:val="28"/>
        </w:rPr>
        <w:t>.</w:t>
      </w:r>
    </w:p>
    <w:tbl>
      <w:tblPr>
        <w:tblW w:w="5000" w:type="pct"/>
        <w:tblCellSpacing w:w="0" w:type="dxa"/>
        <w:shd w:val="clear" w:color="auto" w:fill="003042"/>
        <w:tblCellMar>
          <w:left w:w="0" w:type="dxa"/>
          <w:right w:w="0" w:type="dxa"/>
        </w:tblCellMar>
        <w:tblLook w:val="04A0" w:firstRow="1" w:lastRow="0" w:firstColumn="1" w:lastColumn="0" w:noHBand="0" w:noVBand="1"/>
      </w:tblPr>
      <w:tblGrid>
        <w:gridCol w:w="9360"/>
      </w:tblGrid>
      <w:tr w:rsidR="0080752C" w:rsidRPr="0080752C" w14:paraId="34E688E4" w14:textId="77777777" w:rsidTr="0080752C">
        <w:trPr>
          <w:tblCellSpacing w:w="0" w:type="dxa"/>
        </w:trPr>
        <w:tc>
          <w:tcPr>
            <w:tcW w:w="9360" w:type="dxa"/>
            <w:shd w:val="clear" w:color="auto" w:fill="003042"/>
            <w:hideMark/>
          </w:tcPr>
          <w:p w14:paraId="2481264C" w14:textId="63A8B47E" w:rsidR="0080752C" w:rsidRDefault="008217AC" w:rsidP="0080752C">
            <w:pPr>
              <w:spacing w:after="0"/>
              <w:rPr>
                <w:sz w:val="28"/>
                <w:szCs w:val="28"/>
              </w:rPr>
            </w:pPr>
            <w:r>
              <w:rPr>
                <w:noProof/>
              </w:rPr>
              <w:lastRenderedPageBreak/>
              <w:drawing>
                <wp:anchor distT="0" distB="0" distL="114300" distR="114300" simplePos="0" relativeHeight="251705344" behindDoc="0" locked="0" layoutInCell="1" allowOverlap="1" wp14:anchorId="69143980" wp14:editId="29B5750F">
                  <wp:simplePos x="0" y="0"/>
                  <wp:positionH relativeFrom="column">
                    <wp:posOffset>0</wp:posOffset>
                  </wp:positionH>
                  <wp:positionV relativeFrom="paragraph">
                    <wp:posOffset>304800</wp:posOffset>
                  </wp:positionV>
                  <wp:extent cx="5943600" cy="2200910"/>
                  <wp:effectExtent l="0" t="0" r="0" b="8890"/>
                  <wp:wrapThrough wrapText="bothSides">
                    <wp:wrapPolygon edited="0">
                      <wp:start x="0" y="0"/>
                      <wp:lineTo x="0" y="21500"/>
                      <wp:lineTo x="21531" y="21500"/>
                      <wp:lineTo x="21531" y="0"/>
                      <wp:lineTo x="0" y="0"/>
                    </wp:wrapPolygon>
                  </wp:wrapThrough>
                  <wp:docPr id="11600095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2200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4DC0B5" w14:textId="3A33D360" w:rsidR="008217AC" w:rsidRPr="0080752C" w:rsidRDefault="008217AC" w:rsidP="0080752C">
            <w:pPr>
              <w:spacing w:after="0"/>
              <w:rPr>
                <w:noProof/>
              </w:rPr>
            </w:pPr>
          </w:p>
        </w:tc>
      </w:tr>
      <w:tr w:rsidR="0080752C" w:rsidRPr="0080752C" w14:paraId="1866BFEF" w14:textId="77777777" w:rsidTr="0080752C">
        <w:tblPrEx>
          <w:shd w:val="clear" w:color="auto" w:fill="auto"/>
        </w:tblPrEx>
        <w:trPr>
          <w:tblCellSpacing w:w="0" w:type="dxa"/>
        </w:trPr>
        <w:tc>
          <w:tcPr>
            <w:tcW w:w="936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80752C" w:rsidRPr="0080752C" w14:paraId="786C06F3" w14:textId="77777777">
              <w:trPr>
                <w:tblCellSpacing w:w="0" w:type="dxa"/>
                <w:jc w:val="center"/>
              </w:trPr>
              <w:tc>
                <w:tcPr>
                  <w:tcW w:w="0" w:type="auto"/>
                  <w:shd w:val="clear" w:color="auto" w:fill="FFF1D6"/>
                  <w:tcMar>
                    <w:top w:w="150" w:type="dxa"/>
                    <w:left w:w="450" w:type="dxa"/>
                    <w:bottom w:w="150" w:type="dxa"/>
                    <w:right w:w="450" w:type="dxa"/>
                  </w:tcMar>
                  <w:hideMark/>
                </w:tcPr>
                <w:p w14:paraId="27A0A04A" w14:textId="77777777" w:rsidR="0080752C" w:rsidRPr="0080752C" w:rsidRDefault="0080752C" w:rsidP="0080752C">
                  <w:pPr>
                    <w:spacing w:after="0"/>
                    <w:rPr>
                      <w:noProof/>
                    </w:rPr>
                  </w:pPr>
                  <w:r w:rsidRPr="0080752C">
                    <w:rPr>
                      <w:noProof/>
                    </w:rPr>
                    <w:t>As we welcome a new year, we invite you to begin 2026 with a gift that grows beauty, education, and environmental stewardship through the Plant America Matching Grant Program.</w:t>
                  </w:r>
                </w:p>
                <w:p w14:paraId="5831F7C5" w14:textId="77777777" w:rsidR="0080752C" w:rsidRPr="0080752C" w:rsidRDefault="0080752C" w:rsidP="0080752C">
                  <w:pPr>
                    <w:spacing w:after="0"/>
                    <w:rPr>
                      <w:noProof/>
                    </w:rPr>
                  </w:pPr>
                </w:p>
                <w:p w14:paraId="0FFB25F3" w14:textId="77777777" w:rsidR="0080752C" w:rsidRPr="0080752C" w:rsidRDefault="0080752C" w:rsidP="0080752C">
                  <w:pPr>
                    <w:spacing w:after="0"/>
                    <w:rPr>
                      <w:noProof/>
                    </w:rPr>
                  </w:pPr>
                  <w:r w:rsidRPr="0080752C">
                    <w:rPr>
                      <w:noProof/>
                    </w:rPr>
                    <w:t>Your donation to Plant America directly supports grants awarded to garden clubs across the country—helping communities plant, preserve, and inspire. For a limited time, every gift will be matched, doubling the impact of your generosity.</w:t>
                  </w:r>
                </w:p>
                <w:p w14:paraId="30EB858A" w14:textId="77777777" w:rsidR="0080752C" w:rsidRPr="0080752C" w:rsidRDefault="0080752C" w:rsidP="0080752C">
                  <w:pPr>
                    <w:spacing w:after="0"/>
                    <w:rPr>
                      <w:noProof/>
                    </w:rPr>
                  </w:pPr>
                </w:p>
                <w:p w14:paraId="566EC3B1" w14:textId="77777777" w:rsidR="0080752C" w:rsidRPr="0080752C" w:rsidRDefault="0080752C" w:rsidP="0080752C">
                  <w:pPr>
                    <w:spacing w:after="0"/>
                    <w:rPr>
                      <w:noProof/>
                    </w:rPr>
                  </w:pPr>
                  <w:r w:rsidRPr="0080752C">
                    <w:rPr>
                      <w:noProof/>
                    </w:rPr>
                    <w:t>As a special thank-you, with any donation of $25 or more, you will receive the 2026 Vision of Beauty Calendar, a gift from Donna Donnelly, President of National Garden Clubs, created to inspire beauty throughout the year.</w:t>
                  </w:r>
                </w:p>
                <w:p w14:paraId="72563EDB" w14:textId="77777777" w:rsidR="0080752C" w:rsidRPr="0080752C" w:rsidRDefault="0080752C" w:rsidP="0080752C">
                  <w:pPr>
                    <w:spacing w:after="0"/>
                    <w:rPr>
                      <w:noProof/>
                    </w:rPr>
                  </w:pPr>
                </w:p>
                <w:p w14:paraId="71B6446D" w14:textId="77777777" w:rsidR="0080752C" w:rsidRPr="0080752C" w:rsidRDefault="0080752C" w:rsidP="0080752C">
                  <w:pPr>
                    <w:spacing w:after="0"/>
                    <w:rPr>
                      <w:noProof/>
                    </w:rPr>
                  </w:pPr>
                  <w:r w:rsidRPr="0080752C">
                    <w:rPr>
                      <w:noProof/>
                    </w:rPr>
                    <w:t>When you’re ready to give, simply use the donation form below:</w:t>
                  </w:r>
                </w:p>
              </w:tc>
            </w:tr>
          </w:tbl>
          <w:p w14:paraId="63539422" w14:textId="77777777" w:rsidR="0080752C" w:rsidRPr="0080752C" w:rsidRDefault="0080752C" w:rsidP="0080752C">
            <w:pPr>
              <w:spacing w:after="0"/>
              <w:rPr>
                <w:noProof/>
              </w:rPr>
            </w:pPr>
          </w:p>
        </w:tc>
      </w:tr>
      <w:tr w:rsidR="0080752C" w:rsidRPr="0080752C" w14:paraId="1C0C0E82" w14:textId="77777777" w:rsidTr="0080752C">
        <w:tblPrEx>
          <w:shd w:val="clear" w:color="auto" w:fill="auto"/>
        </w:tblPrEx>
        <w:trPr>
          <w:tblCellSpacing w:w="0" w:type="dxa"/>
        </w:trPr>
        <w:tc>
          <w:tcPr>
            <w:tcW w:w="9360" w:type="dxa"/>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80752C" w:rsidRPr="0080752C" w14:paraId="6C7A9634" w14:textId="77777777">
              <w:trPr>
                <w:tblCellSpacing w:w="0" w:type="dxa"/>
                <w:jc w:val="center"/>
              </w:trPr>
              <w:tc>
                <w:tcPr>
                  <w:tcW w:w="0" w:type="auto"/>
                  <w:shd w:val="clear" w:color="auto" w:fill="FFF1D6"/>
                  <w:tcMar>
                    <w:top w:w="150" w:type="dxa"/>
                    <w:left w:w="450" w:type="dxa"/>
                    <w:bottom w:w="150" w:type="dxa"/>
                    <w:right w:w="450" w:type="dxa"/>
                  </w:tcMar>
                  <w:vAlign w:val="center"/>
                  <w:hideMark/>
                </w:tcPr>
                <w:tbl>
                  <w:tblPr>
                    <w:tblW w:w="0" w:type="auto"/>
                    <w:jc w:val="center"/>
                    <w:tblCellSpacing w:w="0" w:type="dxa"/>
                    <w:tblCellMar>
                      <w:left w:w="0" w:type="dxa"/>
                      <w:right w:w="0" w:type="dxa"/>
                    </w:tblCellMar>
                    <w:tblLook w:val="04A0" w:firstRow="1" w:lastRow="0" w:firstColumn="1" w:lastColumn="0" w:noHBand="0" w:noVBand="1"/>
                  </w:tblPr>
                  <w:tblGrid>
                    <w:gridCol w:w="2577"/>
                  </w:tblGrid>
                  <w:tr w:rsidR="0080752C" w:rsidRPr="0080752C" w14:paraId="31A8CCEB" w14:textId="77777777">
                    <w:trPr>
                      <w:tblCellSpacing w:w="0" w:type="dxa"/>
                      <w:jc w:val="center"/>
                    </w:trPr>
                    <w:tc>
                      <w:tcPr>
                        <w:tcW w:w="0" w:type="auto"/>
                        <w:tcBorders>
                          <w:top w:val="nil"/>
                          <w:left w:val="nil"/>
                          <w:bottom w:val="nil"/>
                          <w:right w:val="nil"/>
                        </w:tcBorders>
                        <w:shd w:val="clear" w:color="auto" w:fill="CC9933"/>
                        <w:tcMar>
                          <w:top w:w="150" w:type="dxa"/>
                          <w:left w:w="600" w:type="dxa"/>
                          <w:bottom w:w="150" w:type="dxa"/>
                          <w:right w:w="600" w:type="dxa"/>
                        </w:tcMar>
                        <w:vAlign w:val="center"/>
                        <w:hideMark/>
                      </w:tcPr>
                      <w:p w14:paraId="364C8C22" w14:textId="77777777" w:rsidR="0080752C" w:rsidRPr="0080752C" w:rsidRDefault="0080752C" w:rsidP="0080752C">
                        <w:pPr>
                          <w:spacing w:after="0"/>
                          <w:rPr>
                            <w:noProof/>
                          </w:rPr>
                        </w:pPr>
                        <w:hyperlink r:id="rId34" w:tgtFrame="_blank" w:history="1">
                          <w:r w:rsidRPr="0080752C">
                            <w:rPr>
                              <w:rStyle w:val="Hyperlink"/>
                              <w:b/>
                              <w:bCs/>
                              <w:noProof/>
                            </w:rPr>
                            <w:t>DONATE NOW!</w:t>
                          </w:r>
                        </w:hyperlink>
                      </w:p>
                    </w:tc>
                  </w:tr>
                </w:tbl>
                <w:p w14:paraId="33CA21AC" w14:textId="77777777" w:rsidR="0080752C" w:rsidRPr="0080752C" w:rsidRDefault="0080752C" w:rsidP="0080752C">
                  <w:pPr>
                    <w:spacing w:after="0"/>
                    <w:rPr>
                      <w:noProof/>
                    </w:rPr>
                  </w:pPr>
                </w:p>
              </w:tc>
            </w:tr>
          </w:tbl>
          <w:p w14:paraId="35E1371C" w14:textId="77777777" w:rsidR="0080752C" w:rsidRPr="0080752C" w:rsidRDefault="0080752C" w:rsidP="0080752C">
            <w:pPr>
              <w:spacing w:after="0"/>
              <w:rPr>
                <w:noProof/>
              </w:rPr>
            </w:pPr>
          </w:p>
        </w:tc>
      </w:tr>
      <w:tr w:rsidR="0080752C" w:rsidRPr="0080752C" w14:paraId="253CDF2C" w14:textId="77777777" w:rsidTr="008217AC">
        <w:tblPrEx>
          <w:shd w:val="clear" w:color="auto" w:fill="auto"/>
        </w:tblPrEx>
        <w:trPr>
          <w:tblCellSpacing w:w="0" w:type="dxa"/>
        </w:trPr>
        <w:tc>
          <w:tcPr>
            <w:tcW w:w="9360" w:type="dxa"/>
          </w:tcPr>
          <w:p w14:paraId="12461268" w14:textId="77777777" w:rsidR="0080752C" w:rsidRPr="0080752C" w:rsidRDefault="0080752C" w:rsidP="0080752C">
            <w:pPr>
              <w:spacing w:after="0"/>
              <w:rPr>
                <w:noProof/>
              </w:rPr>
            </w:pPr>
          </w:p>
        </w:tc>
      </w:tr>
    </w:tbl>
    <w:tbl>
      <w:tblPr>
        <w:tblpPr w:leftFromText="180" w:rightFromText="180" w:vertAnchor="text" w:horzAnchor="margin" w:tblpY="-7869"/>
        <w:tblOverlap w:val="never"/>
        <w:tblW w:w="5000" w:type="pct"/>
        <w:tblCellSpacing w:w="0" w:type="dxa"/>
        <w:tblCellMar>
          <w:left w:w="0" w:type="dxa"/>
          <w:right w:w="0" w:type="dxa"/>
        </w:tblCellMar>
        <w:tblLook w:val="04A0" w:firstRow="1" w:lastRow="0" w:firstColumn="1" w:lastColumn="0" w:noHBand="0" w:noVBand="1"/>
      </w:tblPr>
      <w:tblGrid>
        <w:gridCol w:w="9360"/>
      </w:tblGrid>
      <w:tr w:rsidR="008217AC" w:rsidRPr="0080752C" w14:paraId="384037FF" w14:textId="77777777" w:rsidTr="008217AC">
        <w:trPr>
          <w:tblCellSpacing w:w="0" w:type="dxa"/>
        </w:trPr>
        <w:tc>
          <w:tcPr>
            <w:tcW w:w="0" w:type="auto"/>
            <w:shd w:val="clear" w:color="auto" w:fill="CC9933"/>
            <w:tcMar>
              <w:top w:w="150" w:type="dxa"/>
              <w:left w:w="450" w:type="dxa"/>
              <w:bottom w:w="150" w:type="dxa"/>
              <w:right w:w="450" w:type="dxa"/>
            </w:tcMar>
            <w:hideMark/>
          </w:tcPr>
          <w:p w14:paraId="30B559BB" w14:textId="5A0E8F6C" w:rsidR="008217AC" w:rsidRPr="0080752C" w:rsidRDefault="008217AC" w:rsidP="008217AC">
            <w:pPr>
              <w:spacing w:after="0"/>
              <w:jc w:val="center"/>
              <w:rPr>
                <w:noProof/>
                <w:sz w:val="32"/>
                <w:szCs w:val="32"/>
              </w:rPr>
            </w:pPr>
            <w:r w:rsidRPr="0080752C">
              <w:rPr>
                <w:noProof/>
                <w:sz w:val="32"/>
                <w:szCs w:val="32"/>
              </w:rPr>
              <w:t>Your Gift Will Be Matched - Support PLANT AMERICA</w:t>
            </w:r>
          </w:p>
        </w:tc>
      </w:tr>
    </w:tbl>
    <w:p w14:paraId="322A0FF4" w14:textId="0D3462FE" w:rsidR="008217AC" w:rsidRDefault="008217AC">
      <w:pPr>
        <w:rPr>
          <w:noProof/>
        </w:rPr>
      </w:pPr>
    </w:p>
    <w:sectPr w:rsidR="008217AC">
      <w:footerReference w:type="defaul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B726C" w14:textId="77777777" w:rsidR="003E7BC1" w:rsidRDefault="003E7BC1" w:rsidP="00724F7C">
      <w:pPr>
        <w:spacing w:after="0" w:line="240" w:lineRule="auto"/>
      </w:pPr>
      <w:r>
        <w:separator/>
      </w:r>
    </w:p>
  </w:endnote>
  <w:endnote w:type="continuationSeparator" w:id="0">
    <w:p w14:paraId="27D40CF7" w14:textId="77777777" w:rsidR="003E7BC1" w:rsidRDefault="003E7BC1" w:rsidP="00724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k Free">
    <w:panose1 w:val="03080402000500000000"/>
    <w:charset w:val="00"/>
    <w:family w:val="script"/>
    <w:pitch w:val="variable"/>
    <w:sig w:usb0="8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Castellar">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7115814"/>
      <w:docPartObj>
        <w:docPartGallery w:val="Page Numbers (Bottom of Page)"/>
        <w:docPartUnique/>
      </w:docPartObj>
    </w:sdtPr>
    <w:sdtEndPr>
      <w:rPr>
        <w:noProof/>
      </w:rPr>
    </w:sdtEndPr>
    <w:sdtContent>
      <w:p w14:paraId="29506313" w14:textId="26EDE0F5" w:rsidR="00724F7C" w:rsidRDefault="00724F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4189DAE" w14:textId="77777777" w:rsidR="00724F7C" w:rsidRDefault="00724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77D1B" w14:textId="77777777" w:rsidR="003E7BC1" w:rsidRDefault="003E7BC1" w:rsidP="00724F7C">
      <w:pPr>
        <w:spacing w:after="0" w:line="240" w:lineRule="auto"/>
      </w:pPr>
      <w:r>
        <w:separator/>
      </w:r>
    </w:p>
  </w:footnote>
  <w:footnote w:type="continuationSeparator" w:id="0">
    <w:p w14:paraId="11705A04" w14:textId="77777777" w:rsidR="003E7BC1" w:rsidRDefault="003E7BC1" w:rsidP="00724F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057"/>
    <w:multiLevelType w:val="hybridMultilevel"/>
    <w:tmpl w:val="C85AA14E"/>
    <w:lvl w:ilvl="0" w:tplc="04090009">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09012859"/>
    <w:multiLevelType w:val="hybridMultilevel"/>
    <w:tmpl w:val="1D98C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83C6E"/>
    <w:multiLevelType w:val="multilevel"/>
    <w:tmpl w:val="16286A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A6500E"/>
    <w:multiLevelType w:val="hybridMultilevel"/>
    <w:tmpl w:val="F20A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9120E2"/>
    <w:multiLevelType w:val="hybridMultilevel"/>
    <w:tmpl w:val="819EF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2A4562"/>
    <w:multiLevelType w:val="hybridMultilevel"/>
    <w:tmpl w:val="DAA8074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 w15:restartNumberingAfterBreak="0">
    <w:nsid w:val="3FCB1F1C"/>
    <w:multiLevelType w:val="multilevel"/>
    <w:tmpl w:val="D7F6A9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F616AA"/>
    <w:multiLevelType w:val="hybridMultilevel"/>
    <w:tmpl w:val="600AB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3618831">
    <w:abstractNumId w:val="6"/>
  </w:num>
  <w:num w:numId="2" w16cid:durableId="1099255329">
    <w:abstractNumId w:val="0"/>
  </w:num>
  <w:num w:numId="3" w16cid:durableId="900943912">
    <w:abstractNumId w:val="2"/>
  </w:num>
  <w:num w:numId="4" w16cid:durableId="948465418">
    <w:abstractNumId w:val="5"/>
  </w:num>
  <w:num w:numId="5" w16cid:durableId="310524171">
    <w:abstractNumId w:val="4"/>
  </w:num>
  <w:num w:numId="6" w16cid:durableId="2064672561">
    <w:abstractNumId w:val="3"/>
  </w:num>
  <w:num w:numId="7" w16cid:durableId="295110167">
    <w:abstractNumId w:val="7"/>
  </w:num>
  <w:num w:numId="8" w16cid:durableId="12714288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FB3"/>
    <w:rsid w:val="00046E70"/>
    <w:rsid w:val="00097CC3"/>
    <w:rsid w:val="000A0C3D"/>
    <w:rsid w:val="000C14CA"/>
    <w:rsid w:val="00106797"/>
    <w:rsid w:val="001B24F1"/>
    <w:rsid w:val="001F594D"/>
    <w:rsid w:val="00202B48"/>
    <w:rsid w:val="002539EF"/>
    <w:rsid w:val="00255ED8"/>
    <w:rsid w:val="0029211F"/>
    <w:rsid w:val="002C2665"/>
    <w:rsid w:val="00301326"/>
    <w:rsid w:val="003041C1"/>
    <w:rsid w:val="003214B2"/>
    <w:rsid w:val="00337F67"/>
    <w:rsid w:val="00373CBD"/>
    <w:rsid w:val="00387294"/>
    <w:rsid w:val="003D6640"/>
    <w:rsid w:val="003E7BC1"/>
    <w:rsid w:val="003F61C9"/>
    <w:rsid w:val="004050B5"/>
    <w:rsid w:val="00476244"/>
    <w:rsid w:val="004949DB"/>
    <w:rsid w:val="00495073"/>
    <w:rsid w:val="004A0E41"/>
    <w:rsid w:val="004B19A7"/>
    <w:rsid w:val="004E708F"/>
    <w:rsid w:val="004F2066"/>
    <w:rsid w:val="005002EE"/>
    <w:rsid w:val="005009E6"/>
    <w:rsid w:val="005014D2"/>
    <w:rsid w:val="00521FF7"/>
    <w:rsid w:val="005549A4"/>
    <w:rsid w:val="00566874"/>
    <w:rsid w:val="005747FF"/>
    <w:rsid w:val="005B03F1"/>
    <w:rsid w:val="005B2C67"/>
    <w:rsid w:val="006422C7"/>
    <w:rsid w:val="00654C6A"/>
    <w:rsid w:val="006561BE"/>
    <w:rsid w:val="006A2500"/>
    <w:rsid w:val="006D7C58"/>
    <w:rsid w:val="006E6474"/>
    <w:rsid w:val="00724F7C"/>
    <w:rsid w:val="00783F62"/>
    <w:rsid w:val="0079050C"/>
    <w:rsid w:val="007A6846"/>
    <w:rsid w:val="007C09C1"/>
    <w:rsid w:val="007D606C"/>
    <w:rsid w:val="0080752C"/>
    <w:rsid w:val="00816BCD"/>
    <w:rsid w:val="008217AC"/>
    <w:rsid w:val="0083335B"/>
    <w:rsid w:val="008339B5"/>
    <w:rsid w:val="0084114D"/>
    <w:rsid w:val="00854DC8"/>
    <w:rsid w:val="00880535"/>
    <w:rsid w:val="00884D65"/>
    <w:rsid w:val="008B7180"/>
    <w:rsid w:val="008E6352"/>
    <w:rsid w:val="00902EEB"/>
    <w:rsid w:val="0090521E"/>
    <w:rsid w:val="00914FC5"/>
    <w:rsid w:val="00935B77"/>
    <w:rsid w:val="0094369E"/>
    <w:rsid w:val="00946E4B"/>
    <w:rsid w:val="009632B2"/>
    <w:rsid w:val="00967691"/>
    <w:rsid w:val="00982DA8"/>
    <w:rsid w:val="009A2FB3"/>
    <w:rsid w:val="009D781E"/>
    <w:rsid w:val="00A83392"/>
    <w:rsid w:val="00AD2503"/>
    <w:rsid w:val="00AE731F"/>
    <w:rsid w:val="00B23F91"/>
    <w:rsid w:val="00B60DF3"/>
    <w:rsid w:val="00BC4FA8"/>
    <w:rsid w:val="00C015CA"/>
    <w:rsid w:val="00C02457"/>
    <w:rsid w:val="00C41CE7"/>
    <w:rsid w:val="00C95052"/>
    <w:rsid w:val="00D12D6F"/>
    <w:rsid w:val="00D64847"/>
    <w:rsid w:val="00D7661D"/>
    <w:rsid w:val="00D852FD"/>
    <w:rsid w:val="00D95BA2"/>
    <w:rsid w:val="00E15A27"/>
    <w:rsid w:val="00E33B17"/>
    <w:rsid w:val="00E83B4B"/>
    <w:rsid w:val="00E86860"/>
    <w:rsid w:val="00E90348"/>
    <w:rsid w:val="00E96444"/>
    <w:rsid w:val="00EB1BAF"/>
    <w:rsid w:val="00ED332B"/>
    <w:rsid w:val="00F01917"/>
    <w:rsid w:val="00F86C68"/>
    <w:rsid w:val="00FC4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FAB28"/>
  <w15:chartTrackingRefBased/>
  <w15:docId w15:val="{0B47484A-39FC-4FCA-B941-408E76897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FB3"/>
  </w:style>
  <w:style w:type="paragraph" w:styleId="Heading1">
    <w:name w:val="heading 1"/>
    <w:basedOn w:val="Normal"/>
    <w:next w:val="Normal"/>
    <w:link w:val="Heading1Char"/>
    <w:uiPriority w:val="9"/>
    <w:qFormat/>
    <w:rsid w:val="009A2FB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2FB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2FB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2FB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2FB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2F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F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F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F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1326"/>
    <w:pPr>
      <w:ind w:left="720"/>
      <w:contextualSpacing/>
    </w:pPr>
  </w:style>
  <w:style w:type="character" w:customStyle="1" w:styleId="Heading1Char">
    <w:name w:val="Heading 1 Char"/>
    <w:basedOn w:val="DefaultParagraphFont"/>
    <w:link w:val="Heading1"/>
    <w:uiPriority w:val="9"/>
    <w:rsid w:val="009A2FB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2FB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2FB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2FB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2FB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2F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F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F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FB3"/>
    <w:rPr>
      <w:rFonts w:eastAsiaTheme="majorEastAsia" w:cstheme="majorBidi"/>
      <w:color w:val="272727" w:themeColor="text1" w:themeTint="D8"/>
    </w:rPr>
  </w:style>
  <w:style w:type="paragraph" w:styleId="Title">
    <w:name w:val="Title"/>
    <w:basedOn w:val="Normal"/>
    <w:next w:val="Normal"/>
    <w:link w:val="TitleChar"/>
    <w:uiPriority w:val="10"/>
    <w:qFormat/>
    <w:rsid w:val="009A2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F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F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FB3"/>
    <w:pPr>
      <w:spacing w:before="160"/>
      <w:jc w:val="center"/>
    </w:pPr>
    <w:rPr>
      <w:i/>
      <w:iCs/>
      <w:color w:val="404040" w:themeColor="text1" w:themeTint="BF"/>
    </w:rPr>
  </w:style>
  <w:style w:type="character" w:customStyle="1" w:styleId="QuoteChar">
    <w:name w:val="Quote Char"/>
    <w:basedOn w:val="DefaultParagraphFont"/>
    <w:link w:val="Quote"/>
    <w:uiPriority w:val="29"/>
    <w:rsid w:val="009A2FB3"/>
    <w:rPr>
      <w:i/>
      <w:iCs/>
      <w:color w:val="404040" w:themeColor="text1" w:themeTint="BF"/>
    </w:rPr>
  </w:style>
  <w:style w:type="character" w:styleId="IntenseEmphasis">
    <w:name w:val="Intense Emphasis"/>
    <w:basedOn w:val="DefaultParagraphFont"/>
    <w:uiPriority w:val="21"/>
    <w:qFormat/>
    <w:rsid w:val="009A2FB3"/>
    <w:rPr>
      <w:i/>
      <w:iCs/>
      <w:color w:val="2F5496" w:themeColor="accent1" w:themeShade="BF"/>
    </w:rPr>
  </w:style>
  <w:style w:type="paragraph" w:styleId="IntenseQuote">
    <w:name w:val="Intense Quote"/>
    <w:basedOn w:val="Normal"/>
    <w:next w:val="Normal"/>
    <w:link w:val="IntenseQuoteChar"/>
    <w:uiPriority w:val="30"/>
    <w:qFormat/>
    <w:rsid w:val="009A2FB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2FB3"/>
    <w:rPr>
      <w:i/>
      <w:iCs/>
      <w:color w:val="2F5496" w:themeColor="accent1" w:themeShade="BF"/>
    </w:rPr>
  </w:style>
  <w:style w:type="character" w:styleId="IntenseReference">
    <w:name w:val="Intense Reference"/>
    <w:basedOn w:val="DefaultParagraphFont"/>
    <w:uiPriority w:val="32"/>
    <w:qFormat/>
    <w:rsid w:val="009A2FB3"/>
    <w:rPr>
      <w:b/>
      <w:bCs/>
      <w:smallCaps/>
      <w:color w:val="2F5496" w:themeColor="accent1" w:themeShade="BF"/>
      <w:spacing w:val="5"/>
    </w:rPr>
  </w:style>
  <w:style w:type="character" w:styleId="Hyperlink">
    <w:name w:val="Hyperlink"/>
    <w:basedOn w:val="DefaultParagraphFont"/>
    <w:uiPriority w:val="99"/>
    <w:unhideWhenUsed/>
    <w:rsid w:val="009A2FB3"/>
    <w:rPr>
      <w:color w:val="0563C1" w:themeColor="hyperlink"/>
      <w:u w:val="single"/>
    </w:rPr>
  </w:style>
  <w:style w:type="character" w:styleId="UnresolvedMention">
    <w:name w:val="Unresolved Mention"/>
    <w:basedOn w:val="DefaultParagraphFont"/>
    <w:uiPriority w:val="99"/>
    <w:semiHidden/>
    <w:unhideWhenUsed/>
    <w:rsid w:val="00106797"/>
    <w:rPr>
      <w:color w:val="605E5C"/>
      <w:shd w:val="clear" w:color="auto" w:fill="E1DFDD"/>
    </w:rPr>
  </w:style>
  <w:style w:type="paragraph" w:styleId="NormalWeb">
    <w:name w:val="Normal (Web)"/>
    <w:basedOn w:val="Normal"/>
    <w:uiPriority w:val="99"/>
    <w:semiHidden/>
    <w:unhideWhenUsed/>
    <w:rsid w:val="00946E4B"/>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D852FD"/>
    <w:rPr>
      <w:color w:val="954F72" w:themeColor="followedHyperlink"/>
      <w:u w:val="single"/>
    </w:rPr>
  </w:style>
  <w:style w:type="character" w:styleId="CommentReference">
    <w:name w:val="annotation reference"/>
    <w:basedOn w:val="DefaultParagraphFont"/>
    <w:uiPriority w:val="99"/>
    <w:semiHidden/>
    <w:unhideWhenUsed/>
    <w:rsid w:val="002C2665"/>
    <w:rPr>
      <w:sz w:val="16"/>
      <w:szCs w:val="16"/>
    </w:rPr>
  </w:style>
  <w:style w:type="paragraph" w:styleId="CommentText">
    <w:name w:val="annotation text"/>
    <w:basedOn w:val="Normal"/>
    <w:link w:val="CommentTextChar"/>
    <w:uiPriority w:val="99"/>
    <w:semiHidden/>
    <w:unhideWhenUsed/>
    <w:rsid w:val="002C2665"/>
    <w:pPr>
      <w:spacing w:line="240" w:lineRule="auto"/>
    </w:pPr>
    <w:rPr>
      <w:sz w:val="20"/>
      <w:szCs w:val="20"/>
    </w:rPr>
  </w:style>
  <w:style w:type="character" w:customStyle="1" w:styleId="CommentTextChar">
    <w:name w:val="Comment Text Char"/>
    <w:basedOn w:val="DefaultParagraphFont"/>
    <w:link w:val="CommentText"/>
    <w:uiPriority w:val="99"/>
    <w:semiHidden/>
    <w:rsid w:val="002C2665"/>
    <w:rPr>
      <w:sz w:val="20"/>
      <w:szCs w:val="20"/>
    </w:rPr>
  </w:style>
  <w:style w:type="paragraph" w:styleId="CommentSubject">
    <w:name w:val="annotation subject"/>
    <w:basedOn w:val="CommentText"/>
    <w:next w:val="CommentText"/>
    <w:link w:val="CommentSubjectChar"/>
    <w:uiPriority w:val="99"/>
    <w:semiHidden/>
    <w:unhideWhenUsed/>
    <w:rsid w:val="002C2665"/>
    <w:rPr>
      <w:b/>
      <w:bCs/>
    </w:rPr>
  </w:style>
  <w:style w:type="character" w:customStyle="1" w:styleId="CommentSubjectChar">
    <w:name w:val="Comment Subject Char"/>
    <w:basedOn w:val="CommentTextChar"/>
    <w:link w:val="CommentSubject"/>
    <w:uiPriority w:val="99"/>
    <w:semiHidden/>
    <w:rsid w:val="002C2665"/>
    <w:rPr>
      <w:b/>
      <w:bCs/>
      <w:sz w:val="20"/>
      <w:szCs w:val="20"/>
    </w:rPr>
  </w:style>
  <w:style w:type="paragraph" w:styleId="Header">
    <w:name w:val="header"/>
    <w:basedOn w:val="Normal"/>
    <w:link w:val="HeaderChar"/>
    <w:uiPriority w:val="99"/>
    <w:unhideWhenUsed/>
    <w:rsid w:val="00724F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7C"/>
  </w:style>
  <w:style w:type="paragraph" w:styleId="Footer">
    <w:name w:val="footer"/>
    <w:basedOn w:val="Normal"/>
    <w:link w:val="FooterChar"/>
    <w:uiPriority w:val="99"/>
    <w:unhideWhenUsed/>
    <w:rsid w:val="00724F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raft.andrewlinke.com/garden-photography" TargetMode="External"/><Relationship Id="rId18" Type="http://schemas.openxmlformats.org/officeDocument/2006/relationships/hyperlink" Target="mailto:info@mhgp.org" TargetMode="External"/><Relationship Id="rId26" Type="http://schemas.openxmlformats.org/officeDocument/2006/relationships/image" Target="media/image11.jpeg"/><Relationship Id="rId21" Type="http://schemas.openxmlformats.org/officeDocument/2006/relationships/image" Target="media/image6.jpeg"/><Relationship Id="rId34" Type="http://schemas.openxmlformats.org/officeDocument/2006/relationships/hyperlink" Target="https://iok7cu4ab.cc.rs6.net/tn.jsp?f=001ybGuGND6xRrhUZRHbY9C1TUPgSPiaGmnj9xGgwjBL3dYM5S9HZbBx-GBo7zmM0tOoBRTlQh0A_VQeqfMYogx4n-ZMcfPiASA6E6ahkcaFKoRmiaeKrvelVdiAcG4RhMyHMjCKv1oZ2W57r_0Q488xbkmIXtmkp41YM1QT-bK7PpANEzpjDhhcQ==&amp;c=LRrT_w2YS02sKIGXOxrfjK27_ntC4bHVBimwxLJJXoggtpHJNrcsaQ==&amp;ch=Vs1qZ7prB9oZeGV6z-996IuqcvTZYKFbpUMS7zNPFuOii_e8R816qA==" TargetMode="External"/><Relationship Id="rId7" Type="http://schemas.openxmlformats.org/officeDocument/2006/relationships/image" Target="media/image1.jpeg"/><Relationship Id="rId12" Type="http://schemas.openxmlformats.org/officeDocument/2006/relationships/hyperlink" Target="https://montgomeryparks.org/events/" TargetMode="External"/><Relationship Id="rId17" Type="http://schemas.openxmlformats.org/officeDocument/2006/relationships/hyperlink" Target="http://www.mhgp.org" TargetMode="External"/><Relationship Id="rId25" Type="http://schemas.openxmlformats.org/officeDocument/2006/relationships/image" Target="media/image10.jpeg"/><Relationship Id="rId33"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hyperlink" Target="http://www.craft.andrewlinke.com/garden-photography" TargetMode="External"/><Relationship Id="rId20" Type="http://schemas.openxmlformats.org/officeDocument/2006/relationships/image" Target="media/image5.jpeg"/><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egplant.com"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phsonline.org"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fontTable" Target="fontTable.xml"/><Relationship Id="rId10" Type="http://schemas.openxmlformats.org/officeDocument/2006/relationships/hyperlink" Target="https://www.phipps.conservatory.org/" TargetMode="External"/><Relationship Id="rId19" Type="http://schemas.openxmlformats.org/officeDocument/2006/relationships/image" Target="media/image4.jpeg"/><Relationship Id="rId31"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hyperlink" Target="https://www.nybg.org/" TargetMode="External"/><Relationship Id="rId14" Type="http://schemas.openxmlformats.org/officeDocument/2006/relationships/image" Target="media/image3.pn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footer" Target="footer1.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1700</Words>
  <Characters>9322</Characters>
  <Application>Microsoft Office Word</Application>
  <DocSecurity>0</DocSecurity>
  <Lines>245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Bernard</dc:creator>
  <cp:keywords/>
  <dc:description/>
  <cp:lastModifiedBy>Jeanne Bernard</cp:lastModifiedBy>
  <cp:revision>3</cp:revision>
  <cp:lastPrinted>2026-01-03T19:08:00Z</cp:lastPrinted>
  <dcterms:created xsi:type="dcterms:W3CDTF">2026-01-03T19:12:00Z</dcterms:created>
  <dcterms:modified xsi:type="dcterms:W3CDTF">2026-01-05T14:15:00Z</dcterms:modified>
</cp:coreProperties>
</file>