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9A0E" w14:textId="77777777" w:rsidR="00EB745D" w:rsidRPr="005963A9" w:rsidRDefault="00EB745D" w:rsidP="00946864">
      <w:pPr>
        <w:rPr>
          <w:b/>
        </w:rPr>
      </w:pPr>
    </w:p>
    <w:p w14:paraId="42502321" w14:textId="77777777" w:rsidR="0029557E" w:rsidRDefault="0029557E" w:rsidP="0029557E">
      <w:pPr>
        <w:pStyle w:val="Default"/>
      </w:pPr>
    </w:p>
    <w:p w14:paraId="17608288" w14:textId="273D7F39" w:rsidR="0029557E" w:rsidRPr="00132E0D" w:rsidRDefault="0029557E" w:rsidP="0029557E">
      <w:pPr>
        <w:pStyle w:val="Default"/>
        <w:rPr>
          <w:sz w:val="23"/>
          <w:szCs w:val="23"/>
        </w:rPr>
      </w:pPr>
      <w:r w:rsidRPr="00132E0D">
        <w:rPr>
          <w:sz w:val="23"/>
          <w:szCs w:val="23"/>
        </w:rPr>
        <w:t xml:space="preserve">ABOUT US </w:t>
      </w:r>
    </w:p>
    <w:p w14:paraId="11BD2639" w14:textId="77777777" w:rsidR="0029557E" w:rsidRPr="00132E0D" w:rsidRDefault="0029557E" w:rsidP="0029557E">
      <w:pPr>
        <w:pStyle w:val="Default"/>
        <w:rPr>
          <w:sz w:val="23"/>
          <w:szCs w:val="23"/>
        </w:rPr>
      </w:pPr>
    </w:p>
    <w:p w14:paraId="6C7C5134" w14:textId="7D466C7E" w:rsidR="0029557E" w:rsidRPr="00132E0D" w:rsidRDefault="0029557E" w:rsidP="0029557E">
      <w:pPr>
        <w:pStyle w:val="Default"/>
        <w:rPr>
          <w:sz w:val="23"/>
          <w:szCs w:val="23"/>
        </w:rPr>
      </w:pPr>
      <w:r w:rsidRPr="00132E0D">
        <w:rPr>
          <w:sz w:val="23"/>
          <w:szCs w:val="23"/>
        </w:rPr>
        <w:t xml:space="preserve">Established in 2011, CEVA Government Services (CGS) is a U.S. based Organization for Aerospace and Defense. A FOCI company owned by CEVA Logistics, CGS provides a full range of comprehensive services focused on best-in-class performance. </w:t>
      </w:r>
    </w:p>
    <w:p w14:paraId="043D0803" w14:textId="77777777" w:rsidR="0029557E" w:rsidRPr="00132E0D" w:rsidRDefault="0029557E" w:rsidP="0029557E">
      <w:pPr>
        <w:pStyle w:val="Default"/>
        <w:rPr>
          <w:sz w:val="23"/>
          <w:szCs w:val="23"/>
        </w:rPr>
      </w:pPr>
    </w:p>
    <w:p w14:paraId="784421C3" w14:textId="20700358" w:rsidR="0029557E" w:rsidRPr="00132E0D" w:rsidRDefault="0029557E" w:rsidP="0029557E">
      <w:pPr>
        <w:pStyle w:val="Default"/>
        <w:rPr>
          <w:sz w:val="23"/>
          <w:szCs w:val="23"/>
        </w:rPr>
      </w:pPr>
      <w:r w:rsidRPr="00132E0D">
        <w:rPr>
          <w:sz w:val="23"/>
          <w:szCs w:val="23"/>
        </w:rPr>
        <w:t xml:space="preserve">Our Parent Company, CEVA Logistics provides global supply chain solutions to connect people, products, and providers all around the world. Present in 170+ countries and with more than 110,000 employees spread over 1,500 sites, we are proud to be a Top 5 global 3PL. </w:t>
      </w:r>
    </w:p>
    <w:p w14:paraId="4CF4C7A0" w14:textId="77777777" w:rsidR="00A950FF" w:rsidRPr="00132E0D" w:rsidRDefault="00A950FF" w:rsidP="0029557E">
      <w:pPr>
        <w:pStyle w:val="Default"/>
        <w:rPr>
          <w:sz w:val="23"/>
          <w:szCs w:val="23"/>
        </w:rPr>
      </w:pPr>
    </w:p>
    <w:p w14:paraId="68D02901" w14:textId="77777777" w:rsidR="0029557E" w:rsidRPr="00132E0D" w:rsidRDefault="0029557E" w:rsidP="0029557E">
      <w:pPr>
        <w:pStyle w:val="Default"/>
        <w:rPr>
          <w:sz w:val="23"/>
          <w:szCs w:val="23"/>
        </w:rPr>
      </w:pPr>
      <w:r w:rsidRPr="00132E0D">
        <w:rPr>
          <w:sz w:val="23"/>
          <w:szCs w:val="23"/>
        </w:rPr>
        <w:t xml:space="preserve">We believe that our employees are the key to our success. We want to engage and empower our diverse, global team to co-create value with our customers through our solutions in contract logistics and air, ocean, ground, and finished vehicle transport. That is why CEVA Government Services offers a dynamic and exceptional work environment that fosters personal growth, innovation, and continuous improvement. </w:t>
      </w:r>
    </w:p>
    <w:p w14:paraId="3B723898" w14:textId="77777777" w:rsidR="0029557E" w:rsidRPr="00132E0D" w:rsidRDefault="0029557E" w:rsidP="0029557E">
      <w:pPr>
        <w:pStyle w:val="Default"/>
        <w:rPr>
          <w:sz w:val="23"/>
          <w:szCs w:val="23"/>
        </w:rPr>
      </w:pPr>
    </w:p>
    <w:p w14:paraId="14C1EC40" w14:textId="346901AE" w:rsidR="0029557E" w:rsidRPr="00132E0D" w:rsidRDefault="0029557E" w:rsidP="0029557E">
      <w:pPr>
        <w:pStyle w:val="Default"/>
        <w:rPr>
          <w:sz w:val="23"/>
          <w:szCs w:val="23"/>
        </w:rPr>
      </w:pPr>
      <w:r w:rsidRPr="00132E0D">
        <w:rPr>
          <w:sz w:val="23"/>
          <w:szCs w:val="23"/>
        </w:rPr>
        <w:t xml:space="preserve">DARE TO GROW! Join CEVA Government Services, and you will be part of a team that values imagination and continued learning and is committed to excellence in everything we do. Join us in our mission to shape the future of global logistics. As we continue growing at a fast pace, will you “Dare to Grow” with us? </w:t>
      </w:r>
    </w:p>
    <w:p w14:paraId="5C285025" w14:textId="44804DCD" w:rsidR="0029557E" w:rsidRPr="00132E0D" w:rsidRDefault="0029557E" w:rsidP="0029557E">
      <w:pPr>
        <w:spacing w:after="0" w:line="240" w:lineRule="auto"/>
        <w:rPr>
          <w:rFonts w:ascii="Aptos" w:hAnsi="Aptos"/>
          <w:b/>
          <w:sz w:val="23"/>
          <w:szCs w:val="23"/>
        </w:rPr>
      </w:pPr>
    </w:p>
    <w:p w14:paraId="7A0DE1BD" w14:textId="77777777" w:rsidR="0029557E" w:rsidRPr="00132E0D" w:rsidRDefault="0029557E" w:rsidP="00C80960">
      <w:pPr>
        <w:spacing w:after="0" w:line="240" w:lineRule="auto"/>
        <w:rPr>
          <w:rFonts w:ascii="Aptos" w:hAnsi="Aptos"/>
          <w:b/>
          <w:sz w:val="23"/>
          <w:szCs w:val="23"/>
        </w:rPr>
      </w:pPr>
    </w:p>
    <w:p w14:paraId="33640552" w14:textId="7DF9B5AD" w:rsidR="00C80960" w:rsidRPr="00132E0D" w:rsidRDefault="00946864" w:rsidP="00C80960">
      <w:pPr>
        <w:spacing w:after="0" w:line="240" w:lineRule="auto"/>
        <w:rPr>
          <w:rFonts w:ascii="Aptos" w:hAnsi="Aptos"/>
          <w:sz w:val="23"/>
          <w:szCs w:val="23"/>
        </w:rPr>
      </w:pPr>
      <w:r w:rsidRPr="00132E0D">
        <w:rPr>
          <w:rFonts w:ascii="Aptos" w:hAnsi="Aptos"/>
          <w:b/>
          <w:sz w:val="23"/>
          <w:szCs w:val="23"/>
        </w:rPr>
        <w:t>Summary</w:t>
      </w:r>
      <w:r w:rsidR="00FB7B41" w:rsidRPr="00132E0D">
        <w:rPr>
          <w:rFonts w:ascii="Aptos" w:hAnsi="Aptos"/>
          <w:b/>
          <w:sz w:val="23"/>
          <w:szCs w:val="23"/>
        </w:rPr>
        <w:t>:</w:t>
      </w:r>
      <w:r w:rsidR="00FB7B41" w:rsidRPr="00132E0D">
        <w:rPr>
          <w:rFonts w:ascii="Aptos" w:hAnsi="Aptos"/>
          <w:sz w:val="23"/>
          <w:szCs w:val="23"/>
        </w:rPr>
        <w:t xml:space="preserve"> Responsible</w:t>
      </w:r>
      <w:r w:rsidR="00132E0D" w:rsidRPr="00132E0D">
        <w:rPr>
          <w:rFonts w:ascii="Aptos" w:eastAsia="Times New Roman" w:hAnsi="Aptos" w:cs="Times New Roman"/>
          <w:sz w:val="23"/>
          <w:szCs w:val="23"/>
        </w:rPr>
        <w:t xml:space="preserve"> for optimizing manufacturing processes, improving production efficiency, reducing cost, and supporting operational excellence initiatives within an aerospace manufacturing environment. This role applies lean manufacturing principles, data analysis, and continuous improvement methodologies to enhance safety, quality, delivery, and cost performance across aircraft or aerostructure production lines.</w:t>
      </w:r>
    </w:p>
    <w:p w14:paraId="4065EA78" w14:textId="09B80FD4" w:rsidR="005E60DB" w:rsidRPr="00132E0D" w:rsidRDefault="005E60DB" w:rsidP="00C80960">
      <w:pPr>
        <w:spacing w:after="0" w:line="240" w:lineRule="auto"/>
        <w:rPr>
          <w:rFonts w:ascii="Aptos" w:hAnsi="Aptos" w:cs="Calibri"/>
          <w:sz w:val="23"/>
          <w:szCs w:val="23"/>
        </w:rPr>
      </w:pPr>
    </w:p>
    <w:p w14:paraId="4FAFA108" w14:textId="1187AEF1" w:rsidR="00946864" w:rsidRPr="00132E0D" w:rsidRDefault="00946864" w:rsidP="005E60DB">
      <w:pPr>
        <w:spacing w:after="0" w:line="240" w:lineRule="auto"/>
        <w:rPr>
          <w:rFonts w:ascii="Aptos" w:hAnsi="Aptos"/>
          <w:sz w:val="23"/>
          <w:szCs w:val="23"/>
        </w:rPr>
      </w:pPr>
      <w:r w:rsidRPr="00132E0D">
        <w:rPr>
          <w:rFonts w:ascii="Aptos" w:hAnsi="Aptos"/>
          <w:b/>
          <w:sz w:val="23"/>
          <w:szCs w:val="23"/>
        </w:rPr>
        <w:t>Typical Responsibilities:</w:t>
      </w:r>
      <w:r w:rsidRPr="00132E0D">
        <w:rPr>
          <w:rFonts w:ascii="Aptos" w:hAnsi="Aptos"/>
          <w:sz w:val="23"/>
          <w:szCs w:val="23"/>
        </w:rPr>
        <w:t xml:space="preserve"> </w:t>
      </w:r>
    </w:p>
    <w:p w14:paraId="206FA20D" w14:textId="22C60B8A" w:rsidR="00B87FD6" w:rsidRPr="00B87FD6" w:rsidRDefault="00B87FD6"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B87FD6">
        <w:rPr>
          <w:rFonts w:ascii="Aptos" w:hAnsi="Aptos"/>
          <w:sz w:val="23"/>
          <w:szCs w:val="23"/>
        </w:rPr>
        <w:t>Serve as the lead for Process Engineers, providing technical direction and oversight, while also functioning as an active team member on cross-functional projects.</w:t>
      </w:r>
      <w:r w:rsidRPr="00B87FD6">
        <w:rPr>
          <w:rFonts w:ascii="Aptos" w:eastAsia="Times New Roman" w:hAnsi="Aptos" w:cs="Times New Roman"/>
          <w:sz w:val="23"/>
          <w:szCs w:val="23"/>
        </w:rPr>
        <w:t xml:space="preserve"> </w:t>
      </w:r>
    </w:p>
    <w:p w14:paraId="4A7B6E47" w14:textId="20CAD58F"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B87FD6">
        <w:rPr>
          <w:rFonts w:ascii="Aptos" w:eastAsia="Times New Roman" w:hAnsi="Aptos" w:cs="Times New Roman"/>
          <w:sz w:val="23"/>
          <w:szCs w:val="23"/>
        </w:rPr>
        <w:t>Analyze and improve manufacturing processes to</w:t>
      </w:r>
      <w:r w:rsidRPr="00132E0D">
        <w:rPr>
          <w:rFonts w:ascii="Aptos" w:eastAsia="Times New Roman" w:hAnsi="Aptos" w:cs="Times New Roman"/>
          <w:sz w:val="23"/>
          <w:szCs w:val="23"/>
        </w:rPr>
        <w:t xml:space="preserve"> increase productivity and reduce waste.</w:t>
      </w:r>
    </w:p>
    <w:p w14:paraId="7C42714E"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Conduct time studies, line balancing, and capacity analysis for aircraft assembly and component production.</w:t>
      </w:r>
    </w:p>
    <w:p w14:paraId="1C01C389"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Develop and maintain standard work, work instructions, and process documentation.</w:t>
      </w:r>
    </w:p>
    <w:p w14:paraId="0AB71E89"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Lead lean manufacturing initiatives including value stream mapping, 5S, Kaizen events, and continuous improvement projects.</w:t>
      </w:r>
    </w:p>
    <w:p w14:paraId="2E1B375A"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Support production planning, facility layout optimization, and material flow design.</w:t>
      </w:r>
    </w:p>
    <w:p w14:paraId="65273968"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Identify bottlenecks and implement corrective actions to improve throughput.</w:t>
      </w:r>
    </w:p>
    <w:p w14:paraId="2CD23016"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Collaborate with Manufacturing Engineering, Quality, Supply Chain, and Production teams to resolve process inefficiencies.</w:t>
      </w:r>
    </w:p>
    <w:p w14:paraId="168B85A6"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Utilize data analytics tools to monitor KPIs such as cycle time, takt time, labor utilization, and OEE.</w:t>
      </w:r>
    </w:p>
    <w:p w14:paraId="0192F9FD"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Support new product introductions and industrialization activities.</w:t>
      </w:r>
    </w:p>
    <w:p w14:paraId="7E8D19BA"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Ensure compliance with aerospace quality standards (AS9100, FAA, EASA, etc.).</w:t>
      </w:r>
    </w:p>
    <w:p w14:paraId="0620E4F8" w14:textId="77777777" w:rsidR="00132E0D" w:rsidRPr="00132E0D" w:rsidRDefault="00132E0D" w:rsidP="00132E0D">
      <w:pPr>
        <w:numPr>
          <w:ilvl w:val="0"/>
          <w:numId w:val="48"/>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Drive cost reduction initiatives and support budget planning through data-driven recommendations.</w:t>
      </w:r>
    </w:p>
    <w:p w14:paraId="6A413ED8" w14:textId="77777777" w:rsidR="00132E0D" w:rsidRPr="00132E0D" w:rsidRDefault="00132E0D" w:rsidP="005E60DB">
      <w:pPr>
        <w:spacing w:after="0" w:line="240" w:lineRule="auto"/>
        <w:rPr>
          <w:rFonts w:ascii="Aptos" w:hAnsi="Aptos"/>
          <w:sz w:val="23"/>
          <w:szCs w:val="23"/>
        </w:rPr>
      </w:pPr>
    </w:p>
    <w:p w14:paraId="359EDCA6" w14:textId="77777777" w:rsidR="00B461E6" w:rsidRPr="00132E0D" w:rsidRDefault="006E2722" w:rsidP="00F105CE">
      <w:pPr>
        <w:spacing w:after="0" w:line="240" w:lineRule="auto"/>
        <w:rPr>
          <w:rFonts w:ascii="Aptos" w:hAnsi="Aptos"/>
          <w:b/>
          <w:sz w:val="23"/>
          <w:szCs w:val="23"/>
        </w:rPr>
      </w:pPr>
      <w:r w:rsidRPr="00132E0D">
        <w:rPr>
          <w:rFonts w:ascii="Aptos" w:hAnsi="Aptos"/>
          <w:b/>
          <w:sz w:val="23"/>
          <w:szCs w:val="23"/>
        </w:rPr>
        <w:t xml:space="preserve">Requirements:   </w:t>
      </w:r>
    </w:p>
    <w:p w14:paraId="4C403860" w14:textId="1AAB44FD" w:rsidR="00132E0D" w:rsidRPr="001C7CE6" w:rsidRDefault="00132E0D" w:rsidP="006A383A">
      <w:pPr>
        <w:numPr>
          <w:ilvl w:val="0"/>
          <w:numId w:val="49"/>
        </w:numPr>
        <w:spacing w:before="100" w:beforeAutospacing="1" w:after="100" w:afterAutospacing="1" w:line="240" w:lineRule="auto"/>
        <w:rPr>
          <w:rFonts w:ascii="Aptos" w:eastAsia="Times New Roman" w:hAnsi="Aptos" w:cs="Times New Roman"/>
          <w:sz w:val="23"/>
          <w:szCs w:val="23"/>
        </w:rPr>
      </w:pPr>
      <w:proofErr w:type="gramStart"/>
      <w:r w:rsidRPr="001C7CE6">
        <w:rPr>
          <w:rFonts w:ascii="Aptos" w:eastAsia="Times New Roman" w:hAnsi="Aptos" w:cs="Times New Roman"/>
          <w:sz w:val="23"/>
          <w:szCs w:val="23"/>
        </w:rPr>
        <w:t>Bachelor’s degree in Industrial Engineering</w:t>
      </w:r>
      <w:proofErr w:type="gramEnd"/>
      <w:r w:rsidRPr="001C7CE6">
        <w:rPr>
          <w:rFonts w:ascii="Aptos" w:eastAsia="Times New Roman" w:hAnsi="Aptos" w:cs="Times New Roman"/>
          <w:sz w:val="23"/>
          <w:szCs w:val="23"/>
        </w:rPr>
        <w:t>, Manufacturing Engineering, or related field</w:t>
      </w:r>
      <w:r w:rsidR="001C7CE6" w:rsidRPr="001C7CE6">
        <w:rPr>
          <w:rFonts w:ascii="Aptos" w:eastAsia="Times New Roman" w:hAnsi="Aptos" w:cs="Times New Roman"/>
          <w:sz w:val="23"/>
          <w:szCs w:val="23"/>
        </w:rPr>
        <w:t xml:space="preserve"> OR  </w:t>
      </w:r>
      <w:r w:rsidRPr="001C7CE6">
        <w:rPr>
          <w:rFonts w:ascii="Aptos" w:eastAsia="Times New Roman" w:hAnsi="Aptos" w:cs="Times New Roman"/>
          <w:sz w:val="23"/>
          <w:szCs w:val="23"/>
        </w:rPr>
        <w:t>3+ years of experience in aerospace or advanced manufacturing</w:t>
      </w:r>
      <w:r w:rsidR="000406E5" w:rsidRPr="001C7CE6">
        <w:rPr>
          <w:rFonts w:ascii="Aptos" w:eastAsia="Times New Roman" w:hAnsi="Aptos" w:cs="Times New Roman"/>
          <w:sz w:val="23"/>
          <w:szCs w:val="23"/>
        </w:rPr>
        <w:t>/logistics</w:t>
      </w:r>
      <w:r w:rsidRPr="001C7CE6">
        <w:rPr>
          <w:rFonts w:ascii="Aptos" w:eastAsia="Times New Roman" w:hAnsi="Aptos" w:cs="Times New Roman"/>
          <w:sz w:val="23"/>
          <w:szCs w:val="23"/>
        </w:rPr>
        <w:t xml:space="preserve"> environment.</w:t>
      </w:r>
    </w:p>
    <w:p w14:paraId="56BF8846" w14:textId="77777777" w:rsidR="00132E0D" w:rsidRPr="00132E0D" w:rsidRDefault="00132E0D" w:rsidP="00132E0D">
      <w:pPr>
        <w:numPr>
          <w:ilvl w:val="0"/>
          <w:numId w:val="49"/>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Strong knowledge of lean manufacturing principles and continuous improvement methodologies.</w:t>
      </w:r>
    </w:p>
    <w:p w14:paraId="0CDBD7A0" w14:textId="77777777" w:rsidR="00132E0D" w:rsidRPr="00132E0D" w:rsidRDefault="00132E0D" w:rsidP="00132E0D">
      <w:pPr>
        <w:numPr>
          <w:ilvl w:val="0"/>
          <w:numId w:val="49"/>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Experience conducting time studies, process mapping, and workflow optimization.</w:t>
      </w:r>
    </w:p>
    <w:p w14:paraId="68EBC1B5" w14:textId="77777777" w:rsidR="00132E0D" w:rsidRPr="00132E0D" w:rsidRDefault="00132E0D" w:rsidP="00132E0D">
      <w:pPr>
        <w:numPr>
          <w:ilvl w:val="0"/>
          <w:numId w:val="49"/>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Proficiency in Microsoft Excel and data analysis tools.</w:t>
      </w:r>
    </w:p>
    <w:p w14:paraId="0BC71B1C" w14:textId="77777777" w:rsidR="000406E5" w:rsidRPr="000406E5" w:rsidRDefault="00132E0D" w:rsidP="0030270B">
      <w:pPr>
        <w:numPr>
          <w:ilvl w:val="0"/>
          <w:numId w:val="49"/>
        </w:numPr>
        <w:spacing w:before="100" w:beforeAutospacing="1" w:after="0" w:afterAutospacing="1" w:line="240" w:lineRule="auto"/>
        <w:rPr>
          <w:rFonts w:ascii="Aptos" w:hAnsi="Aptos"/>
          <w:sz w:val="23"/>
          <w:szCs w:val="23"/>
        </w:rPr>
      </w:pPr>
      <w:r w:rsidRPr="000406E5">
        <w:rPr>
          <w:rFonts w:ascii="Aptos" w:eastAsia="Times New Roman" w:hAnsi="Aptos" w:cs="Times New Roman"/>
          <w:sz w:val="23"/>
          <w:szCs w:val="23"/>
        </w:rPr>
        <w:t>Ability to interpret engineering drawings and manufacturing documentation.</w:t>
      </w:r>
    </w:p>
    <w:p w14:paraId="2A63BB18" w14:textId="17FACE40" w:rsidR="000E67DD" w:rsidRPr="000406E5" w:rsidRDefault="00132E0D" w:rsidP="0030270B">
      <w:pPr>
        <w:numPr>
          <w:ilvl w:val="0"/>
          <w:numId w:val="49"/>
        </w:numPr>
        <w:spacing w:before="100" w:beforeAutospacing="1" w:after="0" w:afterAutospacing="1" w:line="240" w:lineRule="auto"/>
        <w:rPr>
          <w:rFonts w:ascii="Aptos" w:hAnsi="Aptos"/>
          <w:sz w:val="23"/>
          <w:szCs w:val="23"/>
        </w:rPr>
      </w:pPr>
      <w:r w:rsidRPr="000406E5">
        <w:rPr>
          <w:rFonts w:ascii="Aptos" w:eastAsia="Times New Roman" w:hAnsi="Aptos" w:cs="Times New Roman"/>
          <w:sz w:val="23"/>
          <w:szCs w:val="23"/>
        </w:rPr>
        <w:t>Strong analytical, problem-solving, and communication skills</w:t>
      </w:r>
    </w:p>
    <w:p w14:paraId="3B1D1ACB" w14:textId="4A3678E1" w:rsidR="0036414C" w:rsidRPr="00132E0D" w:rsidRDefault="0036414C" w:rsidP="0036414C">
      <w:pPr>
        <w:spacing w:after="0" w:line="240" w:lineRule="auto"/>
        <w:ind w:left="360" w:firstLine="360"/>
        <w:jc w:val="both"/>
        <w:rPr>
          <w:rFonts w:ascii="Aptos" w:hAnsi="Aptos"/>
          <w:b/>
          <w:sz w:val="23"/>
          <w:szCs w:val="23"/>
        </w:rPr>
      </w:pPr>
      <w:r w:rsidRPr="00132E0D">
        <w:rPr>
          <w:rFonts w:ascii="Aptos" w:hAnsi="Aptos"/>
          <w:b/>
          <w:sz w:val="23"/>
          <w:szCs w:val="23"/>
        </w:rPr>
        <w:t>Preferred:</w:t>
      </w:r>
    </w:p>
    <w:p w14:paraId="52D83045" w14:textId="77777777" w:rsidR="00132E0D" w:rsidRPr="00132E0D" w:rsidRDefault="00132E0D" w:rsidP="00132E0D">
      <w:pPr>
        <w:numPr>
          <w:ilvl w:val="0"/>
          <w:numId w:val="50"/>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Experience in aircraft final assembly, aerostructures, or aerospace component manufacturing.</w:t>
      </w:r>
    </w:p>
    <w:p w14:paraId="4AC0B4D6" w14:textId="77777777" w:rsidR="00132E0D" w:rsidRPr="00132E0D" w:rsidRDefault="00132E0D" w:rsidP="00132E0D">
      <w:pPr>
        <w:numPr>
          <w:ilvl w:val="0"/>
          <w:numId w:val="50"/>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Familiarity with ERP systems (e.g., SAP).</w:t>
      </w:r>
    </w:p>
    <w:p w14:paraId="5DE6538D" w14:textId="77777777" w:rsidR="00132E0D" w:rsidRPr="00132E0D" w:rsidRDefault="00132E0D" w:rsidP="00132E0D">
      <w:pPr>
        <w:numPr>
          <w:ilvl w:val="0"/>
          <w:numId w:val="50"/>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Knowledge of AS9100 quality standards.</w:t>
      </w:r>
    </w:p>
    <w:p w14:paraId="682031F2" w14:textId="77777777" w:rsidR="00132E0D" w:rsidRPr="00132E0D" w:rsidRDefault="00132E0D" w:rsidP="00132E0D">
      <w:pPr>
        <w:numPr>
          <w:ilvl w:val="0"/>
          <w:numId w:val="50"/>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Six Sigma certification (Green Belt or Black Belt).</w:t>
      </w:r>
    </w:p>
    <w:p w14:paraId="3628F611" w14:textId="77777777" w:rsidR="00132E0D" w:rsidRPr="00132E0D" w:rsidRDefault="00132E0D" w:rsidP="00132E0D">
      <w:pPr>
        <w:numPr>
          <w:ilvl w:val="0"/>
          <w:numId w:val="50"/>
        </w:numPr>
        <w:spacing w:before="100" w:beforeAutospacing="1" w:after="100" w:afterAutospacing="1" w:line="240" w:lineRule="auto"/>
        <w:rPr>
          <w:rFonts w:ascii="Aptos" w:eastAsia="Times New Roman" w:hAnsi="Aptos" w:cs="Times New Roman"/>
          <w:sz w:val="23"/>
          <w:szCs w:val="23"/>
        </w:rPr>
      </w:pPr>
      <w:r w:rsidRPr="00132E0D">
        <w:rPr>
          <w:rFonts w:ascii="Aptos" w:eastAsia="Times New Roman" w:hAnsi="Aptos" w:cs="Times New Roman"/>
          <w:sz w:val="23"/>
          <w:szCs w:val="23"/>
        </w:rPr>
        <w:t>Experience supporting industrialization of new programs.</w:t>
      </w:r>
    </w:p>
    <w:p w14:paraId="100F3CF8" w14:textId="1097F0CA" w:rsidR="006E2722" w:rsidRPr="00132E0D" w:rsidRDefault="00171FDC" w:rsidP="00D90E8D">
      <w:pPr>
        <w:rPr>
          <w:rFonts w:ascii="Aptos" w:hAnsi="Aptos"/>
          <w:sz w:val="23"/>
          <w:szCs w:val="23"/>
        </w:rPr>
      </w:pPr>
      <w:r w:rsidRPr="00132E0D">
        <w:rPr>
          <w:rFonts w:ascii="Aptos" w:hAnsi="Aptos"/>
          <w:b/>
          <w:sz w:val="23"/>
          <w:szCs w:val="23"/>
        </w:rPr>
        <w:t>Travel:</w:t>
      </w:r>
      <w:r w:rsidR="00896D74" w:rsidRPr="00132E0D">
        <w:rPr>
          <w:rFonts w:ascii="Aptos" w:hAnsi="Aptos"/>
          <w:b/>
          <w:sz w:val="23"/>
          <w:szCs w:val="23"/>
        </w:rPr>
        <w:t xml:space="preserve"> </w:t>
      </w:r>
      <w:r w:rsidR="009E476D" w:rsidRPr="00132E0D">
        <w:rPr>
          <w:rFonts w:ascii="Aptos" w:hAnsi="Aptos"/>
          <w:sz w:val="23"/>
          <w:szCs w:val="23"/>
        </w:rPr>
        <w:t xml:space="preserve">Travel is required </w:t>
      </w:r>
      <w:r w:rsidR="008722FC" w:rsidRPr="00132E0D">
        <w:rPr>
          <w:rFonts w:ascii="Aptos" w:hAnsi="Aptos"/>
          <w:sz w:val="23"/>
          <w:szCs w:val="23"/>
        </w:rPr>
        <w:t xml:space="preserve">to the various </w:t>
      </w:r>
      <w:r w:rsidR="005B046C">
        <w:rPr>
          <w:rFonts w:ascii="Aptos" w:hAnsi="Aptos"/>
          <w:sz w:val="23"/>
          <w:szCs w:val="23"/>
        </w:rPr>
        <w:t xml:space="preserve">local </w:t>
      </w:r>
      <w:proofErr w:type="gramStart"/>
      <w:r w:rsidR="008722FC" w:rsidRPr="00132E0D">
        <w:rPr>
          <w:rFonts w:ascii="Aptos" w:hAnsi="Aptos"/>
          <w:sz w:val="23"/>
          <w:szCs w:val="23"/>
        </w:rPr>
        <w:t>sites</w:t>
      </w:r>
      <w:r w:rsidR="005B046C">
        <w:rPr>
          <w:rFonts w:ascii="Aptos" w:hAnsi="Aptos"/>
          <w:sz w:val="23"/>
          <w:szCs w:val="23"/>
        </w:rPr>
        <w:t>, and</w:t>
      </w:r>
      <w:proofErr w:type="gramEnd"/>
      <w:r w:rsidR="005B046C">
        <w:rPr>
          <w:rFonts w:ascii="Aptos" w:hAnsi="Aptos"/>
          <w:sz w:val="23"/>
          <w:szCs w:val="23"/>
        </w:rPr>
        <w:t xml:space="preserve"> will be less than 10%.</w:t>
      </w:r>
    </w:p>
    <w:p w14:paraId="38C67E0A" w14:textId="77777777" w:rsidR="0029557E" w:rsidRPr="00132E0D" w:rsidRDefault="0029557E" w:rsidP="0029557E">
      <w:pPr>
        <w:pStyle w:val="Default"/>
        <w:rPr>
          <w:sz w:val="23"/>
          <w:szCs w:val="23"/>
        </w:rPr>
      </w:pPr>
      <w:r w:rsidRPr="00132E0D">
        <w:rPr>
          <w:sz w:val="23"/>
          <w:szCs w:val="23"/>
        </w:rPr>
        <w:t xml:space="preserve">WHAT DO WE HAVE TO OFFER? </w:t>
      </w:r>
    </w:p>
    <w:p w14:paraId="31DE2578" w14:textId="77777777" w:rsidR="0029557E" w:rsidRPr="00132E0D" w:rsidRDefault="0029557E" w:rsidP="0029557E">
      <w:pPr>
        <w:pStyle w:val="Default"/>
        <w:rPr>
          <w:sz w:val="23"/>
          <w:szCs w:val="23"/>
        </w:rPr>
      </w:pPr>
      <w:r w:rsidRPr="00132E0D">
        <w:rPr>
          <w:sz w:val="23"/>
          <w:szCs w:val="23"/>
        </w:rPr>
        <w:t xml:space="preserve">With a genuine culture of recognition, we want our employees to grow, develop and be part of our journey. We offer a benefits package with a focus on your wellbeing. This includes: </w:t>
      </w:r>
    </w:p>
    <w:p w14:paraId="32502C49" w14:textId="47D4F239" w:rsidR="0029557E" w:rsidRPr="00132E0D" w:rsidRDefault="0029557E" w:rsidP="0029557E">
      <w:pPr>
        <w:pStyle w:val="Default"/>
        <w:spacing w:after="14"/>
        <w:rPr>
          <w:sz w:val="23"/>
          <w:szCs w:val="23"/>
        </w:rPr>
      </w:pPr>
      <w:r w:rsidRPr="00132E0D">
        <w:rPr>
          <w:sz w:val="23"/>
          <w:szCs w:val="23"/>
        </w:rPr>
        <w:t xml:space="preserve">• Outstanding benefits for </w:t>
      </w:r>
      <w:r w:rsidR="00FB7B41" w:rsidRPr="00132E0D">
        <w:rPr>
          <w:sz w:val="23"/>
          <w:szCs w:val="23"/>
        </w:rPr>
        <w:t>employees</w:t>
      </w:r>
      <w:r w:rsidRPr="00132E0D">
        <w:rPr>
          <w:sz w:val="23"/>
          <w:szCs w:val="23"/>
        </w:rPr>
        <w:t xml:space="preserve"> and family </w:t>
      </w:r>
      <w:proofErr w:type="gramStart"/>
      <w:r w:rsidRPr="00132E0D">
        <w:rPr>
          <w:sz w:val="23"/>
          <w:szCs w:val="23"/>
        </w:rPr>
        <w:t>including</w:t>
      </w:r>
      <w:proofErr w:type="gramEnd"/>
      <w:r w:rsidRPr="00132E0D">
        <w:rPr>
          <w:sz w:val="23"/>
          <w:szCs w:val="23"/>
        </w:rPr>
        <w:t xml:space="preserve"> multiple health plans (company contribution to health savings account), prescription, dental and vision coverage. </w:t>
      </w:r>
    </w:p>
    <w:p w14:paraId="48BFAF21" w14:textId="77777777" w:rsidR="0029557E" w:rsidRPr="00132E0D" w:rsidRDefault="0029557E" w:rsidP="0029557E">
      <w:pPr>
        <w:pStyle w:val="Default"/>
        <w:spacing w:after="14"/>
        <w:rPr>
          <w:sz w:val="23"/>
          <w:szCs w:val="23"/>
        </w:rPr>
      </w:pPr>
      <w:r w:rsidRPr="00132E0D">
        <w:rPr>
          <w:sz w:val="23"/>
          <w:szCs w:val="23"/>
        </w:rPr>
        <w:t xml:space="preserve">• Company paid life insurance, accident insurance, short- and long-term disability coverage and employee assistance plan. </w:t>
      </w:r>
    </w:p>
    <w:p w14:paraId="7CAE712E" w14:textId="77777777" w:rsidR="0029557E" w:rsidRPr="00132E0D" w:rsidRDefault="0029557E" w:rsidP="0029557E">
      <w:pPr>
        <w:pStyle w:val="Default"/>
        <w:spacing w:after="14"/>
        <w:rPr>
          <w:sz w:val="23"/>
          <w:szCs w:val="23"/>
        </w:rPr>
      </w:pPr>
      <w:r w:rsidRPr="00132E0D">
        <w:rPr>
          <w:sz w:val="23"/>
          <w:szCs w:val="23"/>
        </w:rPr>
        <w:t xml:space="preserve">• Voluntary benefits including additional life insurance, AD&amp;D coverage, buy-up short- and long-term disability, critical illness, identify theft &amp; legal plan. </w:t>
      </w:r>
    </w:p>
    <w:p w14:paraId="4B38FD01" w14:textId="77777777" w:rsidR="0029557E" w:rsidRPr="00132E0D" w:rsidRDefault="0029557E" w:rsidP="0029557E">
      <w:pPr>
        <w:pStyle w:val="Default"/>
        <w:spacing w:after="14"/>
        <w:rPr>
          <w:sz w:val="23"/>
          <w:szCs w:val="23"/>
        </w:rPr>
      </w:pPr>
      <w:r w:rsidRPr="00132E0D">
        <w:rPr>
          <w:sz w:val="23"/>
          <w:szCs w:val="23"/>
        </w:rPr>
        <w:t xml:space="preserve">• 401(k) with company match. </w:t>
      </w:r>
    </w:p>
    <w:p w14:paraId="644EDC9D" w14:textId="77777777" w:rsidR="0029557E" w:rsidRPr="00132E0D" w:rsidRDefault="0029557E" w:rsidP="0029557E">
      <w:pPr>
        <w:pStyle w:val="Default"/>
        <w:spacing w:after="14"/>
        <w:rPr>
          <w:sz w:val="23"/>
          <w:szCs w:val="23"/>
        </w:rPr>
      </w:pPr>
      <w:r w:rsidRPr="00132E0D">
        <w:rPr>
          <w:sz w:val="23"/>
          <w:szCs w:val="23"/>
        </w:rPr>
        <w:t xml:space="preserve">• Flexible Paid Time Off programs including company paid holidays. </w:t>
      </w:r>
    </w:p>
    <w:p w14:paraId="4072574A" w14:textId="77777777" w:rsidR="0029557E" w:rsidRPr="00132E0D" w:rsidRDefault="0029557E" w:rsidP="0029557E">
      <w:pPr>
        <w:pStyle w:val="Default"/>
        <w:rPr>
          <w:sz w:val="23"/>
          <w:szCs w:val="23"/>
        </w:rPr>
      </w:pPr>
      <w:r w:rsidRPr="00132E0D">
        <w:rPr>
          <w:sz w:val="23"/>
          <w:szCs w:val="23"/>
        </w:rPr>
        <w:t xml:space="preserve">• Tuition reimbursement program. </w:t>
      </w:r>
    </w:p>
    <w:p w14:paraId="7D8B8D11" w14:textId="77777777" w:rsidR="0029557E" w:rsidRPr="00132E0D" w:rsidRDefault="0029557E" w:rsidP="0029557E">
      <w:pPr>
        <w:pStyle w:val="Default"/>
        <w:rPr>
          <w:sz w:val="23"/>
          <w:szCs w:val="23"/>
        </w:rPr>
      </w:pPr>
    </w:p>
    <w:p w14:paraId="6DAFC78C" w14:textId="77777777" w:rsidR="0029557E" w:rsidRPr="00132E0D" w:rsidRDefault="0029557E" w:rsidP="0029557E">
      <w:pPr>
        <w:pStyle w:val="Default"/>
        <w:rPr>
          <w:sz w:val="23"/>
          <w:szCs w:val="23"/>
        </w:rPr>
      </w:pPr>
      <w:r w:rsidRPr="00132E0D">
        <w:rPr>
          <w:sz w:val="23"/>
          <w:szCs w:val="23"/>
        </w:rPr>
        <w:t xml:space="preserve">ABOUT TOMORROW </w:t>
      </w:r>
    </w:p>
    <w:p w14:paraId="0E07C8ED" w14:textId="47539CC9" w:rsidR="0029557E" w:rsidRPr="00132E0D" w:rsidRDefault="0029557E" w:rsidP="0029557E">
      <w:pPr>
        <w:pStyle w:val="Default"/>
        <w:rPr>
          <w:sz w:val="23"/>
          <w:szCs w:val="23"/>
        </w:rPr>
      </w:pPr>
      <w:r w:rsidRPr="00132E0D">
        <w:rPr>
          <w:sz w:val="23"/>
          <w:szCs w:val="23"/>
        </w:rPr>
        <w:t xml:space="preserve">We value your professional and personal growth.  We value your professional and personal growth. That’s why we share plenty of career opportunities for you to thrive within CEVA Government Services. This role can be the first step on your career path with us. You can stay in the </w:t>
      </w:r>
      <w:r w:rsidR="00FB7B41" w:rsidRPr="00132E0D">
        <w:rPr>
          <w:sz w:val="23"/>
          <w:szCs w:val="23"/>
        </w:rPr>
        <w:t>same</w:t>
      </w:r>
      <w:r w:rsidRPr="00132E0D">
        <w:rPr>
          <w:sz w:val="23"/>
          <w:szCs w:val="23"/>
        </w:rPr>
        <w:t xml:space="preserve"> family, find a new family to grow </w:t>
      </w:r>
      <w:proofErr w:type="gramStart"/>
      <w:r w:rsidRPr="00132E0D">
        <w:rPr>
          <w:sz w:val="23"/>
          <w:szCs w:val="23"/>
        </w:rPr>
        <w:t>in</w:t>
      </w:r>
      <w:proofErr w:type="gramEnd"/>
      <w:r w:rsidRPr="00132E0D">
        <w:rPr>
          <w:sz w:val="23"/>
          <w:szCs w:val="23"/>
        </w:rPr>
        <w:t xml:space="preserve"> (an almost limitless number of options) or find your own path. Join CEVA Government Services for a challenging and rewarding career. </w:t>
      </w:r>
    </w:p>
    <w:p w14:paraId="5BB3E56B" w14:textId="77777777" w:rsidR="0029557E" w:rsidRPr="00132E0D" w:rsidRDefault="0029557E" w:rsidP="0029557E">
      <w:pPr>
        <w:pStyle w:val="Default"/>
        <w:rPr>
          <w:sz w:val="23"/>
          <w:szCs w:val="23"/>
        </w:rPr>
      </w:pPr>
      <w:r w:rsidRPr="00132E0D">
        <w:rPr>
          <w:sz w:val="23"/>
          <w:szCs w:val="23"/>
        </w:rPr>
        <w:t xml:space="preserve">Please note: Legitimate CEVA Government Services recruitment processes include communication with candidates through recognized professional networks, such as LinkedIn or via an official company email address: firstname.lastname@cevags.com. We recommend that you do not respond to unsolicited business propositions and/or offers from people with whom you are unfamiliar. </w:t>
      </w:r>
    </w:p>
    <w:p w14:paraId="5A3356A8" w14:textId="77777777" w:rsidR="00CA4211" w:rsidRDefault="00CA4211" w:rsidP="0029557E">
      <w:pPr>
        <w:pStyle w:val="Default"/>
        <w:rPr>
          <w:sz w:val="23"/>
          <w:szCs w:val="23"/>
        </w:rPr>
      </w:pPr>
    </w:p>
    <w:p w14:paraId="030D49E4" w14:textId="77777777" w:rsidR="00CA4211" w:rsidRDefault="00CA4211" w:rsidP="0029557E">
      <w:pPr>
        <w:pStyle w:val="Default"/>
        <w:rPr>
          <w:sz w:val="23"/>
          <w:szCs w:val="23"/>
        </w:rPr>
      </w:pPr>
    </w:p>
    <w:p w14:paraId="66FBAC97" w14:textId="7E905B58" w:rsidR="00FB7B41" w:rsidRDefault="0029557E" w:rsidP="0029557E">
      <w:pPr>
        <w:pStyle w:val="Default"/>
        <w:rPr>
          <w:sz w:val="23"/>
          <w:szCs w:val="23"/>
        </w:rPr>
      </w:pPr>
      <w:r w:rsidRPr="00132E0D">
        <w:rPr>
          <w:sz w:val="23"/>
          <w:szCs w:val="23"/>
        </w:rPr>
        <w:lastRenderedPageBreak/>
        <w:t xml:space="preserve">CEVA Government Services operates in a multicultural, global environment and is a richly diverse organization operating seamlessly as one company. We aim to attract, motivate and retain the best people in our industry, whatever their background. We share the same passion </w:t>
      </w:r>
      <w:r w:rsidR="00FB7B41" w:rsidRPr="00132E0D">
        <w:rPr>
          <w:sz w:val="23"/>
          <w:szCs w:val="23"/>
        </w:rPr>
        <w:t>for delivering</w:t>
      </w:r>
      <w:r w:rsidRPr="00132E0D">
        <w:rPr>
          <w:sz w:val="23"/>
          <w:szCs w:val="23"/>
        </w:rPr>
        <w:t xml:space="preserve"> world-class solutions to </w:t>
      </w:r>
    </w:p>
    <w:p w14:paraId="1F7511FD" w14:textId="3233A070" w:rsidR="0029557E" w:rsidRPr="00132E0D" w:rsidRDefault="0029557E" w:rsidP="0029557E">
      <w:pPr>
        <w:pStyle w:val="Default"/>
        <w:rPr>
          <w:sz w:val="23"/>
          <w:szCs w:val="23"/>
        </w:rPr>
      </w:pPr>
      <w:r w:rsidRPr="00132E0D">
        <w:rPr>
          <w:sz w:val="23"/>
          <w:szCs w:val="23"/>
        </w:rPr>
        <w:t xml:space="preserve">our customers. We have the best supply chain professionals in the industry and develop this talent in an inspiring work environment. </w:t>
      </w:r>
    </w:p>
    <w:p w14:paraId="7B34A2F9" w14:textId="77777777" w:rsidR="00FB7B41" w:rsidRDefault="00FB7B41" w:rsidP="0029557E">
      <w:pPr>
        <w:pStyle w:val="Default"/>
        <w:rPr>
          <w:sz w:val="23"/>
          <w:szCs w:val="23"/>
        </w:rPr>
      </w:pPr>
    </w:p>
    <w:p w14:paraId="00600D3F" w14:textId="45FC4D77" w:rsidR="0029557E" w:rsidRPr="00132E0D" w:rsidRDefault="0029557E" w:rsidP="0029557E">
      <w:pPr>
        <w:pStyle w:val="Default"/>
        <w:rPr>
          <w:sz w:val="23"/>
          <w:szCs w:val="23"/>
        </w:rPr>
      </w:pPr>
      <w:r w:rsidRPr="00132E0D">
        <w:rPr>
          <w:sz w:val="23"/>
          <w:szCs w:val="23"/>
        </w:rPr>
        <w:t xml:space="preserve">CEVA Government Services is proud to be an equal opportunity </w:t>
      </w:r>
      <w:r w:rsidR="00FB7B41" w:rsidRPr="00132E0D">
        <w:rPr>
          <w:sz w:val="23"/>
          <w:szCs w:val="23"/>
        </w:rPr>
        <w:t>workplace</w:t>
      </w:r>
      <w:r w:rsidRPr="00132E0D">
        <w:rPr>
          <w:sz w:val="23"/>
          <w:szCs w:val="23"/>
        </w:rPr>
        <w:t xml:space="preserve"> and an affirmative action employer. All qualified applicants will receive consideration for employment without regard to race, color, religion, gender, gender identity or expression, sexual orientation, national origin, genetics, disability, age, </w:t>
      </w:r>
    </w:p>
    <w:p w14:paraId="531C8EA6" w14:textId="71CF6C88" w:rsidR="0029557E" w:rsidRPr="00132E0D" w:rsidRDefault="0029557E" w:rsidP="00FB7B41">
      <w:pPr>
        <w:pStyle w:val="Default"/>
        <w:rPr>
          <w:rStyle w:val="Emphasis"/>
          <w:rFonts w:cs="Arial"/>
          <w:b/>
          <w:color w:val="333333"/>
          <w:sz w:val="23"/>
          <w:szCs w:val="23"/>
          <w:shd w:val="clear" w:color="auto" w:fill="FFFFFF"/>
        </w:rPr>
      </w:pPr>
      <w:r w:rsidRPr="00132E0D">
        <w:rPr>
          <w:sz w:val="23"/>
          <w:szCs w:val="23"/>
        </w:rPr>
        <w:t xml:space="preserve">veteran status or any other characteristic. We are an Equal Opportunity Employer of Minorities, Females, Protected Veterans, and Individual with Disabilities. </w:t>
      </w:r>
      <w:r w:rsidR="00FB7B41">
        <w:rPr>
          <w:sz w:val="23"/>
          <w:szCs w:val="23"/>
        </w:rPr>
        <w:t xml:space="preserve"> </w:t>
      </w:r>
      <w:r w:rsidRPr="00132E0D">
        <w:rPr>
          <w:sz w:val="23"/>
          <w:szCs w:val="23"/>
        </w:rPr>
        <w:t xml:space="preserve">Information provided is true and accurate. False statements or information will result in the application </w:t>
      </w:r>
      <w:r w:rsidR="00FB7B41" w:rsidRPr="00132E0D">
        <w:rPr>
          <w:sz w:val="23"/>
          <w:szCs w:val="23"/>
        </w:rPr>
        <w:t>being voided</w:t>
      </w:r>
      <w:r w:rsidRPr="00132E0D">
        <w:rPr>
          <w:sz w:val="23"/>
          <w:szCs w:val="23"/>
        </w:rPr>
        <w:t>.</w:t>
      </w:r>
    </w:p>
    <w:p w14:paraId="524343AF" w14:textId="77777777" w:rsidR="00FB7B41" w:rsidRDefault="00FB7B41" w:rsidP="0029557E">
      <w:pPr>
        <w:rPr>
          <w:rStyle w:val="Emphasis"/>
          <w:rFonts w:ascii="Aptos" w:hAnsi="Aptos" w:cs="Arial"/>
          <w:b/>
          <w:color w:val="333333"/>
          <w:sz w:val="23"/>
          <w:szCs w:val="23"/>
          <w:shd w:val="clear" w:color="auto" w:fill="FFFFFF"/>
        </w:rPr>
      </w:pPr>
    </w:p>
    <w:p w14:paraId="2CC2C60F" w14:textId="77777777" w:rsidR="0029557E" w:rsidRPr="00132E0D" w:rsidRDefault="0029557E" w:rsidP="00D90E8D">
      <w:pPr>
        <w:rPr>
          <w:rFonts w:ascii="Aptos" w:hAnsi="Aptos"/>
          <w:sz w:val="23"/>
          <w:szCs w:val="23"/>
        </w:rPr>
      </w:pPr>
    </w:p>
    <w:sectPr w:rsidR="0029557E" w:rsidRPr="00132E0D" w:rsidSect="0085131D">
      <w:headerReference w:type="default" r:id="rId11"/>
      <w:footerReference w:type="defaul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605A" w14:textId="77777777" w:rsidR="000173D9" w:rsidRDefault="000173D9" w:rsidP="008748F7">
      <w:pPr>
        <w:spacing w:after="0" w:line="240" w:lineRule="auto"/>
      </w:pPr>
      <w:r>
        <w:separator/>
      </w:r>
    </w:p>
  </w:endnote>
  <w:endnote w:type="continuationSeparator" w:id="0">
    <w:p w14:paraId="08F357E4" w14:textId="77777777" w:rsidR="000173D9" w:rsidRDefault="000173D9" w:rsidP="0087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E03" w14:textId="08E1674C" w:rsidR="00763FFF" w:rsidRDefault="00DF4686" w:rsidP="00763FFF">
    <w:r>
      <w:rPr>
        <w:b/>
      </w:rPr>
      <w:t xml:space="preserve">Effective: </w:t>
    </w:r>
    <w:r w:rsidR="0029557E">
      <w:rPr>
        <w:b/>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7F7F" w14:textId="77777777" w:rsidR="000173D9" w:rsidRDefault="000173D9" w:rsidP="008748F7">
      <w:pPr>
        <w:spacing w:after="0" w:line="240" w:lineRule="auto"/>
      </w:pPr>
      <w:r>
        <w:separator/>
      </w:r>
    </w:p>
  </w:footnote>
  <w:footnote w:type="continuationSeparator" w:id="0">
    <w:p w14:paraId="3B8CE7F2" w14:textId="77777777" w:rsidR="000173D9" w:rsidRDefault="000173D9" w:rsidP="0087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6077" w14:textId="79A403DF" w:rsidR="008748F7" w:rsidRDefault="00896D74">
    <w:pPr>
      <w:pStyle w:val="Header"/>
    </w:pPr>
    <w:r>
      <w:rPr>
        <w:noProof/>
      </w:rPr>
      <mc:AlternateContent>
        <mc:Choice Requires="wps">
          <w:drawing>
            <wp:anchor distT="45720" distB="45720" distL="114300" distR="114300" simplePos="0" relativeHeight="251663360" behindDoc="0" locked="0" layoutInCell="1" allowOverlap="1" wp14:anchorId="65CB545D" wp14:editId="289564AD">
              <wp:simplePos x="0" y="0"/>
              <wp:positionH relativeFrom="margin">
                <wp:posOffset>4453890</wp:posOffset>
              </wp:positionH>
              <wp:positionV relativeFrom="paragraph">
                <wp:posOffset>-158115</wp:posOffset>
              </wp:positionV>
              <wp:extent cx="2400300" cy="781685"/>
              <wp:effectExtent l="0" t="0" r="1905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81685"/>
                      </a:xfrm>
                      <a:prstGeom prst="rect">
                        <a:avLst/>
                      </a:prstGeom>
                      <a:solidFill>
                        <a:srgbClr val="FFFFFF"/>
                      </a:solidFill>
                      <a:ln w="9525">
                        <a:solidFill>
                          <a:srgbClr val="000000"/>
                        </a:solidFill>
                        <a:miter lim="800000"/>
                        <a:headEnd/>
                        <a:tailEnd/>
                      </a:ln>
                    </wps:spPr>
                    <wps:txbx>
                      <w:txbxContent>
                        <w:p w14:paraId="318667F7" w14:textId="19E7A253" w:rsidR="00896D74" w:rsidRDefault="0029557E" w:rsidP="00896D74">
                          <w:pPr>
                            <w:spacing w:after="0" w:line="240" w:lineRule="auto"/>
                            <w:jc w:val="center"/>
                            <w:rPr>
                              <w:b/>
                            </w:rPr>
                          </w:pPr>
                          <w:r>
                            <w:rPr>
                              <w:noProof/>
                              <w:color w:val="000000"/>
                            </w:rPr>
                            <w:drawing>
                              <wp:inline distT="0" distB="0" distL="0" distR="0" wp14:anchorId="5AAE2F9C" wp14:editId="696319F4">
                                <wp:extent cx="929640" cy="281940"/>
                                <wp:effectExtent l="0" t="0" r="3810" b="3810"/>
                                <wp:docPr id="838124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0854A2DC" w:rsidR="00896D74" w:rsidRPr="008748F7" w:rsidRDefault="00896D74" w:rsidP="00896D74">
                          <w:pPr>
                            <w:spacing w:after="0" w:line="240" w:lineRule="auto"/>
                            <w:jc w:val="center"/>
                            <w:rPr>
                              <w:b/>
                              <w:sz w:val="20"/>
                              <w:szCs w:val="20"/>
                            </w:rPr>
                          </w:pPr>
                          <w:r>
                            <w:rPr>
                              <w:b/>
                              <w:sz w:val="20"/>
                              <w:szCs w:val="20"/>
                            </w:rPr>
                            <w:t>Job Description</w:t>
                          </w:r>
                          <w:r w:rsidR="0029557E">
                            <w:rPr>
                              <w:b/>
                              <w:sz w:val="20"/>
                              <w:szCs w:val="20"/>
                            </w:rPr>
                            <w:t xml:space="preserve">: </w:t>
                          </w:r>
                          <w:r w:rsidR="00132E0D">
                            <w:rPr>
                              <w:b/>
                              <w:sz w:val="20"/>
                              <w:szCs w:val="20"/>
                            </w:rPr>
                            <w:t>Industrial Engineer</w:t>
                          </w:r>
                          <w:r w:rsidR="001E56D9">
                            <w:rPr>
                              <w:b/>
                              <w:sz w:val="20"/>
                              <w:szCs w:val="20"/>
                            </w:rPr>
                            <w:t xml:space="preserve">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B545D" id="_x0000_t202" coordsize="21600,21600" o:spt="202" path="m,l,21600r21600,l21600,xe">
              <v:stroke joinstyle="miter"/>
              <v:path gradientshapeok="t" o:connecttype="rect"/>
            </v:shapetype>
            <v:shape id="Text Box 2" o:spid="_x0000_s1026" type="#_x0000_t202" style="position:absolute;margin-left:350.7pt;margin-top:-12.45pt;width:189pt;height:61.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kDwIAAB8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">
              <v:textbox>
                <w:txbxContent>
                  <w:p w14:paraId="318667F7" w14:textId="19E7A253" w:rsidR="00896D74" w:rsidRDefault="0029557E" w:rsidP="00896D74">
                    <w:pPr>
                      <w:spacing w:after="0" w:line="240" w:lineRule="auto"/>
                      <w:jc w:val="center"/>
                      <w:rPr>
                        <w:b/>
                      </w:rPr>
                    </w:pPr>
                    <w:r>
                      <w:rPr>
                        <w:noProof/>
                        <w:color w:val="000000"/>
                      </w:rPr>
                      <w:drawing>
                        <wp:inline distT="0" distB="0" distL="0" distR="0" wp14:anchorId="5AAE2F9C" wp14:editId="696319F4">
                          <wp:extent cx="929640" cy="281940"/>
                          <wp:effectExtent l="0" t="0" r="3810" b="3810"/>
                          <wp:docPr id="838124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40" cy="281940"/>
                                  </a:xfrm>
                                  <a:prstGeom prst="rect">
                                    <a:avLst/>
                                  </a:prstGeom>
                                  <a:noFill/>
                                  <a:ln>
                                    <a:noFill/>
                                  </a:ln>
                                </pic:spPr>
                              </pic:pic>
                            </a:graphicData>
                          </a:graphic>
                        </wp:inline>
                      </w:drawing>
                    </w:r>
                  </w:p>
                  <w:p w14:paraId="0C4F4F2B" w14:textId="0854A2DC" w:rsidR="00896D74" w:rsidRPr="008748F7" w:rsidRDefault="00896D74" w:rsidP="00896D74">
                    <w:pPr>
                      <w:spacing w:after="0" w:line="240" w:lineRule="auto"/>
                      <w:jc w:val="center"/>
                      <w:rPr>
                        <w:b/>
                        <w:sz w:val="20"/>
                        <w:szCs w:val="20"/>
                      </w:rPr>
                    </w:pPr>
                    <w:r>
                      <w:rPr>
                        <w:b/>
                        <w:sz w:val="20"/>
                        <w:szCs w:val="20"/>
                      </w:rPr>
                      <w:t>Job Description</w:t>
                    </w:r>
                    <w:r w:rsidR="0029557E">
                      <w:rPr>
                        <w:b/>
                        <w:sz w:val="20"/>
                        <w:szCs w:val="20"/>
                      </w:rPr>
                      <w:t xml:space="preserve">: </w:t>
                    </w:r>
                    <w:r w:rsidR="00132E0D">
                      <w:rPr>
                        <w:b/>
                        <w:sz w:val="20"/>
                        <w:szCs w:val="20"/>
                      </w:rPr>
                      <w:t>Industrial Engineer</w:t>
                    </w:r>
                    <w:r w:rsidR="001E56D9">
                      <w:rPr>
                        <w:b/>
                        <w:sz w:val="20"/>
                        <w:szCs w:val="20"/>
                      </w:rPr>
                      <w:t xml:space="preserve"> Lead</w:t>
                    </w:r>
                  </w:p>
                </w:txbxContent>
              </v:textbox>
              <w10:wrap anchorx="margin"/>
            </v:shape>
          </w:pict>
        </mc:Fallback>
      </mc:AlternateContent>
    </w:r>
    <w:r w:rsidR="0029557E">
      <w:tab/>
    </w:r>
    <w:r w:rsidR="002955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7E33"/>
    <w:multiLevelType w:val="hybridMultilevel"/>
    <w:tmpl w:val="6EEE1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86BF1"/>
    <w:multiLevelType w:val="hybridMultilevel"/>
    <w:tmpl w:val="B5A2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C13078"/>
    <w:multiLevelType w:val="hybridMultilevel"/>
    <w:tmpl w:val="4356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D3F84"/>
    <w:multiLevelType w:val="multilevel"/>
    <w:tmpl w:val="DEAC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58FA"/>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75A9C"/>
    <w:multiLevelType w:val="hybridMultilevel"/>
    <w:tmpl w:val="4C4682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72DD4"/>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7429"/>
    <w:multiLevelType w:val="hybridMultilevel"/>
    <w:tmpl w:val="B99E6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C779D2"/>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11DED"/>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5348D"/>
    <w:multiLevelType w:val="hybridMultilevel"/>
    <w:tmpl w:val="9E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E1A4B"/>
    <w:multiLevelType w:val="hybridMultilevel"/>
    <w:tmpl w:val="A8FC735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1FA27BF"/>
    <w:multiLevelType w:val="hybridMultilevel"/>
    <w:tmpl w:val="FC5E40F0"/>
    <w:lvl w:ilvl="0" w:tplc="04090001">
      <w:start w:val="1"/>
      <w:numFmt w:val="bullet"/>
      <w:lvlText w:val=""/>
      <w:lvlJc w:val="left"/>
      <w:pPr>
        <w:ind w:left="720" w:hanging="360"/>
      </w:pPr>
      <w:rPr>
        <w:rFonts w:ascii="Symbol" w:hAnsi="Symbol" w:hint="default"/>
      </w:rPr>
    </w:lvl>
    <w:lvl w:ilvl="1" w:tplc="985A4F1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B1578"/>
    <w:multiLevelType w:val="hybridMultilevel"/>
    <w:tmpl w:val="A9FE130C"/>
    <w:lvl w:ilvl="0" w:tplc="86BC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93C3F"/>
    <w:multiLevelType w:val="hybridMultilevel"/>
    <w:tmpl w:val="5A38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7A08C3"/>
    <w:multiLevelType w:val="multilevel"/>
    <w:tmpl w:val="333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5353C"/>
    <w:multiLevelType w:val="hybridMultilevel"/>
    <w:tmpl w:val="E62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C76FF"/>
    <w:multiLevelType w:val="hybridMultilevel"/>
    <w:tmpl w:val="6DCCC4B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B8F17FB"/>
    <w:multiLevelType w:val="hybridMultilevel"/>
    <w:tmpl w:val="F4FCF33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A4C7A"/>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252CC"/>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B47A01"/>
    <w:multiLevelType w:val="hybridMultilevel"/>
    <w:tmpl w:val="5A469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94B09"/>
    <w:multiLevelType w:val="multilevel"/>
    <w:tmpl w:val="B62A14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440664D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306FE3"/>
    <w:multiLevelType w:val="hybridMultilevel"/>
    <w:tmpl w:val="6BD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2687E"/>
    <w:multiLevelType w:val="hybridMultilevel"/>
    <w:tmpl w:val="16C4C41A"/>
    <w:lvl w:ilvl="0" w:tplc="86BC820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6084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D46A3F"/>
    <w:multiLevelType w:val="hybridMultilevel"/>
    <w:tmpl w:val="617C4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B729D"/>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2F1461"/>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EA62CB"/>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8C6AD4"/>
    <w:multiLevelType w:val="hybridMultilevel"/>
    <w:tmpl w:val="448656FA"/>
    <w:lvl w:ilvl="0" w:tplc="38D6F7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E0757E"/>
    <w:multiLevelType w:val="hybridMultilevel"/>
    <w:tmpl w:val="541AD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BE4BA5"/>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3537B9"/>
    <w:multiLevelType w:val="hybridMultilevel"/>
    <w:tmpl w:val="D6B22C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E41443"/>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80389F"/>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0F79F7"/>
    <w:multiLevelType w:val="hybridMultilevel"/>
    <w:tmpl w:val="B90C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E2536"/>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8A0F47"/>
    <w:multiLevelType w:val="multilevel"/>
    <w:tmpl w:val="4AF4E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981"/>
    <w:multiLevelType w:val="hybridMultilevel"/>
    <w:tmpl w:val="6A6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7131C4"/>
    <w:multiLevelType w:val="hybridMultilevel"/>
    <w:tmpl w:val="F202C91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DE3E30"/>
    <w:multiLevelType w:val="hybridMultilevel"/>
    <w:tmpl w:val="0BB8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1A27C2"/>
    <w:multiLevelType w:val="hybridMultilevel"/>
    <w:tmpl w:val="10F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45DFC"/>
    <w:multiLevelType w:val="multilevel"/>
    <w:tmpl w:val="7E28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7E36FD"/>
    <w:multiLevelType w:val="hybridMultilevel"/>
    <w:tmpl w:val="6FE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C163C"/>
    <w:multiLevelType w:val="hybridMultilevel"/>
    <w:tmpl w:val="79868E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055B10"/>
    <w:multiLevelType w:val="multilevel"/>
    <w:tmpl w:val="7970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B3456"/>
    <w:multiLevelType w:val="hybridMultilevel"/>
    <w:tmpl w:val="D332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E14"/>
    <w:multiLevelType w:val="hybridMultilevel"/>
    <w:tmpl w:val="918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339167">
    <w:abstractNumId w:val="10"/>
  </w:num>
  <w:num w:numId="2" w16cid:durableId="53116704">
    <w:abstractNumId w:val="2"/>
  </w:num>
  <w:num w:numId="3" w16cid:durableId="2089499577">
    <w:abstractNumId w:val="42"/>
  </w:num>
  <w:num w:numId="4" w16cid:durableId="800073804">
    <w:abstractNumId w:val="48"/>
  </w:num>
  <w:num w:numId="5" w16cid:durableId="376979487">
    <w:abstractNumId w:val="7"/>
  </w:num>
  <w:num w:numId="6" w16cid:durableId="858278816">
    <w:abstractNumId w:val="45"/>
  </w:num>
  <w:num w:numId="7" w16cid:durableId="719019799">
    <w:abstractNumId w:val="18"/>
  </w:num>
  <w:num w:numId="8" w16cid:durableId="2040081010">
    <w:abstractNumId w:val="40"/>
  </w:num>
  <w:num w:numId="9" w16cid:durableId="1008872673">
    <w:abstractNumId w:val="12"/>
  </w:num>
  <w:num w:numId="10" w16cid:durableId="691490550">
    <w:abstractNumId w:val="49"/>
  </w:num>
  <w:num w:numId="11" w16cid:durableId="974069425">
    <w:abstractNumId w:val="24"/>
  </w:num>
  <w:num w:numId="12" w16cid:durableId="1755778081">
    <w:abstractNumId w:val="43"/>
  </w:num>
  <w:num w:numId="13" w16cid:durableId="1746762136">
    <w:abstractNumId w:val="25"/>
  </w:num>
  <w:num w:numId="14" w16cid:durableId="1545872911">
    <w:abstractNumId w:val="44"/>
  </w:num>
  <w:num w:numId="15" w16cid:durableId="1663699771">
    <w:abstractNumId w:val="13"/>
  </w:num>
  <w:num w:numId="16" w16cid:durableId="550507913">
    <w:abstractNumId w:val="46"/>
  </w:num>
  <w:num w:numId="17" w16cid:durableId="654915213">
    <w:abstractNumId w:val="11"/>
  </w:num>
  <w:num w:numId="18" w16cid:durableId="1565875163">
    <w:abstractNumId w:val="5"/>
  </w:num>
  <w:num w:numId="19" w16cid:durableId="1284312757">
    <w:abstractNumId w:val="17"/>
  </w:num>
  <w:num w:numId="20" w16cid:durableId="1836146384">
    <w:abstractNumId w:val="41"/>
  </w:num>
  <w:num w:numId="21" w16cid:durableId="1869948109">
    <w:abstractNumId w:val="4"/>
  </w:num>
  <w:num w:numId="22" w16cid:durableId="1896237996">
    <w:abstractNumId w:val="33"/>
  </w:num>
  <w:num w:numId="23" w16cid:durableId="490416358">
    <w:abstractNumId w:val="32"/>
  </w:num>
  <w:num w:numId="24" w16cid:durableId="1759713379">
    <w:abstractNumId w:val="16"/>
  </w:num>
  <w:num w:numId="25" w16cid:durableId="2111847440">
    <w:abstractNumId w:val="21"/>
  </w:num>
  <w:num w:numId="26" w16cid:durableId="409162059">
    <w:abstractNumId w:val="31"/>
  </w:num>
  <w:num w:numId="27" w16cid:durableId="1162548795">
    <w:abstractNumId w:val="29"/>
  </w:num>
  <w:num w:numId="28" w16cid:durableId="1549410723">
    <w:abstractNumId w:val="27"/>
  </w:num>
  <w:num w:numId="29" w16cid:durableId="1215656966">
    <w:abstractNumId w:val="8"/>
  </w:num>
  <w:num w:numId="30" w16cid:durableId="595553959">
    <w:abstractNumId w:val="19"/>
  </w:num>
  <w:num w:numId="31" w16cid:durableId="1785347338">
    <w:abstractNumId w:val="38"/>
  </w:num>
  <w:num w:numId="32" w16cid:durableId="1234661039">
    <w:abstractNumId w:val="35"/>
  </w:num>
  <w:num w:numId="33" w16cid:durableId="893665676">
    <w:abstractNumId w:val="36"/>
  </w:num>
  <w:num w:numId="34" w16cid:durableId="467892785">
    <w:abstractNumId w:val="6"/>
  </w:num>
  <w:num w:numId="35" w16cid:durableId="1693144033">
    <w:abstractNumId w:val="30"/>
  </w:num>
  <w:num w:numId="36" w16cid:durableId="1184783386">
    <w:abstractNumId w:val="39"/>
  </w:num>
  <w:num w:numId="37" w16cid:durableId="1812862110">
    <w:abstractNumId w:val="28"/>
  </w:num>
  <w:num w:numId="38" w16cid:durableId="593586158">
    <w:abstractNumId w:val="20"/>
  </w:num>
  <w:num w:numId="39" w16cid:durableId="1616711699">
    <w:abstractNumId w:val="0"/>
  </w:num>
  <w:num w:numId="40" w16cid:durableId="570773306">
    <w:abstractNumId w:val="9"/>
  </w:num>
  <w:num w:numId="41" w16cid:durableId="1087262656">
    <w:abstractNumId w:val="37"/>
  </w:num>
  <w:num w:numId="42" w16cid:durableId="1992248926">
    <w:abstractNumId w:val="1"/>
  </w:num>
  <w:num w:numId="43" w16cid:durableId="1963725529">
    <w:abstractNumId w:val="23"/>
  </w:num>
  <w:num w:numId="44" w16cid:durableId="149448182">
    <w:abstractNumId w:val="14"/>
  </w:num>
  <w:num w:numId="45" w16cid:durableId="1826388658">
    <w:abstractNumId w:val="26"/>
  </w:num>
  <w:num w:numId="46" w16cid:durableId="199392754">
    <w:abstractNumId w:val="22"/>
  </w:num>
  <w:num w:numId="47" w16cid:durableId="2127306589">
    <w:abstractNumId w:val="34"/>
  </w:num>
  <w:num w:numId="48" w16cid:durableId="778187274">
    <w:abstractNumId w:val="15"/>
  </w:num>
  <w:num w:numId="49" w16cid:durableId="386759648">
    <w:abstractNumId w:val="47"/>
  </w:num>
  <w:num w:numId="50" w16cid:durableId="193424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AE"/>
    <w:rsid w:val="000173D9"/>
    <w:rsid w:val="00021A20"/>
    <w:rsid w:val="000250B1"/>
    <w:rsid w:val="000406E5"/>
    <w:rsid w:val="00046794"/>
    <w:rsid w:val="00064E15"/>
    <w:rsid w:val="00066A29"/>
    <w:rsid w:val="000746A8"/>
    <w:rsid w:val="00083789"/>
    <w:rsid w:val="00087902"/>
    <w:rsid w:val="000A1241"/>
    <w:rsid w:val="000A43D3"/>
    <w:rsid w:val="000B6858"/>
    <w:rsid w:val="000E0784"/>
    <w:rsid w:val="000E67DD"/>
    <w:rsid w:val="000F4D16"/>
    <w:rsid w:val="00120AC1"/>
    <w:rsid w:val="001223D8"/>
    <w:rsid w:val="00132E0D"/>
    <w:rsid w:val="00137F4C"/>
    <w:rsid w:val="00167861"/>
    <w:rsid w:val="00171FDC"/>
    <w:rsid w:val="00180C15"/>
    <w:rsid w:val="00183BF8"/>
    <w:rsid w:val="001C0AAE"/>
    <w:rsid w:val="001C3E87"/>
    <w:rsid w:val="001C5DAB"/>
    <w:rsid w:val="001C7CE6"/>
    <w:rsid w:val="001E021A"/>
    <w:rsid w:val="001E56D9"/>
    <w:rsid w:val="001E771B"/>
    <w:rsid w:val="001F12D6"/>
    <w:rsid w:val="001F4A24"/>
    <w:rsid w:val="001F68EA"/>
    <w:rsid w:val="002275D9"/>
    <w:rsid w:val="002434CC"/>
    <w:rsid w:val="00262E61"/>
    <w:rsid w:val="00263EFB"/>
    <w:rsid w:val="002670DB"/>
    <w:rsid w:val="0029557E"/>
    <w:rsid w:val="002A7BCE"/>
    <w:rsid w:val="002E6A26"/>
    <w:rsid w:val="002F5157"/>
    <w:rsid w:val="00313001"/>
    <w:rsid w:val="003254AB"/>
    <w:rsid w:val="00337433"/>
    <w:rsid w:val="00340BA3"/>
    <w:rsid w:val="00341405"/>
    <w:rsid w:val="0034306A"/>
    <w:rsid w:val="00354F97"/>
    <w:rsid w:val="0036414C"/>
    <w:rsid w:val="00392497"/>
    <w:rsid w:val="003B28A4"/>
    <w:rsid w:val="003E4A32"/>
    <w:rsid w:val="003F47CA"/>
    <w:rsid w:val="004022F7"/>
    <w:rsid w:val="00404809"/>
    <w:rsid w:val="00415A58"/>
    <w:rsid w:val="00415A66"/>
    <w:rsid w:val="004177A7"/>
    <w:rsid w:val="0042095B"/>
    <w:rsid w:val="00425775"/>
    <w:rsid w:val="00437159"/>
    <w:rsid w:val="004749F7"/>
    <w:rsid w:val="00482CB7"/>
    <w:rsid w:val="00491E96"/>
    <w:rsid w:val="004C2134"/>
    <w:rsid w:val="004C29A9"/>
    <w:rsid w:val="004C5314"/>
    <w:rsid w:val="004D1B30"/>
    <w:rsid w:val="004E31C3"/>
    <w:rsid w:val="004E60E9"/>
    <w:rsid w:val="00526ACE"/>
    <w:rsid w:val="00534ABC"/>
    <w:rsid w:val="00553355"/>
    <w:rsid w:val="0056376B"/>
    <w:rsid w:val="00563DE5"/>
    <w:rsid w:val="00582800"/>
    <w:rsid w:val="005950DE"/>
    <w:rsid w:val="005963A9"/>
    <w:rsid w:val="005B046C"/>
    <w:rsid w:val="005C185F"/>
    <w:rsid w:val="005C7808"/>
    <w:rsid w:val="005D4DA1"/>
    <w:rsid w:val="005D6C33"/>
    <w:rsid w:val="005E60DB"/>
    <w:rsid w:val="00612613"/>
    <w:rsid w:val="00620203"/>
    <w:rsid w:val="00623A7A"/>
    <w:rsid w:val="006434AE"/>
    <w:rsid w:val="006605D9"/>
    <w:rsid w:val="00666E99"/>
    <w:rsid w:val="0069474F"/>
    <w:rsid w:val="006A61BF"/>
    <w:rsid w:val="006A7F1A"/>
    <w:rsid w:val="006B3BD0"/>
    <w:rsid w:val="006D2099"/>
    <w:rsid w:val="006E2722"/>
    <w:rsid w:val="006F24C5"/>
    <w:rsid w:val="006F6FCE"/>
    <w:rsid w:val="0071390C"/>
    <w:rsid w:val="007310DA"/>
    <w:rsid w:val="00751977"/>
    <w:rsid w:val="00754E28"/>
    <w:rsid w:val="007609E6"/>
    <w:rsid w:val="00763FFF"/>
    <w:rsid w:val="00784E64"/>
    <w:rsid w:val="00786C78"/>
    <w:rsid w:val="007910C7"/>
    <w:rsid w:val="007B43A9"/>
    <w:rsid w:val="0080109D"/>
    <w:rsid w:val="00837BD3"/>
    <w:rsid w:val="0085131D"/>
    <w:rsid w:val="008645D3"/>
    <w:rsid w:val="008722FC"/>
    <w:rsid w:val="008748F7"/>
    <w:rsid w:val="008818B9"/>
    <w:rsid w:val="008864B5"/>
    <w:rsid w:val="0089040A"/>
    <w:rsid w:val="00891235"/>
    <w:rsid w:val="00894DF8"/>
    <w:rsid w:val="00896D74"/>
    <w:rsid w:val="008A49F7"/>
    <w:rsid w:val="008D6FC0"/>
    <w:rsid w:val="008E202F"/>
    <w:rsid w:val="00914282"/>
    <w:rsid w:val="00915373"/>
    <w:rsid w:val="00916DDF"/>
    <w:rsid w:val="00940A5D"/>
    <w:rsid w:val="00940D63"/>
    <w:rsid w:val="009446B5"/>
    <w:rsid w:val="00944B89"/>
    <w:rsid w:val="00946864"/>
    <w:rsid w:val="009503A0"/>
    <w:rsid w:val="009540E2"/>
    <w:rsid w:val="0096198F"/>
    <w:rsid w:val="00970DAE"/>
    <w:rsid w:val="009715CC"/>
    <w:rsid w:val="00973AD1"/>
    <w:rsid w:val="0098492B"/>
    <w:rsid w:val="00984BC8"/>
    <w:rsid w:val="0098603C"/>
    <w:rsid w:val="009A0595"/>
    <w:rsid w:val="009A3C99"/>
    <w:rsid w:val="009B786F"/>
    <w:rsid w:val="009E476D"/>
    <w:rsid w:val="009F3D5E"/>
    <w:rsid w:val="00A45657"/>
    <w:rsid w:val="00A94540"/>
    <w:rsid w:val="00A950FF"/>
    <w:rsid w:val="00AA1F5E"/>
    <w:rsid w:val="00AA6BF0"/>
    <w:rsid w:val="00B063D7"/>
    <w:rsid w:val="00B207BC"/>
    <w:rsid w:val="00B211F4"/>
    <w:rsid w:val="00B461E6"/>
    <w:rsid w:val="00B615AF"/>
    <w:rsid w:val="00B648DC"/>
    <w:rsid w:val="00B87FD6"/>
    <w:rsid w:val="00B91D08"/>
    <w:rsid w:val="00B94E62"/>
    <w:rsid w:val="00B950F5"/>
    <w:rsid w:val="00BA469C"/>
    <w:rsid w:val="00BB71B5"/>
    <w:rsid w:val="00BC2DBF"/>
    <w:rsid w:val="00BD65BE"/>
    <w:rsid w:val="00BE4615"/>
    <w:rsid w:val="00BE71C4"/>
    <w:rsid w:val="00BF04D3"/>
    <w:rsid w:val="00BF0677"/>
    <w:rsid w:val="00BF7CF0"/>
    <w:rsid w:val="00C0049F"/>
    <w:rsid w:val="00C15BE7"/>
    <w:rsid w:val="00C32FF4"/>
    <w:rsid w:val="00C422D0"/>
    <w:rsid w:val="00C605A3"/>
    <w:rsid w:val="00C64419"/>
    <w:rsid w:val="00C803B2"/>
    <w:rsid w:val="00C80960"/>
    <w:rsid w:val="00C81ADD"/>
    <w:rsid w:val="00C85FCD"/>
    <w:rsid w:val="00CA417D"/>
    <w:rsid w:val="00CA4211"/>
    <w:rsid w:val="00CD42F0"/>
    <w:rsid w:val="00D040AC"/>
    <w:rsid w:val="00D164B7"/>
    <w:rsid w:val="00D16C40"/>
    <w:rsid w:val="00D36497"/>
    <w:rsid w:val="00D64DA2"/>
    <w:rsid w:val="00D75447"/>
    <w:rsid w:val="00D779B0"/>
    <w:rsid w:val="00D90BDC"/>
    <w:rsid w:val="00D90E8D"/>
    <w:rsid w:val="00D919EB"/>
    <w:rsid w:val="00DA2C23"/>
    <w:rsid w:val="00DB1CCF"/>
    <w:rsid w:val="00DF4686"/>
    <w:rsid w:val="00E7159B"/>
    <w:rsid w:val="00E74D10"/>
    <w:rsid w:val="00E80625"/>
    <w:rsid w:val="00E8229C"/>
    <w:rsid w:val="00E83F93"/>
    <w:rsid w:val="00E86F9F"/>
    <w:rsid w:val="00E87F4C"/>
    <w:rsid w:val="00E9006C"/>
    <w:rsid w:val="00EA094A"/>
    <w:rsid w:val="00EA0D5A"/>
    <w:rsid w:val="00EB5CC3"/>
    <w:rsid w:val="00EB745D"/>
    <w:rsid w:val="00EB77FB"/>
    <w:rsid w:val="00EC2D4D"/>
    <w:rsid w:val="00EC5797"/>
    <w:rsid w:val="00ED3212"/>
    <w:rsid w:val="00ED6BB8"/>
    <w:rsid w:val="00EE66E9"/>
    <w:rsid w:val="00F06ED8"/>
    <w:rsid w:val="00F105CE"/>
    <w:rsid w:val="00F111D3"/>
    <w:rsid w:val="00F375E8"/>
    <w:rsid w:val="00F40ADB"/>
    <w:rsid w:val="00F467D8"/>
    <w:rsid w:val="00F47429"/>
    <w:rsid w:val="00F512C1"/>
    <w:rsid w:val="00F66AB2"/>
    <w:rsid w:val="00F80ADD"/>
    <w:rsid w:val="00F957C9"/>
    <w:rsid w:val="00FA418D"/>
    <w:rsid w:val="00FB0BFF"/>
    <w:rsid w:val="00FB7B41"/>
    <w:rsid w:val="00FC3EAE"/>
    <w:rsid w:val="00FD59B5"/>
    <w:rsid w:val="00FD6635"/>
    <w:rsid w:val="00FE0DF7"/>
    <w:rsid w:val="00FE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F6F"/>
  <w15:chartTrackingRefBased/>
  <w15:docId w15:val="{54348ADC-A865-4925-B196-315A992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864"/>
    <w:pPr>
      <w:ind w:left="720"/>
      <w:contextualSpacing/>
    </w:pPr>
  </w:style>
  <w:style w:type="paragraph" w:styleId="Header">
    <w:name w:val="header"/>
    <w:basedOn w:val="Normal"/>
    <w:link w:val="HeaderChar"/>
    <w:unhideWhenUsed/>
    <w:rsid w:val="008748F7"/>
    <w:pPr>
      <w:tabs>
        <w:tab w:val="center" w:pos="4680"/>
        <w:tab w:val="right" w:pos="9360"/>
      </w:tabs>
      <w:spacing w:after="0" w:line="240" w:lineRule="auto"/>
    </w:pPr>
  </w:style>
  <w:style w:type="character" w:customStyle="1" w:styleId="HeaderChar">
    <w:name w:val="Header Char"/>
    <w:basedOn w:val="DefaultParagraphFont"/>
    <w:link w:val="Header"/>
    <w:rsid w:val="008748F7"/>
  </w:style>
  <w:style w:type="paragraph" w:styleId="Footer">
    <w:name w:val="footer"/>
    <w:basedOn w:val="Normal"/>
    <w:link w:val="FooterChar"/>
    <w:uiPriority w:val="99"/>
    <w:unhideWhenUsed/>
    <w:rsid w:val="0087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F7"/>
  </w:style>
  <w:style w:type="character" w:styleId="CommentReference">
    <w:name w:val="annotation reference"/>
    <w:basedOn w:val="DefaultParagraphFont"/>
    <w:uiPriority w:val="99"/>
    <w:semiHidden/>
    <w:unhideWhenUsed/>
    <w:rsid w:val="006E2722"/>
    <w:rPr>
      <w:sz w:val="16"/>
      <w:szCs w:val="16"/>
    </w:rPr>
  </w:style>
  <w:style w:type="paragraph" w:styleId="CommentText">
    <w:name w:val="annotation text"/>
    <w:basedOn w:val="Normal"/>
    <w:link w:val="CommentTextChar"/>
    <w:uiPriority w:val="99"/>
    <w:semiHidden/>
    <w:unhideWhenUsed/>
    <w:rsid w:val="006E2722"/>
    <w:pPr>
      <w:spacing w:line="240" w:lineRule="auto"/>
    </w:pPr>
    <w:rPr>
      <w:sz w:val="20"/>
      <w:szCs w:val="20"/>
    </w:rPr>
  </w:style>
  <w:style w:type="character" w:customStyle="1" w:styleId="CommentTextChar">
    <w:name w:val="Comment Text Char"/>
    <w:basedOn w:val="DefaultParagraphFont"/>
    <w:link w:val="CommentText"/>
    <w:uiPriority w:val="99"/>
    <w:semiHidden/>
    <w:rsid w:val="006E2722"/>
    <w:rPr>
      <w:sz w:val="20"/>
      <w:szCs w:val="20"/>
    </w:rPr>
  </w:style>
  <w:style w:type="paragraph" w:styleId="CommentSubject">
    <w:name w:val="annotation subject"/>
    <w:basedOn w:val="CommentText"/>
    <w:next w:val="CommentText"/>
    <w:link w:val="CommentSubjectChar"/>
    <w:uiPriority w:val="99"/>
    <w:semiHidden/>
    <w:unhideWhenUsed/>
    <w:rsid w:val="006E2722"/>
    <w:rPr>
      <w:b/>
      <w:bCs/>
    </w:rPr>
  </w:style>
  <w:style w:type="character" w:customStyle="1" w:styleId="CommentSubjectChar">
    <w:name w:val="Comment Subject Char"/>
    <w:basedOn w:val="CommentTextChar"/>
    <w:link w:val="CommentSubject"/>
    <w:uiPriority w:val="99"/>
    <w:semiHidden/>
    <w:rsid w:val="006E2722"/>
    <w:rPr>
      <w:b/>
      <w:bCs/>
      <w:sz w:val="20"/>
      <w:szCs w:val="20"/>
    </w:rPr>
  </w:style>
  <w:style w:type="paragraph" w:styleId="BalloonText">
    <w:name w:val="Balloon Text"/>
    <w:basedOn w:val="Normal"/>
    <w:link w:val="BalloonTextChar"/>
    <w:uiPriority w:val="99"/>
    <w:semiHidden/>
    <w:unhideWhenUsed/>
    <w:rsid w:val="006E2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722"/>
    <w:rPr>
      <w:rFonts w:ascii="Segoe UI" w:hAnsi="Segoe UI" w:cs="Segoe UI"/>
      <w:sz w:val="18"/>
      <w:szCs w:val="18"/>
    </w:rPr>
  </w:style>
  <w:style w:type="paragraph" w:styleId="Revision">
    <w:name w:val="Revision"/>
    <w:hidden/>
    <w:uiPriority w:val="99"/>
    <w:semiHidden/>
    <w:rsid w:val="00984BC8"/>
    <w:pPr>
      <w:spacing w:after="0" w:line="240" w:lineRule="auto"/>
    </w:pPr>
  </w:style>
  <w:style w:type="paragraph" w:styleId="NoSpacing">
    <w:name w:val="No Spacing"/>
    <w:uiPriority w:val="1"/>
    <w:qFormat/>
    <w:rsid w:val="00F512C1"/>
    <w:pPr>
      <w:spacing w:after="0" w:line="240" w:lineRule="auto"/>
    </w:pPr>
    <w:rPr>
      <w:rFonts w:ascii="Calibri" w:hAnsi="Calibri" w:cs="Times New Roman"/>
      <w:sz w:val="24"/>
      <w:szCs w:val="24"/>
      <w:lang w:val="en-GB"/>
    </w:rPr>
  </w:style>
  <w:style w:type="paragraph" w:styleId="BodyTextIndent">
    <w:name w:val="Body Text Indent"/>
    <w:basedOn w:val="Normal"/>
    <w:link w:val="BodyTextIndentChar"/>
    <w:rsid w:val="00F80A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0AD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A1241"/>
    <w:pPr>
      <w:spacing w:after="120"/>
    </w:pPr>
  </w:style>
  <w:style w:type="character" w:customStyle="1" w:styleId="BodyTextChar">
    <w:name w:val="Body Text Char"/>
    <w:basedOn w:val="DefaultParagraphFont"/>
    <w:link w:val="BodyText"/>
    <w:uiPriority w:val="99"/>
    <w:semiHidden/>
    <w:rsid w:val="000A1241"/>
  </w:style>
  <w:style w:type="paragraph" w:styleId="PlainText">
    <w:name w:val="Plain Text"/>
    <w:basedOn w:val="Normal"/>
    <w:link w:val="PlainTextChar"/>
    <w:rsid w:val="003254A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254AB"/>
    <w:rPr>
      <w:rFonts w:ascii="Courier New" w:eastAsia="Times New Roman" w:hAnsi="Courier New" w:cs="Times New Roman"/>
      <w:sz w:val="20"/>
      <w:szCs w:val="20"/>
    </w:rPr>
  </w:style>
  <w:style w:type="character" w:styleId="Emphasis">
    <w:name w:val="Emphasis"/>
    <w:basedOn w:val="DefaultParagraphFont"/>
    <w:uiPriority w:val="20"/>
    <w:qFormat/>
    <w:rsid w:val="0029557E"/>
    <w:rPr>
      <w:i/>
      <w:iCs/>
    </w:rPr>
  </w:style>
  <w:style w:type="paragraph" w:customStyle="1" w:styleId="Default">
    <w:name w:val="Default"/>
    <w:rsid w:val="0029557E"/>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64E.92D0F5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DA160A2CA085409D44BAE64D1178C4" ma:contentTypeVersion="9" ma:contentTypeDescription="Create a new document." ma:contentTypeScope="" ma:versionID="0e09bbc680f331d1613857f927fa437d">
  <xsd:schema xmlns:xsd="http://www.w3.org/2001/XMLSchema" xmlns:xs="http://www.w3.org/2001/XMLSchema" xmlns:p="http://schemas.microsoft.com/office/2006/metadata/properties" xmlns:ns2="22662a40-ee41-4582-ad92-54f438559130" xmlns:ns3="7437a5d1-1ccd-4dbc-b271-ebb0627b8c63" targetNamespace="http://schemas.microsoft.com/office/2006/metadata/properties" ma:root="true" ma:fieldsID="7f3d314748487dca1483087817eca5c7" ns2:_="" ns3:_="">
    <xsd:import namespace="22662a40-ee41-4582-ad92-54f438559130"/>
    <xsd:import namespace="7437a5d1-1ccd-4dbc-b271-ebb0627b8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62a40-ee41-4582-ad92-54f43855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7a5d1-1ccd-4dbc-b271-ebb0627b8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ACA27-0B75-48C3-A5A9-07A527247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90E5DD-97AA-4EBA-8787-E27858CF51E9}">
  <ds:schemaRefs>
    <ds:schemaRef ds:uri="http://schemas.openxmlformats.org/officeDocument/2006/bibliography"/>
  </ds:schemaRefs>
</ds:datastoreItem>
</file>

<file path=customXml/itemProps3.xml><?xml version="1.0" encoding="utf-8"?>
<ds:datastoreItem xmlns:ds="http://schemas.openxmlformats.org/officeDocument/2006/customXml" ds:itemID="{2A733190-8B55-4609-BB9A-3A047718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62a40-ee41-4582-ad92-54f438559130"/>
    <ds:schemaRef ds:uri="7437a5d1-1ccd-4dbc-b271-ebb0627b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1B4DE-81B3-4786-B0BB-1FA9F3B28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900</Words>
  <Characters>5623</Characters>
  <Application>Microsoft Office Word</Application>
  <DocSecurity>0</DocSecurity>
  <Lines>100</Lines>
  <Paragraphs>57</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Gramer, David</dc:creator>
  <cp:keywords/>
  <dc:description/>
  <cp:lastModifiedBy>Kevin Parrish</cp:lastModifiedBy>
  <cp:revision>18</cp:revision>
  <dcterms:created xsi:type="dcterms:W3CDTF">2020-02-06T16:55:00Z</dcterms:created>
  <dcterms:modified xsi:type="dcterms:W3CDTF">2026-03-02T20:31:00Z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0x010100DDDA160A2CA085409D44BAE64D1178C4</vt:lpwstr>
  </property>
</Properties>
</file>