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6B459" w14:textId="359AB0CD" w:rsidR="001C27D5" w:rsidRDefault="00E12EFE">
      <w:pPr>
        <w:pStyle w:val="Title"/>
      </w:pPr>
      <w:r>
        <w:rPr>
          <w:w w:val="95"/>
        </w:rPr>
        <w:t>Minutes (Draft)</w:t>
      </w:r>
    </w:p>
    <w:p w14:paraId="50E1B297" w14:textId="77777777" w:rsidR="001C27D5" w:rsidRDefault="008A31D5">
      <w:pPr>
        <w:pStyle w:val="Title"/>
        <w:ind w:right="1481"/>
      </w:pPr>
      <w:r>
        <w:rPr>
          <w:w w:val="85"/>
        </w:rPr>
        <w:t>Meeting</w:t>
      </w:r>
      <w:r>
        <w:rPr>
          <w:spacing w:val="38"/>
          <w:w w:val="85"/>
        </w:rPr>
        <w:t xml:space="preserve"> </w:t>
      </w:r>
      <w:r>
        <w:rPr>
          <w:w w:val="85"/>
        </w:rPr>
        <w:t>of</w:t>
      </w:r>
      <w:r>
        <w:rPr>
          <w:spacing w:val="35"/>
          <w:w w:val="85"/>
        </w:rPr>
        <w:t xml:space="preserve"> </w:t>
      </w:r>
      <w:r>
        <w:rPr>
          <w:w w:val="85"/>
        </w:rPr>
        <w:t>the</w:t>
      </w:r>
      <w:r>
        <w:rPr>
          <w:spacing w:val="38"/>
          <w:w w:val="85"/>
        </w:rPr>
        <w:t xml:space="preserve"> </w:t>
      </w:r>
      <w:r>
        <w:rPr>
          <w:w w:val="85"/>
        </w:rPr>
        <w:t>North</w:t>
      </w:r>
      <w:r>
        <w:rPr>
          <w:spacing w:val="38"/>
          <w:w w:val="85"/>
        </w:rPr>
        <w:t xml:space="preserve"> </w:t>
      </w:r>
      <w:r>
        <w:rPr>
          <w:w w:val="85"/>
        </w:rPr>
        <w:t>East</w:t>
      </w:r>
      <w:r>
        <w:rPr>
          <w:spacing w:val="38"/>
          <w:w w:val="85"/>
        </w:rPr>
        <w:t xml:space="preserve"> </w:t>
      </w:r>
      <w:r>
        <w:rPr>
          <w:w w:val="85"/>
        </w:rPr>
        <w:t>Community</w:t>
      </w:r>
      <w:r>
        <w:rPr>
          <w:spacing w:val="38"/>
          <w:w w:val="85"/>
        </w:rPr>
        <w:t xml:space="preserve"> </w:t>
      </w:r>
      <w:r>
        <w:rPr>
          <w:w w:val="85"/>
        </w:rPr>
        <w:t>Marina</w:t>
      </w:r>
      <w:r>
        <w:rPr>
          <w:spacing w:val="41"/>
          <w:w w:val="85"/>
        </w:rPr>
        <w:t xml:space="preserve"> </w:t>
      </w:r>
      <w:r>
        <w:rPr>
          <w:w w:val="85"/>
        </w:rPr>
        <w:t>Authority</w:t>
      </w:r>
    </w:p>
    <w:p w14:paraId="7D8D3939" w14:textId="77777777" w:rsidR="001C27D5" w:rsidRDefault="008A31D5">
      <w:pPr>
        <w:pStyle w:val="BodyText"/>
        <w:spacing w:before="141"/>
        <w:ind w:left="1969" w:right="1474"/>
        <w:jc w:val="center"/>
      </w:pPr>
      <w:r>
        <w:rPr>
          <w:w w:val="90"/>
        </w:rPr>
        <w:t>Wednesday</w:t>
      </w:r>
      <w:r>
        <w:rPr>
          <w:spacing w:val="-2"/>
          <w:w w:val="90"/>
        </w:rPr>
        <w:t xml:space="preserve"> </w:t>
      </w:r>
      <w:r>
        <w:rPr>
          <w:w w:val="90"/>
        </w:rPr>
        <w:t>February</w:t>
      </w:r>
      <w:r>
        <w:rPr>
          <w:spacing w:val="-1"/>
          <w:w w:val="90"/>
        </w:rPr>
        <w:t xml:space="preserve"> </w:t>
      </w:r>
      <w:r>
        <w:rPr>
          <w:w w:val="90"/>
        </w:rPr>
        <w:t>19,</w:t>
      </w:r>
      <w:r>
        <w:rPr>
          <w:spacing w:val="-3"/>
          <w:w w:val="90"/>
        </w:rPr>
        <w:t xml:space="preserve"> </w:t>
      </w:r>
      <w:r>
        <w:rPr>
          <w:w w:val="90"/>
        </w:rPr>
        <w:t>2025</w:t>
      </w:r>
    </w:p>
    <w:p w14:paraId="2DD92EE7" w14:textId="77777777" w:rsidR="001C27D5" w:rsidRDefault="008A31D5">
      <w:pPr>
        <w:pStyle w:val="BodyText"/>
        <w:spacing w:before="17"/>
        <w:ind w:left="1969" w:right="1469"/>
        <w:jc w:val="center"/>
      </w:pPr>
      <w:r>
        <w:rPr>
          <w:w w:val="90"/>
        </w:rPr>
        <w:t>7</w:t>
      </w:r>
      <w:r>
        <w:rPr>
          <w:spacing w:val="-4"/>
          <w:w w:val="90"/>
        </w:rPr>
        <w:t xml:space="preserve"> </w:t>
      </w:r>
      <w:r>
        <w:rPr>
          <w:w w:val="90"/>
        </w:rPr>
        <w:t>PM</w:t>
      </w:r>
    </w:p>
    <w:p w14:paraId="7FE91CAB" w14:textId="77777777" w:rsidR="001C27D5" w:rsidRDefault="008A31D5">
      <w:pPr>
        <w:spacing w:before="139" w:line="254" w:lineRule="auto"/>
        <w:ind w:left="3753" w:right="3255"/>
        <w:jc w:val="center"/>
        <w:rPr>
          <w:b/>
          <w:sz w:val="24"/>
        </w:rPr>
      </w:pPr>
      <w:r>
        <w:rPr>
          <w:b/>
          <w:w w:val="85"/>
          <w:sz w:val="24"/>
        </w:rPr>
        <w:t>Northeast</w:t>
      </w:r>
      <w:r>
        <w:rPr>
          <w:b/>
          <w:spacing w:val="1"/>
          <w:w w:val="85"/>
          <w:sz w:val="24"/>
        </w:rPr>
        <w:t xml:space="preserve"> </w:t>
      </w:r>
      <w:r>
        <w:rPr>
          <w:b/>
          <w:w w:val="85"/>
          <w:sz w:val="24"/>
        </w:rPr>
        <w:t>Community</w:t>
      </w:r>
      <w:r>
        <w:rPr>
          <w:b/>
          <w:spacing w:val="1"/>
          <w:w w:val="85"/>
          <w:sz w:val="24"/>
        </w:rPr>
        <w:t xml:space="preserve"> </w:t>
      </w:r>
      <w:r>
        <w:rPr>
          <w:b/>
          <w:w w:val="85"/>
          <w:sz w:val="24"/>
        </w:rPr>
        <w:t>Marina</w:t>
      </w:r>
      <w:r>
        <w:rPr>
          <w:b/>
          <w:spacing w:val="1"/>
          <w:w w:val="85"/>
          <w:sz w:val="24"/>
        </w:rPr>
        <w:t xml:space="preserve"> </w:t>
      </w:r>
      <w:r>
        <w:rPr>
          <w:b/>
          <w:w w:val="85"/>
          <w:sz w:val="24"/>
        </w:rPr>
        <w:t>Authority</w:t>
      </w:r>
      <w:r>
        <w:rPr>
          <w:b/>
          <w:spacing w:val="-54"/>
          <w:w w:val="85"/>
          <w:sz w:val="24"/>
        </w:rPr>
        <w:t xml:space="preserve"> </w:t>
      </w:r>
      <w:r>
        <w:rPr>
          <w:b/>
          <w:w w:val="95"/>
          <w:sz w:val="24"/>
        </w:rPr>
        <w:t>Marina</w:t>
      </w:r>
      <w:r>
        <w:rPr>
          <w:b/>
          <w:spacing w:val="-14"/>
          <w:w w:val="95"/>
          <w:sz w:val="24"/>
        </w:rPr>
        <w:t xml:space="preserve"> </w:t>
      </w:r>
      <w:r>
        <w:rPr>
          <w:b/>
          <w:w w:val="95"/>
          <w:sz w:val="24"/>
        </w:rPr>
        <w:t>Building</w:t>
      </w:r>
    </w:p>
    <w:p w14:paraId="2CFDDAA3" w14:textId="77777777" w:rsidR="001C27D5" w:rsidRDefault="008A31D5">
      <w:pPr>
        <w:pStyle w:val="BodyText"/>
        <w:spacing w:before="3" w:line="254" w:lineRule="auto"/>
        <w:ind w:left="4616" w:right="4115" w:hanging="3"/>
        <w:jc w:val="center"/>
      </w:pPr>
      <w:r>
        <w:rPr>
          <w:w w:val="85"/>
        </w:rPr>
        <w:t>11950</w:t>
      </w:r>
      <w:r>
        <w:rPr>
          <w:spacing w:val="10"/>
          <w:w w:val="85"/>
        </w:rPr>
        <w:t xml:space="preserve"> </w:t>
      </w:r>
      <w:r>
        <w:rPr>
          <w:w w:val="85"/>
        </w:rPr>
        <w:t>East</w:t>
      </w:r>
      <w:r>
        <w:rPr>
          <w:spacing w:val="11"/>
          <w:w w:val="85"/>
        </w:rPr>
        <w:t xml:space="preserve"> </w:t>
      </w:r>
      <w:r>
        <w:rPr>
          <w:w w:val="85"/>
        </w:rPr>
        <w:t>Lake</w:t>
      </w:r>
      <w:r>
        <w:rPr>
          <w:spacing w:val="10"/>
          <w:w w:val="85"/>
        </w:rPr>
        <w:t xml:space="preserve"> </w:t>
      </w:r>
      <w:r>
        <w:rPr>
          <w:w w:val="85"/>
        </w:rPr>
        <w:t>Road</w:t>
      </w:r>
      <w:r>
        <w:rPr>
          <w:spacing w:val="-53"/>
          <w:w w:val="85"/>
        </w:rPr>
        <w:t xml:space="preserve"> </w:t>
      </w:r>
      <w:r>
        <w:rPr>
          <w:spacing w:val="-1"/>
          <w:w w:val="90"/>
        </w:rPr>
        <w:t>North</w:t>
      </w:r>
      <w:r>
        <w:rPr>
          <w:spacing w:val="-9"/>
          <w:w w:val="90"/>
        </w:rPr>
        <w:t xml:space="preserve"> </w:t>
      </w:r>
      <w:r>
        <w:rPr>
          <w:w w:val="90"/>
        </w:rPr>
        <w:t>East,</w:t>
      </w:r>
      <w:r>
        <w:rPr>
          <w:spacing w:val="-9"/>
          <w:w w:val="90"/>
        </w:rPr>
        <w:t xml:space="preserve"> </w:t>
      </w:r>
      <w:r>
        <w:rPr>
          <w:w w:val="90"/>
        </w:rPr>
        <w:t>PA</w:t>
      </w:r>
      <w:r>
        <w:rPr>
          <w:spacing w:val="43"/>
          <w:w w:val="90"/>
        </w:rPr>
        <w:t xml:space="preserve"> </w:t>
      </w:r>
      <w:r>
        <w:rPr>
          <w:w w:val="90"/>
        </w:rPr>
        <w:t>16428</w:t>
      </w:r>
    </w:p>
    <w:p w14:paraId="21B96546" w14:textId="77777777" w:rsidR="001C27D5" w:rsidRDefault="001C27D5">
      <w:pPr>
        <w:pStyle w:val="BodyText"/>
        <w:spacing w:before="5"/>
        <w:rPr>
          <w:sz w:val="16"/>
        </w:rPr>
      </w:pPr>
    </w:p>
    <w:p w14:paraId="606F01E6" w14:textId="1D008043" w:rsidR="001C27D5" w:rsidRDefault="008A31D5">
      <w:pPr>
        <w:pStyle w:val="ListParagraph"/>
        <w:numPr>
          <w:ilvl w:val="0"/>
          <w:numId w:val="2"/>
        </w:numPr>
        <w:tabs>
          <w:tab w:val="left" w:pos="819"/>
          <w:tab w:val="left" w:pos="820"/>
        </w:tabs>
        <w:spacing w:before="116"/>
        <w:rPr>
          <w:rFonts w:ascii="Times New Roman" w:hAnsi="Times New Roman"/>
          <w:color w:val="01621F"/>
          <w:sz w:val="24"/>
        </w:rPr>
      </w:pPr>
      <w:r>
        <w:rPr>
          <w:spacing w:val="-1"/>
          <w:w w:val="90"/>
          <w:sz w:val="24"/>
        </w:rPr>
        <w:t>Call</w:t>
      </w:r>
      <w:r>
        <w:rPr>
          <w:spacing w:val="-9"/>
          <w:w w:val="90"/>
          <w:sz w:val="24"/>
        </w:rPr>
        <w:t xml:space="preserve"> </w:t>
      </w:r>
      <w:proofErr w:type="gramStart"/>
      <w:r>
        <w:rPr>
          <w:w w:val="90"/>
          <w:sz w:val="24"/>
        </w:rPr>
        <w:t>To</w:t>
      </w:r>
      <w:proofErr w:type="gramEnd"/>
      <w:r>
        <w:rPr>
          <w:spacing w:val="-6"/>
          <w:w w:val="90"/>
          <w:sz w:val="24"/>
        </w:rPr>
        <w:t xml:space="preserve"> </w:t>
      </w:r>
      <w:r>
        <w:rPr>
          <w:w w:val="90"/>
          <w:sz w:val="24"/>
        </w:rPr>
        <w:t>Orde</w:t>
      </w:r>
      <w:r>
        <w:rPr>
          <w:w w:val="90"/>
          <w:sz w:val="24"/>
        </w:rPr>
        <w:t>r</w:t>
      </w:r>
      <w:r w:rsidR="00AA2401">
        <w:rPr>
          <w:w w:val="90"/>
          <w:sz w:val="24"/>
        </w:rPr>
        <w:t>:  The meeting was called to order at 7:04 p.m.</w:t>
      </w:r>
    </w:p>
    <w:p w14:paraId="1DA8BBBC" w14:textId="77777777" w:rsidR="001C27D5" w:rsidRDefault="001C27D5">
      <w:pPr>
        <w:pStyle w:val="BodyText"/>
        <w:spacing w:before="10"/>
        <w:rPr>
          <w:sz w:val="27"/>
        </w:rPr>
      </w:pPr>
    </w:p>
    <w:p w14:paraId="6D36D357" w14:textId="4676989B" w:rsidR="001C27D5" w:rsidRDefault="008A31D5">
      <w:pPr>
        <w:pStyle w:val="ListParagraph"/>
        <w:numPr>
          <w:ilvl w:val="0"/>
          <w:numId w:val="2"/>
        </w:numPr>
        <w:tabs>
          <w:tab w:val="left" w:pos="819"/>
          <w:tab w:val="left" w:pos="820"/>
        </w:tabs>
        <w:rPr>
          <w:rFonts w:ascii="Times New Roman" w:hAnsi="Times New Roman"/>
          <w:sz w:val="24"/>
        </w:rPr>
      </w:pPr>
      <w:r>
        <w:pict w14:anchorId="491B1982">
          <v:shapetype id="_x0000_t202" coordsize="21600,21600" o:spt="202" path="m,l,21600r21600,l21600,xe">
            <v:stroke joinstyle="miter"/>
            <v:path gradientshapeok="t" o:connecttype="rect"/>
          </v:shapetype>
          <v:shape id="docshape8" o:spid="_x0000_s1028" type="#_x0000_t202" alt="" style="position:absolute;left:0;text-align:left;margin-left:233.85pt;margin-top:223.85pt;width:255pt;height:12pt;z-index:15729664;mso-wrap-style:square;mso-wrap-edited:f;mso-width-percent:0;mso-height-percent:0;mso-position-horizontal-relative:page;mso-position-vertical-relative:page;mso-width-percent:0;mso-height-percent:0;v-text-anchor:top" strokeweight="1pt">
            <v:fill opacity="45875f" type="gradient"/>
            <v:stroke dashstyle="dash"/>
            <v:textbox inset="0,0,0,0">
              <w:txbxContent>
                <w:p w14:paraId="763CD046" w14:textId="77777777" w:rsidR="001C27D5" w:rsidRDefault="008A31D5">
                  <w:pPr>
                    <w:spacing w:line="237" w:lineRule="exact"/>
                    <w:rPr>
                      <w:rFonts w:ascii="Helvetica"/>
                      <w:color w:val="000000"/>
                      <w:sz w:val="21"/>
                    </w:rPr>
                  </w:pPr>
                  <w:r>
                    <w:rPr>
                      <w:rFonts w:ascii="Helvetica"/>
                      <w:color w:val="0077D4"/>
                      <w:sz w:val="21"/>
                    </w:rPr>
                    <w:t>Motion Mike D, Second Amy B, Carried Unanimously</w:t>
                  </w:r>
                </w:p>
              </w:txbxContent>
            </v:textbox>
            <w10:wrap anchorx="page" anchory="page"/>
          </v:shape>
        </w:pict>
      </w:r>
      <w:r>
        <w:rPr>
          <w:w w:val="85"/>
          <w:sz w:val="24"/>
        </w:rPr>
        <w:t>Pledge</w:t>
      </w:r>
      <w:r>
        <w:rPr>
          <w:spacing w:val="21"/>
          <w:w w:val="85"/>
          <w:sz w:val="24"/>
        </w:rPr>
        <w:t xml:space="preserve"> </w:t>
      </w:r>
      <w:proofErr w:type="gramStart"/>
      <w:r>
        <w:rPr>
          <w:w w:val="85"/>
          <w:sz w:val="24"/>
        </w:rPr>
        <w:t>Of</w:t>
      </w:r>
      <w:proofErr w:type="gramEnd"/>
      <w:r>
        <w:rPr>
          <w:spacing w:val="25"/>
          <w:w w:val="85"/>
          <w:sz w:val="24"/>
        </w:rPr>
        <w:t xml:space="preserve"> </w:t>
      </w:r>
      <w:r>
        <w:rPr>
          <w:w w:val="85"/>
          <w:sz w:val="24"/>
        </w:rPr>
        <w:t>Allegiance</w:t>
      </w:r>
    </w:p>
    <w:p w14:paraId="6B56ABB6" w14:textId="0FF465A9" w:rsidR="001C27D5" w:rsidRDefault="001C27D5">
      <w:pPr>
        <w:pStyle w:val="BodyText"/>
        <w:spacing w:before="1"/>
        <w:rPr>
          <w:sz w:val="28"/>
        </w:rPr>
      </w:pPr>
    </w:p>
    <w:p w14:paraId="77064FBD" w14:textId="40245CD8" w:rsidR="001C27D5" w:rsidRDefault="008A31D5">
      <w:pPr>
        <w:pStyle w:val="ListParagraph"/>
        <w:numPr>
          <w:ilvl w:val="0"/>
          <w:numId w:val="2"/>
        </w:numPr>
        <w:tabs>
          <w:tab w:val="left" w:pos="819"/>
          <w:tab w:val="left" w:pos="820"/>
        </w:tabs>
        <w:rPr>
          <w:rFonts w:ascii="Times New Roman" w:hAnsi="Times New Roman"/>
          <w:color w:val="01621F"/>
          <w:sz w:val="24"/>
        </w:rPr>
      </w:pPr>
      <w:r>
        <w:rPr>
          <w:w w:val="85"/>
          <w:sz w:val="24"/>
        </w:rPr>
        <w:t>Roll</w:t>
      </w:r>
      <w:r>
        <w:rPr>
          <w:spacing w:val="3"/>
          <w:w w:val="85"/>
          <w:sz w:val="24"/>
        </w:rPr>
        <w:t xml:space="preserve"> </w:t>
      </w:r>
      <w:r>
        <w:rPr>
          <w:w w:val="85"/>
          <w:sz w:val="24"/>
        </w:rPr>
        <w:t>Call</w:t>
      </w:r>
      <w:r w:rsidR="00AA2401">
        <w:rPr>
          <w:w w:val="85"/>
          <w:sz w:val="24"/>
        </w:rPr>
        <w:t>:</w:t>
      </w:r>
      <w:r w:rsidR="00AA2401">
        <w:rPr>
          <w:w w:val="85"/>
          <w:sz w:val="24"/>
        </w:rPr>
        <w:tab/>
        <w:t>All Board Members were in attendance.</w:t>
      </w:r>
    </w:p>
    <w:p w14:paraId="482DF1C8" w14:textId="3D20E7B2" w:rsidR="001C27D5" w:rsidRDefault="001C27D5">
      <w:pPr>
        <w:pStyle w:val="BodyText"/>
        <w:spacing w:before="10"/>
        <w:rPr>
          <w:sz w:val="27"/>
        </w:rPr>
      </w:pPr>
    </w:p>
    <w:p w14:paraId="25A163B1" w14:textId="1DEB4D0F" w:rsidR="001C27D5" w:rsidRPr="00A10CC9" w:rsidRDefault="008A31D5">
      <w:pPr>
        <w:pStyle w:val="ListParagraph"/>
        <w:numPr>
          <w:ilvl w:val="0"/>
          <w:numId w:val="2"/>
        </w:numPr>
        <w:tabs>
          <w:tab w:val="left" w:pos="819"/>
          <w:tab w:val="left" w:pos="820"/>
        </w:tabs>
        <w:spacing w:before="1"/>
        <w:rPr>
          <w:rFonts w:ascii="Arial Narrow" w:hAnsi="Arial Narrow"/>
          <w:color w:val="01621F"/>
          <w:sz w:val="24"/>
        </w:rPr>
      </w:pPr>
      <w:r w:rsidRPr="00A10CC9">
        <w:rPr>
          <w:rFonts w:ascii="Arial Narrow" w:hAnsi="Arial Narrow"/>
          <w:w w:val="90"/>
          <w:sz w:val="24"/>
        </w:rPr>
        <w:t>Adopt</w:t>
      </w:r>
      <w:r w:rsidR="00AA2401" w:rsidRPr="00A10CC9">
        <w:rPr>
          <w:rFonts w:ascii="Arial Narrow" w:hAnsi="Arial Narrow"/>
          <w:w w:val="90"/>
          <w:sz w:val="24"/>
        </w:rPr>
        <w:t xml:space="preserve">ion of Meeting Agenda:  On a Motion by Mike </w:t>
      </w:r>
      <w:proofErr w:type="spellStart"/>
      <w:r w:rsidR="00AA2401" w:rsidRPr="00A10CC9">
        <w:rPr>
          <w:rFonts w:ascii="Arial Narrow" w:hAnsi="Arial Narrow"/>
          <w:w w:val="90"/>
          <w:sz w:val="24"/>
        </w:rPr>
        <w:t>Dunlavey</w:t>
      </w:r>
      <w:proofErr w:type="spellEnd"/>
      <w:r w:rsidR="00AA2401" w:rsidRPr="00A10CC9">
        <w:rPr>
          <w:rFonts w:ascii="Arial Narrow" w:hAnsi="Arial Narrow"/>
          <w:w w:val="90"/>
          <w:sz w:val="24"/>
        </w:rPr>
        <w:t>, seconded by Amy Burniston, the</w:t>
      </w:r>
      <w:r w:rsidRPr="00A10CC9">
        <w:rPr>
          <w:rFonts w:ascii="Arial Narrow" w:hAnsi="Arial Narrow"/>
          <w:spacing w:val="3"/>
          <w:w w:val="90"/>
          <w:sz w:val="24"/>
        </w:rPr>
        <w:t xml:space="preserve"> </w:t>
      </w:r>
      <w:r w:rsidRPr="00A10CC9">
        <w:rPr>
          <w:rFonts w:ascii="Arial Narrow" w:hAnsi="Arial Narrow"/>
          <w:w w:val="90"/>
          <w:sz w:val="24"/>
        </w:rPr>
        <w:t>agenda</w:t>
      </w:r>
      <w:r w:rsidRPr="00A10CC9">
        <w:rPr>
          <w:rFonts w:ascii="Arial Narrow" w:hAnsi="Arial Narrow"/>
          <w:spacing w:val="3"/>
          <w:w w:val="90"/>
          <w:sz w:val="24"/>
        </w:rPr>
        <w:t xml:space="preserve"> </w:t>
      </w:r>
      <w:r w:rsidR="00AA2401" w:rsidRPr="00A10CC9">
        <w:rPr>
          <w:rFonts w:ascii="Arial Narrow" w:hAnsi="Arial Narrow"/>
          <w:spacing w:val="3"/>
          <w:w w:val="90"/>
          <w:sz w:val="24"/>
        </w:rPr>
        <w:t xml:space="preserve">for the meeting was approved </w:t>
      </w:r>
      <w:r w:rsidRPr="00A10CC9">
        <w:rPr>
          <w:rFonts w:ascii="Arial Narrow" w:hAnsi="Arial Narrow"/>
          <w:w w:val="90"/>
          <w:sz w:val="24"/>
        </w:rPr>
        <w:t>with</w:t>
      </w:r>
      <w:r w:rsidR="00AA2401" w:rsidRPr="00A10CC9">
        <w:rPr>
          <w:rFonts w:ascii="Arial Narrow" w:hAnsi="Arial Narrow"/>
          <w:w w:val="90"/>
          <w:sz w:val="24"/>
        </w:rPr>
        <w:t>out</w:t>
      </w:r>
      <w:r w:rsidRPr="00A10CC9">
        <w:rPr>
          <w:rFonts w:ascii="Arial Narrow" w:hAnsi="Arial Narrow"/>
          <w:spacing w:val="3"/>
          <w:w w:val="90"/>
          <w:sz w:val="24"/>
        </w:rPr>
        <w:t xml:space="preserve"> </w:t>
      </w:r>
      <w:r w:rsidRPr="00A10CC9">
        <w:rPr>
          <w:rFonts w:ascii="Arial Narrow" w:hAnsi="Arial Narrow"/>
          <w:w w:val="90"/>
          <w:sz w:val="24"/>
        </w:rPr>
        <w:t>any</w:t>
      </w:r>
      <w:r w:rsidRPr="00A10CC9">
        <w:rPr>
          <w:rFonts w:ascii="Arial Narrow" w:hAnsi="Arial Narrow"/>
          <w:spacing w:val="3"/>
          <w:w w:val="90"/>
          <w:sz w:val="24"/>
        </w:rPr>
        <w:t xml:space="preserve"> </w:t>
      </w:r>
      <w:r w:rsidRPr="00A10CC9">
        <w:rPr>
          <w:rFonts w:ascii="Arial Narrow" w:hAnsi="Arial Narrow"/>
          <w:w w:val="90"/>
          <w:sz w:val="24"/>
        </w:rPr>
        <w:t>changes</w:t>
      </w:r>
      <w:r w:rsidR="00AA2401" w:rsidRPr="00A10CC9">
        <w:rPr>
          <w:rFonts w:ascii="Arial Narrow" w:hAnsi="Arial Narrow"/>
          <w:w w:val="90"/>
          <w:sz w:val="24"/>
        </w:rPr>
        <w:t>, by a unanimous vote.</w:t>
      </w:r>
    </w:p>
    <w:p w14:paraId="3B7A5591" w14:textId="77777777" w:rsidR="001C27D5" w:rsidRPr="00A10CC9" w:rsidRDefault="001C27D5">
      <w:pPr>
        <w:pStyle w:val="BodyText"/>
        <w:rPr>
          <w:rFonts w:ascii="Arial Narrow" w:hAnsi="Arial Narrow"/>
          <w:sz w:val="28"/>
        </w:rPr>
      </w:pPr>
    </w:p>
    <w:p w14:paraId="360445E4" w14:textId="78302F5B" w:rsidR="00AA2401" w:rsidRPr="00A10CC9" w:rsidRDefault="008A31D5" w:rsidP="00AA2401">
      <w:pPr>
        <w:pStyle w:val="ListParagraph"/>
        <w:numPr>
          <w:ilvl w:val="0"/>
          <w:numId w:val="2"/>
        </w:numPr>
        <w:tabs>
          <w:tab w:val="left" w:pos="819"/>
          <w:tab w:val="left" w:pos="820"/>
        </w:tabs>
        <w:spacing w:before="1"/>
        <w:rPr>
          <w:rFonts w:ascii="Arial Narrow" w:hAnsi="Arial Narrow"/>
          <w:color w:val="01621F"/>
          <w:sz w:val="24"/>
        </w:rPr>
      </w:pPr>
      <w:r w:rsidRPr="00A10CC9">
        <w:rPr>
          <w:rFonts w:ascii="Arial Narrow" w:hAnsi="Arial Narrow"/>
          <w:w w:val="90"/>
          <w:sz w:val="24"/>
        </w:rPr>
        <w:t>Approval</w:t>
      </w:r>
      <w:r w:rsidRPr="00A10CC9">
        <w:rPr>
          <w:rFonts w:ascii="Arial Narrow" w:hAnsi="Arial Narrow"/>
          <w:spacing w:val="7"/>
          <w:w w:val="90"/>
          <w:sz w:val="24"/>
        </w:rPr>
        <w:t xml:space="preserve"> </w:t>
      </w:r>
      <w:r w:rsidRPr="00A10CC9">
        <w:rPr>
          <w:rFonts w:ascii="Arial Narrow" w:hAnsi="Arial Narrow"/>
          <w:w w:val="90"/>
          <w:sz w:val="24"/>
        </w:rPr>
        <w:t>of</w:t>
      </w:r>
      <w:r w:rsidRPr="00A10CC9">
        <w:rPr>
          <w:rFonts w:ascii="Arial Narrow" w:hAnsi="Arial Narrow"/>
          <w:spacing w:val="10"/>
          <w:w w:val="90"/>
          <w:sz w:val="24"/>
        </w:rPr>
        <w:t xml:space="preserve"> </w:t>
      </w:r>
      <w:r w:rsidRPr="00A10CC9">
        <w:rPr>
          <w:rFonts w:ascii="Arial Narrow" w:hAnsi="Arial Narrow"/>
          <w:w w:val="90"/>
          <w:sz w:val="24"/>
        </w:rPr>
        <w:t>minutes</w:t>
      </w:r>
      <w:r w:rsidRPr="00A10CC9">
        <w:rPr>
          <w:rFonts w:ascii="Arial Narrow" w:hAnsi="Arial Narrow"/>
          <w:spacing w:val="9"/>
          <w:w w:val="90"/>
          <w:sz w:val="24"/>
        </w:rPr>
        <w:t xml:space="preserve"> </w:t>
      </w:r>
      <w:r w:rsidRPr="00A10CC9">
        <w:rPr>
          <w:rFonts w:ascii="Arial Narrow" w:hAnsi="Arial Narrow"/>
          <w:w w:val="90"/>
          <w:sz w:val="24"/>
        </w:rPr>
        <w:t>from</w:t>
      </w:r>
      <w:r w:rsidRPr="00A10CC9">
        <w:rPr>
          <w:rFonts w:ascii="Arial Narrow" w:hAnsi="Arial Narrow"/>
          <w:spacing w:val="11"/>
          <w:w w:val="90"/>
          <w:sz w:val="24"/>
        </w:rPr>
        <w:t xml:space="preserve"> </w:t>
      </w:r>
      <w:r w:rsidRPr="00A10CC9">
        <w:rPr>
          <w:rFonts w:ascii="Arial Narrow" w:hAnsi="Arial Narrow"/>
          <w:w w:val="90"/>
          <w:sz w:val="24"/>
        </w:rPr>
        <w:t>the</w:t>
      </w:r>
      <w:r w:rsidRPr="00A10CC9">
        <w:rPr>
          <w:rFonts w:ascii="Arial Narrow" w:hAnsi="Arial Narrow"/>
          <w:spacing w:val="14"/>
          <w:w w:val="90"/>
          <w:sz w:val="24"/>
        </w:rPr>
        <w:t xml:space="preserve"> </w:t>
      </w:r>
      <w:r w:rsidRPr="00A10CC9">
        <w:rPr>
          <w:rFonts w:ascii="Arial Narrow" w:hAnsi="Arial Narrow"/>
          <w:w w:val="90"/>
          <w:sz w:val="24"/>
        </w:rPr>
        <w:t>January</w:t>
      </w:r>
      <w:r w:rsidRPr="00A10CC9">
        <w:rPr>
          <w:rFonts w:ascii="Arial Narrow" w:hAnsi="Arial Narrow"/>
          <w:spacing w:val="6"/>
          <w:w w:val="90"/>
          <w:sz w:val="24"/>
        </w:rPr>
        <w:t xml:space="preserve"> </w:t>
      </w:r>
      <w:r w:rsidRPr="00A10CC9">
        <w:rPr>
          <w:rFonts w:ascii="Arial Narrow" w:hAnsi="Arial Narrow"/>
          <w:w w:val="90"/>
          <w:sz w:val="24"/>
        </w:rPr>
        <w:t>15,</w:t>
      </w:r>
      <w:r w:rsidRPr="00A10CC9">
        <w:rPr>
          <w:rFonts w:ascii="Arial Narrow" w:hAnsi="Arial Narrow"/>
          <w:spacing w:val="8"/>
          <w:w w:val="90"/>
          <w:sz w:val="24"/>
        </w:rPr>
        <w:t xml:space="preserve"> </w:t>
      </w:r>
      <w:r w:rsidRPr="00A10CC9">
        <w:rPr>
          <w:rFonts w:ascii="Arial Narrow" w:hAnsi="Arial Narrow"/>
          <w:w w:val="90"/>
          <w:sz w:val="24"/>
        </w:rPr>
        <w:t>2025</w:t>
      </w:r>
      <w:r w:rsidR="00AA2401" w:rsidRPr="00A10CC9">
        <w:rPr>
          <w:rFonts w:ascii="Arial Narrow" w:hAnsi="Arial Narrow"/>
          <w:w w:val="90"/>
          <w:sz w:val="24"/>
        </w:rPr>
        <w:t>:</w:t>
      </w:r>
      <w:r w:rsidR="00AA2401" w:rsidRPr="00A10CC9">
        <w:rPr>
          <w:rFonts w:ascii="Arial Narrow" w:hAnsi="Arial Narrow"/>
          <w:w w:val="90"/>
          <w:sz w:val="24"/>
        </w:rPr>
        <w:tab/>
      </w:r>
      <w:r w:rsidR="00AA2401" w:rsidRPr="00A10CC9">
        <w:rPr>
          <w:rFonts w:ascii="Arial Narrow" w:hAnsi="Arial Narrow"/>
          <w:w w:val="90"/>
          <w:sz w:val="24"/>
        </w:rPr>
        <w:t xml:space="preserve">On a Motion by Mike </w:t>
      </w:r>
      <w:proofErr w:type="spellStart"/>
      <w:r w:rsidR="00AA2401" w:rsidRPr="00A10CC9">
        <w:rPr>
          <w:rFonts w:ascii="Arial Narrow" w:hAnsi="Arial Narrow"/>
          <w:w w:val="90"/>
          <w:sz w:val="24"/>
        </w:rPr>
        <w:t>Dunlavey</w:t>
      </w:r>
      <w:proofErr w:type="spellEnd"/>
      <w:r w:rsidR="00AA2401" w:rsidRPr="00A10CC9">
        <w:rPr>
          <w:rFonts w:ascii="Arial Narrow" w:hAnsi="Arial Narrow"/>
          <w:w w:val="90"/>
          <w:sz w:val="24"/>
        </w:rPr>
        <w:t>, seconded by Amy Burniston, the</w:t>
      </w:r>
      <w:r w:rsidR="00AA2401" w:rsidRPr="00A10CC9">
        <w:rPr>
          <w:rFonts w:ascii="Arial Narrow" w:hAnsi="Arial Narrow"/>
          <w:spacing w:val="3"/>
          <w:w w:val="90"/>
          <w:sz w:val="24"/>
        </w:rPr>
        <w:t xml:space="preserve"> </w:t>
      </w:r>
      <w:r w:rsidR="00AA2401" w:rsidRPr="00A10CC9">
        <w:rPr>
          <w:rFonts w:ascii="Arial Narrow" w:hAnsi="Arial Narrow"/>
          <w:w w:val="90"/>
          <w:sz w:val="24"/>
        </w:rPr>
        <w:t>minutes from</w:t>
      </w:r>
      <w:r w:rsidR="00AA2401" w:rsidRPr="00A10CC9">
        <w:rPr>
          <w:rFonts w:ascii="Arial Narrow" w:hAnsi="Arial Narrow"/>
          <w:spacing w:val="3"/>
          <w:w w:val="90"/>
          <w:sz w:val="24"/>
        </w:rPr>
        <w:t xml:space="preserve"> the meeting</w:t>
      </w:r>
      <w:r w:rsidR="00AA2401" w:rsidRPr="00A10CC9">
        <w:rPr>
          <w:rFonts w:ascii="Arial Narrow" w:hAnsi="Arial Narrow"/>
          <w:spacing w:val="3"/>
          <w:w w:val="90"/>
          <w:sz w:val="24"/>
        </w:rPr>
        <w:t xml:space="preserve"> on January 15, 2025</w:t>
      </w:r>
      <w:r w:rsidR="00AA2401" w:rsidRPr="00A10CC9">
        <w:rPr>
          <w:rFonts w:ascii="Arial Narrow" w:hAnsi="Arial Narrow"/>
          <w:spacing w:val="3"/>
          <w:w w:val="90"/>
          <w:sz w:val="24"/>
        </w:rPr>
        <w:t xml:space="preserve"> was approved </w:t>
      </w:r>
      <w:r w:rsidR="00AA2401" w:rsidRPr="00A10CC9">
        <w:rPr>
          <w:rFonts w:ascii="Arial Narrow" w:hAnsi="Arial Narrow"/>
          <w:w w:val="90"/>
          <w:sz w:val="24"/>
        </w:rPr>
        <w:t>without</w:t>
      </w:r>
      <w:r w:rsidR="00AA2401" w:rsidRPr="00A10CC9">
        <w:rPr>
          <w:rFonts w:ascii="Arial Narrow" w:hAnsi="Arial Narrow"/>
          <w:spacing w:val="3"/>
          <w:w w:val="90"/>
          <w:sz w:val="24"/>
        </w:rPr>
        <w:t xml:space="preserve"> </w:t>
      </w:r>
      <w:r w:rsidR="00AA2401" w:rsidRPr="00A10CC9">
        <w:rPr>
          <w:rFonts w:ascii="Arial Narrow" w:hAnsi="Arial Narrow"/>
          <w:w w:val="90"/>
          <w:sz w:val="24"/>
        </w:rPr>
        <w:t>any</w:t>
      </w:r>
      <w:r w:rsidR="00AA2401" w:rsidRPr="00A10CC9">
        <w:rPr>
          <w:rFonts w:ascii="Arial Narrow" w:hAnsi="Arial Narrow"/>
          <w:spacing w:val="3"/>
          <w:w w:val="90"/>
          <w:sz w:val="24"/>
        </w:rPr>
        <w:t xml:space="preserve"> </w:t>
      </w:r>
      <w:r w:rsidR="00AA2401" w:rsidRPr="00A10CC9">
        <w:rPr>
          <w:rFonts w:ascii="Arial Narrow" w:hAnsi="Arial Narrow"/>
          <w:w w:val="90"/>
          <w:sz w:val="24"/>
        </w:rPr>
        <w:t>changes, by a unanimous vote.</w:t>
      </w:r>
    </w:p>
    <w:p w14:paraId="5F317477" w14:textId="5CFA11EB" w:rsidR="001C27D5" w:rsidRPr="00A10CC9" w:rsidRDefault="001C27D5" w:rsidP="001E3399">
      <w:pPr>
        <w:pStyle w:val="ListParagraph"/>
        <w:tabs>
          <w:tab w:val="left" w:pos="819"/>
          <w:tab w:val="left" w:pos="820"/>
        </w:tabs>
        <w:spacing w:before="1"/>
        <w:ind w:firstLine="0"/>
        <w:rPr>
          <w:rFonts w:ascii="Arial Narrow" w:hAnsi="Arial Narrow"/>
          <w:sz w:val="24"/>
        </w:rPr>
      </w:pPr>
    </w:p>
    <w:p w14:paraId="074DDC70" w14:textId="77777777" w:rsidR="001C27D5" w:rsidRPr="00A10CC9" w:rsidRDefault="001C27D5">
      <w:pPr>
        <w:pStyle w:val="BodyText"/>
        <w:spacing w:before="9"/>
        <w:rPr>
          <w:rFonts w:ascii="Arial Narrow" w:hAnsi="Arial Narrow"/>
          <w:sz w:val="27"/>
        </w:rPr>
      </w:pPr>
    </w:p>
    <w:p w14:paraId="510E7B0B" w14:textId="3402BE3F" w:rsidR="001C27D5" w:rsidRPr="00A10CC9" w:rsidRDefault="008A31D5">
      <w:pPr>
        <w:pStyle w:val="ListParagraph"/>
        <w:numPr>
          <w:ilvl w:val="0"/>
          <w:numId w:val="2"/>
        </w:numPr>
        <w:tabs>
          <w:tab w:val="left" w:pos="819"/>
          <w:tab w:val="left" w:pos="820"/>
        </w:tabs>
        <w:spacing w:before="1" w:line="254" w:lineRule="auto"/>
        <w:ind w:right="130"/>
        <w:rPr>
          <w:rFonts w:ascii="Arial Narrow" w:hAnsi="Arial Narrow"/>
          <w:sz w:val="24"/>
        </w:rPr>
      </w:pPr>
      <w:r w:rsidRPr="00A10CC9">
        <w:rPr>
          <w:rFonts w:ascii="Arial Narrow" w:hAnsi="Arial Narrow"/>
          <w:w w:val="90"/>
          <w:sz w:val="24"/>
        </w:rPr>
        <w:t>Public</w:t>
      </w:r>
      <w:r w:rsidRPr="00A10CC9">
        <w:rPr>
          <w:rFonts w:ascii="Arial Narrow" w:hAnsi="Arial Narrow"/>
          <w:spacing w:val="13"/>
          <w:w w:val="90"/>
          <w:sz w:val="24"/>
        </w:rPr>
        <w:t xml:space="preserve"> </w:t>
      </w:r>
      <w:r w:rsidRPr="00A10CC9">
        <w:rPr>
          <w:rFonts w:ascii="Arial Narrow" w:hAnsi="Arial Narrow"/>
          <w:w w:val="90"/>
          <w:sz w:val="24"/>
        </w:rPr>
        <w:t>Comment</w:t>
      </w:r>
      <w:r w:rsidR="001E3399" w:rsidRPr="00A10CC9">
        <w:rPr>
          <w:rFonts w:ascii="Arial Narrow" w:hAnsi="Arial Narrow"/>
          <w:w w:val="90"/>
          <w:sz w:val="24"/>
        </w:rPr>
        <w:t xml:space="preserve"> was offered to the audience in attendance.</w:t>
      </w:r>
      <w:r w:rsidR="006A3B93" w:rsidRPr="00A10CC9">
        <w:rPr>
          <w:rFonts w:ascii="Arial Narrow" w:hAnsi="Arial Narrow"/>
          <w:spacing w:val="17"/>
          <w:w w:val="90"/>
          <w:sz w:val="24"/>
        </w:rPr>
        <w:tab/>
      </w:r>
    </w:p>
    <w:p w14:paraId="33934457" w14:textId="77777777" w:rsidR="001C27D5" w:rsidRPr="00A10CC9" w:rsidRDefault="001C27D5">
      <w:pPr>
        <w:pStyle w:val="BodyText"/>
        <w:spacing w:before="7"/>
        <w:rPr>
          <w:rFonts w:ascii="Arial Narrow" w:hAnsi="Arial Narrow"/>
          <w:sz w:val="26"/>
        </w:rPr>
      </w:pPr>
    </w:p>
    <w:p w14:paraId="08841686" w14:textId="6BBC581F" w:rsidR="00A10CC9" w:rsidRPr="00A10CC9" w:rsidRDefault="008A31D5">
      <w:pPr>
        <w:pStyle w:val="ListParagraph"/>
        <w:numPr>
          <w:ilvl w:val="0"/>
          <w:numId w:val="2"/>
        </w:numPr>
        <w:tabs>
          <w:tab w:val="left" w:pos="819"/>
          <w:tab w:val="left" w:pos="820"/>
          <w:tab w:val="left" w:pos="2976"/>
        </w:tabs>
        <w:rPr>
          <w:rFonts w:ascii="Arial Narrow" w:hAnsi="Arial Narrow"/>
          <w:sz w:val="24"/>
        </w:rPr>
      </w:pPr>
      <w:r w:rsidRPr="00A10CC9">
        <w:rPr>
          <w:rFonts w:ascii="Arial Narrow" w:hAnsi="Arial Narrow"/>
          <w:w w:val="90"/>
          <w:sz w:val="24"/>
        </w:rPr>
        <w:t>Treasurer</w:t>
      </w:r>
      <w:r w:rsidRPr="00A10CC9">
        <w:rPr>
          <w:rFonts w:ascii="Arial Narrow" w:hAnsi="Arial Narrow"/>
          <w:spacing w:val="-1"/>
          <w:w w:val="90"/>
          <w:sz w:val="24"/>
        </w:rPr>
        <w:t xml:space="preserve"> </w:t>
      </w:r>
      <w:r w:rsidRPr="00A10CC9">
        <w:rPr>
          <w:rFonts w:ascii="Arial Narrow" w:hAnsi="Arial Narrow"/>
          <w:w w:val="90"/>
          <w:sz w:val="24"/>
        </w:rPr>
        <w:t>Report</w:t>
      </w:r>
      <w:r w:rsidR="00A10CC9">
        <w:rPr>
          <w:rFonts w:ascii="Arial Narrow" w:hAnsi="Arial Narrow"/>
          <w:w w:val="90"/>
          <w:sz w:val="24"/>
        </w:rPr>
        <w:t xml:space="preserve">:   </w:t>
      </w:r>
      <w:r w:rsidRPr="00A10CC9">
        <w:rPr>
          <w:rFonts w:ascii="Arial Narrow" w:hAnsi="Arial Narrow"/>
          <w:w w:val="95"/>
          <w:sz w:val="24"/>
        </w:rPr>
        <w:t>Tim</w:t>
      </w:r>
      <w:r w:rsidRPr="00A10CC9">
        <w:rPr>
          <w:rFonts w:ascii="Arial Narrow" w:hAnsi="Arial Narrow"/>
          <w:spacing w:val="-7"/>
          <w:w w:val="95"/>
          <w:sz w:val="24"/>
        </w:rPr>
        <w:t xml:space="preserve"> </w:t>
      </w:r>
      <w:r w:rsidRPr="00A10CC9">
        <w:rPr>
          <w:rFonts w:ascii="Arial Narrow" w:hAnsi="Arial Narrow"/>
          <w:w w:val="95"/>
          <w:sz w:val="24"/>
        </w:rPr>
        <w:t>Truitt</w:t>
      </w:r>
      <w:r w:rsidR="00F707A6" w:rsidRPr="00A10CC9">
        <w:rPr>
          <w:rFonts w:ascii="Arial Narrow" w:hAnsi="Arial Narrow"/>
          <w:w w:val="95"/>
          <w:sz w:val="24"/>
        </w:rPr>
        <w:t xml:space="preserve"> presented his monthly Treasurer’s Report.  The Authority’s bank balance at the time</w:t>
      </w:r>
      <w:r w:rsidR="00A10CC9">
        <w:rPr>
          <w:rFonts w:ascii="Arial Narrow" w:hAnsi="Arial Narrow"/>
          <w:w w:val="95"/>
          <w:sz w:val="24"/>
        </w:rPr>
        <w:t xml:space="preserve"> </w:t>
      </w:r>
      <w:r w:rsidR="00F707A6" w:rsidRPr="00A10CC9">
        <w:rPr>
          <w:rFonts w:ascii="Arial Narrow" w:hAnsi="Arial Narrow"/>
          <w:w w:val="95"/>
          <w:sz w:val="24"/>
        </w:rPr>
        <w:t xml:space="preserve">of </w:t>
      </w:r>
      <w:r w:rsidR="00A10CC9">
        <w:rPr>
          <w:rFonts w:ascii="Arial Narrow" w:hAnsi="Arial Narrow"/>
          <w:w w:val="95"/>
          <w:sz w:val="24"/>
        </w:rPr>
        <w:t>t</w:t>
      </w:r>
      <w:r w:rsidR="00F707A6" w:rsidRPr="00A10CC9">
        <w:rPr>
          <w:rFonts w:ascii="Arial Narrow" w:hAnsi="Arial Narrow"/>
          <w:w w:val="95"/>
          <w:sz w:val="24"/>
        </w:rPr>
        <w:t xml:space="preserve">he </w:t>
      </w:r>
      <w:r w:rsidR="00A10CC9">
        <w:rPr>
          <w:rFonts w:ascii="Arial Narrow" w:hAnsi="Arial Narrow"/>
          <w:w w:val="95"/>
          <w:sz w:val="24"/>
        </w:rPr>
        <w:t xml:space="preserve">     </w:t>
      </w:r>
    </w:p>
    <w:p w14:paraId="33B1944C" w14:textId="49EE0A68" w:rsidR="001C27D5" w:rsidRPr="00A10CC9" w:rsidRDefault="00A10CC9" w:rsidP="00A10CC9">
      <w:pPr>
        <w:pStyle w:val="ListParagraph"/>
        <w:tabs>
          <w:tab w:val="left" w:pos="819"/>
          <w:tab w:val="left" w:pos="820"/>
          <w:tab w:val="left" w:pos="2976"/>
        </w:tabs>
        <w:ind w:firstLine="0"/>
        <w:rPr>
          <w:rFonts w:ascii="Arial Narrow" w:hAnsi="Arial Narrow"/>
          <w:sz w:val="24"/>
        </w:rPr>
      </w:pPr>
      <w:r>
        <w:rPr>
          <w:rFonts w:ascii="Arial Narrow" w:hAnsi="Arial Narrow"/>
          <w:w w:val="95"/>
          <w:sz w:val="24"/>
        </w:rPr>
        <w:t xml:space="preserve">                              </w:t>
      </w:r>
      <w:r w:rsidR="00F707A6" w:rsidRPr="00A10CC9">
        <w:rPr>
          <w:rFonts w:ascii="Arial Narrow" w:hAnsi="Arial Narrow"/>
          <w:w w:val="95"/>
          <w:sz w:val="24"/>
        </w:rPr>
        <w:t>February meeting was $65,517.83.</w:t>
      </w:r>
    </w:p>
    <w:p w14:paraId="0B0314B7" w14:textId="77777777" w:rsidR="00F707A6" w:rsidRPr="00A10CC9" w:rsidRDefault="00F707A6" w:rsidP="00F707A6">
      <w:pPr>
        <w:pStyle w:val="ListParagraph"/>
        <w:tabs>
          <w:tab w:val="left" w:pos="819"/>
          <w:tab w:val="left" w:pos="820"/>
          <w:tab w:val="left" w:pos="2976"/>
        </w:tabs>
        <w:ind w:firstLine="0"/>
        <w:rPr>
          <w:rFonts w:ascii="Arial Narrow" w:hAnsi="Arial Narrow"/>
          <w:sz w:val="24"/>
        </w:rPr>
      </w:pPr>
    </w:p>
    <w:p w14:paraId="3E930785" w14:textId="3AC92419" w:rsidR="001C27D5" w:rsidRPr="00A10CC9" w:rsidRDefault="008A31D5">
      <w:pPr>
        <w:pStyle w:val="ListParagraph"/>
        <w:numPr>
          <w:ilvl w:val="0"/>
          <w:numId w:val="1"/>
        </w:numPr>
        <w:tabs>
          <w:tab w:val="left" w:pos="1992"/>
        </w:tabs>
        <w:spacing w:before="16"/>
        <w:ind w:hanging="361"/>
        <w:rPr>
          <w:rFonts w:ascii="Arial Narrow" w:hAnsi="Arial Narrow"/>
          <w:sz w:val="24"/>
          <w:szCs w:val="24"/>
        </w:rPr>
      </w:pPr>
      <w:r w:rsidRPr="00A10CC9">
        <w:rPr>
          <w:rFonts w:ascii="Arial Narrow" w:hAnsi="Arial Narrow"/>
          <w:spacing w:val="-1"/>
          <w:w w:val="95"/>
          <w:sz w:val="24"/>
          <w:szCs w:val="24"/>
        </w:rPr>
        <w:t>Update</w:t>
      </w:r>
      <w:r w:rsidRPr="00A10CC9">
        <w:rPr>
          <w:rFonts w:ascii="Arial Narrow" w:hAnsi="Arial Narrow"/>
          <w:spacing w:val="-13"/>
          <w:w w:val="95"/>
          <w:sz w:val="24"/>
          <w:szCs w:val="24"/>
        </w:rPr>
        <w:t xml:space="preserve"> </w:t>
      </w:r>
      <w:r w:rsidRPr="00A10CC9">
        <w:rPr>
          <w:rFonts w:ascii="Arial Narrow" w:hAnsi="Arial Narrow"/>
          <w:spacing w:val="-1"/>
          <w:w w:val="95"/>
          <w:sz w:val="24"/>
          <w:szCs w:val="24"/>
        </w:rPr>
        <w:t>on</w:t>
      </w:r>
      <w:r w:rsidRPr="00A10CC9">
        <w:rPr>
          <w:rFonts w:ascii="Arial Narrow" w:hAnsi="Arial Narrow"/>
          <w:spacing w:val="-12"/>
          <w:w w:val="95"/>
          <w:sz w:val="24"/>
          <w:szCs w:val="24"/>
        </w:rPr>
        <w:t xml:space="preserve"> </w:t>
      </w:r>
      <w:r w:rsidRPr="00A10CC9">
        <w:rPr>
          <w:rFonts w:ascii="Arial Narrow" w:hAnsi="Arial Narrow"/>
          <w:w w:val="95"/>
          <w:sz w:val="24"/>
          <w:szCs w:val="24"/>
        </w:rPr>
        <w:t>authority’s</w:t>
      </w:r>
      <w:r w:rsidRPr="00A10CC9">
        <w:rPr>
          <w:rFonts w:ascii="Arial Narrow" w:hAnsi="Arial Narrow"/>
          <w:spacing w:val="-12"/>
          <w:w w:val="95"/>
          <w:sz w:val="24"/>
          <w:szCs w:val="24"/>
        </w:rPr>
        <w:t xml:space="preserve"> </w:t>
      </w:r>
      <w:r w:rsidRPr="00A10CC9">
        <w:rPr>
          <w:rFonts w:ascii="Arial Narrow" w:hAnsi="Arial Narrow"/>
          <w:w w:val="95"/>
          <w:sz w:val="24"/>
          <w:szCs w:val="24"/>
        </w:rPr>
        <w:t>accountant</w:t>
      </w:r>
      <w:r w:rsidRPr="00A10CC9">
        <w:rPr>
          <w:rFonts w:ascii="Arial Narrow" w:hAnsi="Arial Narrow"/>
          <w:spacing w:val="-13"/>
          <w:w w:val="95"/>
          <w:sz w:val="24"/>
          <w:szCs w:val="24"/>
        </w:rPr>
        <w:t xml:space="preserve"> </w:t>
      </w:r>
      <w:r w:rsidRPr="00A10CC9">
        <w:rPr>
          <w:rFonts w:ascii="Arial Narrow" w:hAnsi="Arial Narrow"/>
          <w:w w:val="95"/>
          <w:sz w:val="24"/>
          <w:szCs w:val="24"/>
        </w:rPr>
        <w:t>team</w:t>
      </w:r>
      <w:r w:rsidR="00F707A6" w:rsidRPr="00A10CC9">
        <w:rPr>
          <w:rFonts w:ascii="Arial Narrow" w:hAnsi="Arial Narrow"/>
          <w:w w:val="95"/>
          <w:sz w:val="24"/>
          <w:szCs w:val="24"/>
        </w:rPr>
        <w:t xml:space="preserve"> – Tim reported that he and Dan Adamus have been meeting and in discussions with the Authority’s accounting team to understand where the Authority stands financially</w:t>
      </w:r>
      <w:r w:rsidR="00B43E46" w:rsidRPr="00A10CC9">
        <w:rPr>
          <w:rFonts w:ascii="Arial Narrow" w:hAnsi="Arial Narrow"/>
          <w:w w:val="95"/>
          <w:sz w:val="24"/>
          <w:szCs w:val="24"/>
        </w:rPr>
        <w:t xml:space="preserve"> and to ensure that all records were properly captured for 2024, as the Authority moves into the 2025 boating season.</w:t>
      </w:r>
    </w:p>
    <w:p w14:paraId="4EA46FCE" w14:textId="77777777" w:rsidR="00B43E46" w:rsidRPr="00A10CC9" w:rsidRDefault="00B43E46" w:rsidP="00B43E46">
      <w:pPr>
        <w:pStyle w:val="ListParagraph"/>
        <w:tabs>
          <w:tab w:val="left" w:pos="1992"/>
        </w:tabs>
        <w:spacing w:before="16"/>
        <w:ind w:left="1991" w:firstLine="0"/>
        <w:rPr>
          <w:rFonts w:ascii="Arial Narrow" w:hAnsi="Arial Narrow"/>
          <w:sz w:val="24"/>
          <w:szCs w:val="24"/>
        </w:rPr>
      </w:pPr>
    </w:p>
    <w:p w14:paraId="29943FFA" w14:textId="00B4282B" w:rsidR="001C27D5" w:rsidRPr="00A10CC9" w:rsidRDefault="008A31D5">
      <w:pPr>
        <w:pStyle w:val="ListParagraph"/>
        <w:numPr>
          <w:ilvl w:val="0"/>
          <w:numId w:val="1"/>
        </w:numPr>
        <w:tabs>
          <w:tab w:val="left" w:pos="1992"/>
        </w:tabs>
        <w:spacing w:before="17" w:line="254" w:lineRule="auto"/>
        <w:ind w:right="333"/>
        <w:rPr>
          <w:rFonts w:ascii="Arial Narrow" w:hAnsi="Arial Narrow"/>
          <w:sz w:val="24"/>
          <w:szCs w:val="24"/>
        </w:rPr>
      </w:pPr>
      <w:r w:rsidRPr="00A10CC9">
        <w:rPr>
          <w:rFonts w:ascii="Arial Narrow" w:hAnsi="Arial Narrow"/>
          <w:w w:val="90"/>
          <w:sz w:val="24"/>
          <w:szCs w:val="24"/>
        </w:rPr>
        <w:t>Recommended</w:t>
      </w:r>
      <w:r w:rsidRPr="00A10CC9">
        <w:rPr>
          <w:rFonts w:ascii="Arial Narrow" w:hAnsi="Arial Narrow"/>
          <w:spacing w:val="19"/>
          <w:w w:val="90"/>
          <w:sz w:val="24"/>
          <w:szCs w:val="24"/>
        </w:rPr>
        <w:t xml:space="preserve"> </w:t>
      </w:r>
      <w:r w:rsidRPr="00A10CC9">
        <w:rPr>
          <w:rFonts w:ascii="Arial Narrow" w:hAnsi="Arial Narrow"/>
          <w:w w:val="90"/>
          <w:sz w:val="24"/>
          <w:szCs w:val="24"/>
        </w:rPr>
        <w:t>changes</w:t>
      </w:r>
      <w:r w:rsidRPr="00A10CC9">
        <w:rPr>
          <w:rFonts w:ascii="Arial Narrow" w:hAnsi="Arial Narrow"/>
          <w:spacing w:val="14"/>
          <w:w w:val="90"/>
          <w:sz w:val="24"/>
          <w:szCs w:val="24"/>
        </w:rPr>
        <w:t xml:space="preserve"> </w:t>
      </w:r>
      <w:r w:rsidRPr="00A10CC9">
        <w:rPr>
          <w:rFonts w:ascii="Arial Narrow" w:hAnsi="Arial Narrow"/>
          <w:w w:val="90"/>
          <w:sz w:val="24"/>
          <w:szCs w:val="24"/>
        </w:rPr>
        <w:t>to</w:t>
      </w:r>
      <w:r w:rsidRPr="00A10CC9">
        <w:rPr>
          <w:rFonts w:ascii="Arial Narrow" w:hAnsi="Arial Narrow"/>
          <w:spacing w:val="24"/>
          <w:w w:val="90"/>
          <w:sz w:val="24"/>
          <w:szCs w:val="24"/>
        </w:rPr>
        <w:t xml:space="preserve"> </w:t>
      </w:r>
      <w:r w:rsidRPr="00A10CC9">
        <w:rPr>
          <w:rFonts w:ascii="Arial Narrow" w:hAnsi="Arial Narrow"/>
          <w:w w:val="90"/>
          <w:sz w:val="24"/>
          <w:szCs w:val="24"/>
        </w:rPr>
        <w:t>Authority</w:t>
      </w:r>
      <w:r w:rsidRPr="00A10CC9">
        <w:rPr>
          <w:rFonts w:ascii="Arial Narrow" w:hAnsi="Arial Narrow"/>
          <w:spacing w:val="22"/>
          <w:w w:val="90"/>
          <w:sz w:val="24"/>
          <w:szCs w:val="24"/>
        </w:rPr>
        <w:t xml:space="preserve"> </w:t>
      </w:r>
      <w:r w:rsidRPr="00A10CC9">
        <w:rPr>
          <w:rFonts w:ascii="Arial Narrow" w:hAnsi="Arial Narrow"/>
          <w:w w:val="90"/>
          <w:sz w:val="24"/>
          <w:szCs w:val="24"/>
        </w:rPr>
        <w:t>banking</w:t>
      </w:r>
      <w:r w:rsidRPr="00A10CC9">
        <w:rPr>
          <w:rFonts w:ascii="Arial Narrow" w:hAnsi="Arial Narrow"/>
          <w:spacing w:val="21"/>
          <w:w w:val="90"/>
          <w:sz w:val="24"/>
          <w:szCs w:val="24"/>
        </w:rPr>
        <w:t xml:space="preserve"> </w:t>
      </w:r>
      <w:r w:rsidRPr="00A10CC9">
        <w:rPr>
          <w:rFonts w:ascii="Arial Narrow" w:hAnsi="Arial Narrow"/>
          <w:w w:val="90"/>
          <w:sz w:val="24"/>
          <w:szCs w:val="24"/>
        </w:rPr>
        <w:t>practices</w:t>
      </w:r>
      <w:r w:rsidRPr="00A10CC9">
        <w:rPr>
          <w:rFonts w:ascii="Arial Narrow" w:hAnsi="Arial Narrow"/>
          <w:spacing w:val="20"/>
          <w:w w:val="90"/>
          <w:sz w:val="24"/>
          <w:szCs w:val="24"/>
        </w:rPr>
        <w:t xml:space="preserve"> </w:t>
      </w:r>
      <w:r w:rsidRPr="00A10CC9">
        <w:rPr>
          <w:rFonts w:ascii="Arial Narrow" w:hAnsi="Arial Narrow"/>
          <w:w w:val="90"/>
          <w:sz w:val="24"/>
          <w:szCs w:val="24"/>
        </w:rPr>
        <w:t>and</w:t>
      </w:r>
      <w:r w:rsidRPr="00A10CC9">
        <w:rPr>
          <w:rFonts w:ascii="Arial Narrow" w:hAnsi="Arial Narrow"/>
          <w:spacing w:val="18"/>
          <w:w w:val="90"/>
          <w:sz w:val="24"/>
          <w:szCs w:val="24"/>
        </w:rPr>
        <w:t xml:space="preserve"> </w:t>
      </w:r>
      <w:r w:rsidRPr="00A10CC9">
        <w:rPr>
          <w:rFonts w:ascii="Arial Narrow" w:hAnsi="Arial Narrow"/>
          <w:w w:val="90"/>
          <w:sz w:val="24"/>
          <w:szCs w:val="24"/>
        </w:rPr>
        <w:t>implementation</w:t>
      </w:r>
      <w:r w:rsidRPr="00A10CC9">
        <w:rPr>
          <w:rFonts w:ascii="Arial Narrow" w:hAnsi="Arial Narrow"/>
          <w:spacing w:val="24"/>
          <w:w w:val="90"/>
          <w:sz w:val="24"/>
          <w:szCs w:val="24"/>
        </w:rPr>
        <w:t xml:space="preserve"> </w:t>
      </w:r>
      <w:r w:rsidRPr="00A10CC9">
        <w:rPr>
          <w:rFonts w:ascii="Arial Narrow" w:hAnsi="Arial Narrow"/>
          <w:w w:val="90"/>
          <w:sz w:val="24"/>
          <w:szCs w:val="24"/>
        </w:rPr>
        <w:t>of</w:t>
      </w:r>
      <w:r w:rsidRPr="00A10CC9">
        <w:rPr>
          <w:rFonts w:ascii="Arial Narrow" w:hAnsi="Arial Narrow"/>
          <w:spacing w:val="24"/>
          <w:w w:val="90"/>
          <w:sz w:val="24"/>
          <w:szCs w:val="24"/>
        </w:rPr>
        <w:t xml:space="preserve"> </w:t>
      </w:r>
      <w:r w:rsidRPr="00A10CC9">
        <w:rPr>
          <w:rFonts w:ascii="Arial Narrow" w:hAnsi="Arial Narrow"/>
          <w:w w:val="90"/>
          <w:sz w:val="24"/>
          <w:szCs w:val="24"/>
        </w:rPr>
        <w:t>standard</w:t>
      </w:r>
      <w:r w:rsidRPr="00A10CC9">
        <w:rPr>
          <w:rFonts w:ascii="Arial Narrow" w:hAnsi="Arial Narrow"/>
          <w:spacing w:val="-57"/>
          <w:w w:val="90"/>
          <w:sz w:val="24"/>
          <w:szCs w:val="24"/>
        </w:rPr>
        <w:t xml:space="preserve"> </w:t>
      </w:r>
      <w:r w:rsidRPr="00A10CC9">
        <w:rPr>
          <w:rFonts w:ascii="Arial Narrow" w:hAnsi="Arial Narrow"/>
          <w:sz w:val="24"/>
          <w:szCs w:val="24"/>
        </w:rPr>
        <w:t>accounting</w:t>
      </w:r>
      <w:r w:rsidRPr="00A10CC9">
        <w:rPr>
          <w:rFonts w:ascii="Arial Narrow" w:hAnsi="Arial Narrow"/>
          <w:spacing w:val="-16"/>
          <w:sz w:val="24"/>
          <w:szCs w:val="24"/>
        </w:rPr>
        <w:t xml:space="preserve"> </w:t>
      </w:r>
      <w:r w:rsidRPr="00A10CC9">
        <w:rPr>
          <w:rFonts w:ascii="Arial Narrow" w:hAnsi="Arial Narrow"/>
          <w:sz w:val="24"/>
          <w:szCs w:val="24"/>
        </w:rPr>
        <w:t>/purchasing</w:t>
      </w:r>
      <w:r w:rsidRPr="00A10CC9">
        <w:rPr>
          <w:rFonts w:ascii="Arial Narrow" w:hAnsi="Arial Narrow"/>
          <w:spacing w:val="35"/>
          <w:sz w:val="24"/>
          <w:szCs w:val="24"/>
        </w:rPr>
        <w:t xml:space="preserve"> </w:t>
      </w:r>
      <w:r w:rsidRPr="00A10CC9">
        <w:rPr>
          <w:rFonts w:ascii="Arial Narrow" w:hAnsi="Arial Narrow"/>
          <w:sz w:val="24"/>
          <w:szCs w:val="24"/>
        </w:rPr>
        <w:t>practices.</w:t>
      </w:r>
      <w:r w:rsidR="001E3399" w:rsidRPr="00A10CC9">
        <w:rPr>
          <w:rFonts w:ascii="Arial Narrow" w:hAnsi="Arial Narrow"/>
          <w:sz w:val="24"/>
          <w:szCs w:val="24"/>
        </w:rPr>
        <w:t xml:space="preserve">  Tim reported that he and Dan met with Stephanie Wright to discuss the implementation of standardized and generally-accepted accounting practices to be adopted by the </w:t>
      </w:r>
      <w:proofErr w:type="gramStart"/>
      <w:r w:rsidR="001E3399" w:rsidRPr="00A10CC9">
        <w:rPr>
          <w:rFonts w:ascii="Arial Narrow" w:hAnsi="Arial Narrow"/>
          <w:sz w:val="24"/>
          <w:szCs w:val="24"/>
        </w:rPr>
        <w:t>Authority</w:t>
      </w:r>
      <w:r w:rsidR="007B5C14" w:rsidRPr="00A10CC9">
        <w:rPr>
          <w:rFonts w:ascii="Arial Narrow" w:hAnsi="Arial Narrow"/>
          <w:sz w:val="24"/>
          <w:szCs w:val="24"/>
        </w:rPr>
        <w:t>..</w:t>
      </w:r>
      <w:proofErr w:type="gramEnd"/>
    </w:p>
    <w:p w14:paraId="0091993B" w14:textId="77777777" w:rsidR="00E53773" w:rsidRPr="00A10CC9" w:rsidRDefault="00E53773" w:rsidP="00E53773">
      <w:pPr>
        <w:pStyle w:val="ListParagraph"/>
        <w:rPr>
          <w:rFonts w:ascii="Arial Narrow" w:hAnsi="Arial Narrow"/>
          <w:sz w:val="24"/>
          <w:szCs w:val="24"/>
        </w:rPr>
      </w:pPr>
    </w:p>
    <w:p w14:paraId="1FABDF75" w14:textId="77777777" w:rsidR="00A10CC9" w:rsidRPr="00A10CC9" w:rsidRDefault="00E53773" w:rsidP="00E53773">
      <w:pPr>
        <w:pStyle w:val="ListParagraph"/>
        <w:tabs>
          <w:tab w:val="left" w:pos="1992"/>
        </w:tabs>
        <w:spacing w:before="17" w:line="254" w:lineRule="auto"/>
        <w:ind w:left="1991" w:right="333" w:firstLine="0"/>
        <w:rPr>
          <w:rFonts w:ascii="Arial Narrow" w:hAnsi="Arial Narrow"/>
          <w:sz w:val="24"/>
          <w:szCs w:val="24"/>
        </w:rPr>
      </w:pPr>
      <w:r w:rsidRPr="00A10CC9">
        <w:rPr>
          <w:rFonts w:ascii="Arial Narrow" w:hAnsi="Arial Narrow"/>
          <w:sz w:val="24"/>
          <w:szCs w:val="24"/>
        </w:rPr>
        <w:t xml:space="preserve">One of those was </w:t>
      </w:r>
      <w:r w:rsidR="007B5C14" w:rsidRPr="00A10CC9">
        <w:rPr>
          <w:rFonts w:ascii="Arial Narrow" w:hAnsi="Arial Narrow"/>
          <w:sz w:val="24"/>
          <w:szCs w:val="24"/>
        </w:rPr>
        <w:t xml:space="preserve">a change in the banking practices for the Authority.  Currently Ed </w:t>
      </w:r>
      <w:proofErr w:type="spellStart"/>
      <w:r w:rsidR="007B5C14" w:rsidRPr="00A10CC9">
        <w:rPr>
          <w:rFonts w:ascii="Arial Narrow" w:hAnsi="Arial Narrow"/>
          <w:sz w:val="24"/>
          <w:szCs w:val="24"/>
        </w:rPr>
        <w:t>Mascharka</w:t>
      </w:r>
      <w:proofErr w:type="spellEnd"/>
      <w:r w:rsidR="007B5C14" w:rsidRPr="00A10CC9">
        <w:rPr>
          <w:rFonts w:ascii="Arial Narrow" w:hAnsi="Arial Narrow"/>
          <w:sz w:val="24"/>
          <w:szCs w:val="24"/>
        </w:rPr>
        <w:t xml:space="preserve">, Amy Burniston and Tim Truitt are </w:t>
      </w:r>
      <w:r w:rsidR="00A10CC9" w:rsidRPr="00A10CC9">
        <w:rPr>
          <w:rFonts w:ascii="Arial Narrow" w:hAnsi="Arial Narrow"/>
          <w:sz w:val="24"/>
          <w:szCs w:val="24"/>
        </w:rPr>
        <w:t>signatories on the account.  It was decided that Ed would remove himself and Dan would be added as the third, with the understanding that two signatures would be required on all checks.  Ed said he would process the documentation the bank required for this change.</w:t>
      </w:r>
    </w:p>
    <w:p w14:paraId="1542AC53" w14:textId="77777777" w:rsidR="00A10CC9" w:rsidRPr="00A10CC9" w:rsidRDefault="00A10CC9" w:rsidP="00E53773">
      <w:pPr>
        <w:pStyle w:val="ListParagraph"/>
        <w:tabs>
          <w:tab w:val="left" w:pos="1992"/>
        </w:tabs>
        <w:spacing w:before="17" w:line="254" w:lineRule="auto"/>
        <w:ind w:left="1991" w:right="333" w:firstLine="0"/>
        <w:rPr>
          <w:rFonts w:ascii="Arial Narrow" w:hAnsi="Arial Narrow"/>
          <w:sz w:val="24"/>
          <w:szCs w:val="24"/>
        </w:rPr>
      </w:pPr>
    </w:p>
    <w:p w14:paraId="74411A0F" w14:textId="085DEFE5" w:rsidR="00E53773" w:rsidRPr="00A10CC9" w:rsidRDefault="00A10CC9" w:rsidP="00E26611">
      <w:pPr>
        <w:pStyle w:val="ListParagraph"/>
        <w:tabs>
          <w:tab w:val="left" w:pos="1992"/>
        </w:tabs>
        <w:spacing w:before="17" w:line="254" w:lineRule="auto"/>
        <w:ind w:left="1991" w:right="-210" w:firstLine="0"/>
        <w:rPr>
          <w:rFonts w:ascii="Arial Narrow" w:hAnsi="Arial Narrow"/>
          <w:sz w:val="24"/>
          <w:szCs w:val="24"/>
        </w:rPr>
      </w:pPr>
      <w:r w:rsidRPr="00A10CC9">
        <w:rPr>
          <w:rFonts w:ascii="Arial Narrow" w:hAnsi="Arial Narrow"/>
          <w:sz w:val="24"/>
          <w:szCs w:val="24"/>
        </w:rPr>
        <w:t>Tim also discussed the processes for purchasing and the payment of bills by board action each month.</w:t>
      </w:r>
      <w:r w:rsidR="007B5C14" w:rsidRPr="00A10CC9">
        <w:rPr>
          <w:rFonts w:ascii="Arial Narrow" w:hAnsi="Arial Narrow"/>
          <w:sz w:val="24"/>
          <w:szCs w:val="24"/>
        </w:rPr>
        <w:t xml:space="preserve"> </w:t>
      </w:r>
    </w:p>
    <w:p w14:paraId="180FB4B1" w14:textId="77777777" w:rsidR="001E3399" w:rsidRPr="001E3399" w:rsidRDefault="001E3399" w:rsidP="001E3399">
      <w:pPr>
        <w:pStyle w:val="ListParagraph"/>
        <w:tabs>
          <w:tab w:val="left" w:pos="1992"/>
        </w:tabs>
        <w:spacing w:before="17" w:line="254" w:lineRule="auto"/>
        <w:ind w:left="1991" w:right="333" w:firstLine="0"/>
        <w:rPr>
          <w:rFonts w:ascii="Calibri" w:hAnsi="Calibri" w:cs="Calibri"/>
          <w:sz w:val="24"/>
          <w:szCs w:val="24"/>
        </w:rPr>
      </w:pPr>
    </w:p>
    <w:p w14:paraId="37671850" w14:textId="6714C541" w:rsidR="001C27D5" w:rsidRPr="00E26611" w:rsidRDefault="008A31D5">
      <w:pPr>
        <w:pStyle w:val="ListParagraph"/>
        <w:numPr>
          <w:ilvl w:val="0"/>
          <w:numId w:val="1"/>
        </w:numPr>
        <w:tabs>
          <w:tab w:val="left" w:pos="1992"/>
        </w:tabs>
        <w:ind w:hanging="361"/>
        <w:rPr>
          <w:sz w:val="24"/>
          <w:szCs w:val="24"/>
        </w:rPr>
      </w:pPr>
      <w:r w:rsidRPr="001E3399">
        <w:rPr>
          <w:w w:val="90"/>
          <w:sz w:val="24"/>
          <w:szCs w:val="24"/>
        </w:rPr>
        <w:t>2025</w:t>
      </w:r>
      <w:r w:rsidRPr="001E3399">
        <w:rPr>
          <w:spacing w:val="2"/>
          <w:w w:val="90"/>
          <w:sz w:val="24"/>
          <w:szCs w:val="24"/>
        </w:rPr>
        <w:t xml:space="preserve"> </w:t>
      </w:r>
      <w:r w:rsidRPr="001E3399">
        <w:rPr>
          <w:w w:val="90"/>
          <w:sz w:val="24"/>
          <w:szCs w:val="24"/>
        </w:rPr>
        <w:t>slip</w:t>
      </w:r>
      <w:r w:rsidRPr="001E3399">
        <w:rPr>
          <w:spacing w:val="7"/>
          <w:w w:val="90"/>
          <w:sz w:val="24"/>
          <w:szCs w:val="24"/>
        </w:rPr>
        <w:t xml:space="preserve"> </w:t>
      </w:r>
      <w:r w:rsidRPr="001E3399">
        <w:rPr>
          <w:w w:val="90"/>
          <w:sz w:val="24"/>
          <w:szCs w:val="24"/>
        </w:rPr>
        <w:t>sales</w:t>
      </w:r>
      <w:r w:rsidRPr="001E3399">
        <w:rPr>
          <w:spacing w:val="5"/>
          <w:w w:val="90"/>
          <w:sz w:val="24"/>
          <w:szCs w:val="24"/>
        </w:rPr>
        <w:t xml:space="preserve"> </w:t>
      </w:r>
      <w:r w:rsidRPr="001E3399">
        <w:rPr>
          <w:w w:val="90"/>
          <w:sz w:val="24"/>
          <w:szCs w:val="24"/>
        </w:rPr>
        <w:t>status</w:t>
      </w:r>
      <w:r w:rsidRPr="001E3399">
        <w:rPr>
          <w:spacing w:val="1"/>
          <w:w w:val="90"/>
          <w:sz w:val="24"/>
          <w:szCs w:val="24"/>
        </w:rPr>
        <w:t xml:space="preserve"> </w:t>
      </w:r>
      <w:r w:rsidRPr="001E3399">
        <w:rPr>
          <w:w w:val="90"/>
          <w:sz w:val="24"/>
          <w:szCs w:val="24"/>
        </w:rPr>
        <w:t>and</w:t>
      </w:r>
      <w:r w:rsidRPr="001E3399">
        <w:rPr>
          <w:spacing w:val="4"/>
          <w:w w:val="90"/>
          <w:sz w:val="24"/>
          <w:szCs w:val="24"/>
        </w:rPr>
        <w:t xml:space="preserve"> </w:t>
      </w:r>
      <w:r w:rsidRPr="001E3399">
        <w:rPr>
          <w:w w:val="90"/>
          <w:sz w:val="24"/>
          <w:szCs w:val="24"/>
        </w:rPr>
        <w:t>methods</w:t>
      </w:r>
      <w:r w:rsidRPr="001E3399">
        <w:rPr>
          <w:spacing w:val="4"/>
          <w:w w:val="90"/>
          <w:sz w:val="24"/>
          <w:szCs w:val="24"/>
        </w:rPr>
        <w:t xml:space="preserve"> </w:t>
      </w:r>
      <w:r w:rsidRPr="001E3399">
        <w:rPr>
          <w:w w:val="90"/>
          <w:sz w:val="24"/>
          <w:szCs w:val="24"/>
        </w:rPr>
        <w:t>of</w:t>
      </w:r>
      <w:r w:rsidRPr="001E3399">
        <w:rPr>
          <w:spacing w:val="4"/>
          <w:w w:val="90"/>
          <w:sz w:val="24"/>
          <w:szCs w:val="24"/>
        </w:rPr>
        <w:t xml:space="preserve"> </w:t>
      </w:r>
      <w:r w:rsidRPr="001E3399">
        <w:rPr>
          <w:w w:val="90"/>
          <w:sz w:val="24"/>
          <w:szCs w:val="24"/>
        </w:rPr>
        <w:t>payment</w:t>
      </w:r>
      <w:r w:rsidRPr="001E3399">
        <w:rPr>
          <w:spacing w:val="8"/>
          <w:w w:val="90"/>
          <w:sz w:val="24"/>
          <w:szCs w:val="24"/>
        </w:rPr>
        <w:t xml:space="preserve"> </w:t>
      </w:r>
      <w:r w:rsidRPr="001E3399">
        <w:rPr>
          <w:w w:val="90"/>
          <w:sz w:val="24"/>
          <w:szCs w:val="24"/>
        </w:rPr>
        <w:t>accepted</w:t>
      </w:r>
      <w:r w:rsidR="00E26611">
        <w:rPr>
          <w:w w:val="90"/>
          <w:sz w:val="24"/>
          <w:szCs w:val="24"/>
        </w:rPr>
        <w:t>:  Tim reported on the status of slip sales to date and discussed the challenge posed by credit card fees, as they amount to a loss of $36.00 (single) to $60.00 (double).</w:t>
      </w:r>
    </w:p>
    <w:p w14:paraId="22E045AD" w14:textId="77777777" w:rsidR="00E26611" w:rsidRPr="001E3399" w:rsidRDefault="00E26611" w:rsidP="00E26611">
      <w:pPr>
        <w:pStyle w:val="ListParagraph"/>
        <w:tabs>
          <w:tab w:val="left" w:pos="1992"/>
        </w:tabs>
        <w:ind w:left="1991" w:firstLine="0"/>
        <w:rPr>
          <w:sz w:val="24"/>
          <w:szCs w:val="24"/>
        </w:rPr>
      </w:pPr>
    </w:p>
    <w:p w14:paraId="091C7B46" w14:textId="048E071C" w:rsidR="001C27D5" w:rsidRPr="00E26611" w:rsidRDefault="00E26611">
      <w:pPr>
        <w:pStyle w:val="BodyText"/>
        <w:rPr>
          <w:rFonts w:ascii="Arial Narrow" w:hAnsi="Arial Narrow"/>
        </w:rPr>
      </w:pPr>
      <w:r w:rsidRPr="00E26611">
        <w:rPr>
          <w:rFonts w:ascii="Arial Narrow" w:hAnsi="Arial Narrow"/>
        </w:rPr>
        <w:lastRenderedPageBreak/>
        <w:tab/>
      </w:r>
      <w:r w:rsidRPr="00E26611">
        <w:rPr>
          <w:rFonts w:ascii="Arial Narrow" w:hAnsi="Arial Narrow"/>
        </w:rPr>
        <w:tab/>
      </w:r>
      <w:r w:rsidRPr="00E26611">
        <w:rPr>
          <w:rFonts w:ascii="Arial Narrow" w:hAnsi="Arial Narrow"/>
        </w:rPr>
        <w:tab/>
        <w:t>It was</w:t>
      </w:r>
      <w:r>
        <w:rPr>
          <w:rFonts w:ascii="Arial Narrow" w:hAnsi="Arial Narrow"/>
        </w:rPr>
        <w:t xml:space="preserve"> decided that the Authority would suspend the use of Square.  There was a discussion of </w:t>
      </w:r>
      <w:r w:rsidR="00585DD1">
        <w:rPr>
          <w:rFonts w:ascii="Arial Narrow" w:hAnsi="Arial Narrow"/>
        </w:rPr>
        <w:tab/>
      </w:r>
      <w:r w:rsidR="00585DD1">
        <w:rPr>
          <w:rFonts w:ascii="Arial Narrow" w:hAnsi="Arial Narrow"/>
        </w:rPr>
        <w:tab/>
      </w:r>
      <w:r w:rsidR="00585DD1">
        <w:rPr>
          <w:rFonts w:ascii="Arial Narrow" w:hAnsi="Arial Narrow"/>
        </w:rPr>
        <w:tab/>
      </w:r>
      <w:r w:rsidR="00585DD1">
        <w:rPr>
          <w:rFonts w:ascii="Arial Narrow" w:hAnsi="Arial Narrow"/>
        </w:rPr>
        <w:tab/>
      </w:r>
      <w:r>
        <w:rPr>
          <w:rFonts w:ascii="Arial Narrow" w:hAnsi="Arial Narrow"/>
        </w:rPr>
        <w:t xml:space="preserve">limiting payment to cash and check only, but </w:t>
      </w:r>
      <w:r w:rsidR="00585DD1">
        <w:rPr>
          <w:rFonts w:ascii="Arial Narrow" w:hAnsi="Arial Narrow"/>
        </w:rPr>
        <w:t xml:space="preserve">the Board realized that many people may want to use </w:t>
      </w:r>
      <w:r w:rsidR="00585DD1">
        <w:rPr>
          <w:rFonts w:ascii="Arial Narrow" w:hAnsi="Arial Narrow"/>
        </w:rPr>
        <w:tab/>
      </w:r>
      <w:r w:rsidR="00585DD1">
        <w:rPr>
          <w:rFonts w:ascii="Arial Narrow" w:hAnsi="Arial Narrow"/>
        </w:rPr>
        <w:tab/>
      </w:r>
      <w:r w:rsidR="00585DD1">
        <w:rPr>
          <w:rFonts w:ascii="Arial Narrow" w:hAnsi="Arial Narrow"/>
        </w:rPr>
        <w:tab/>
      </w:r>
      <w:r w:rsidR="00585DD1">
        <w:rPr>
          <w:rFonts w:ascii="Arial Narrow" w:hAnsi="Arial Narrow"/>
        </w:rPr>
        <w:tab/>
        <w:t xml:space="preserve">credit cards.  It was decided to adopt the accepted practice of adding the 3% credit card as a </w:t>
      </w:r>
      <w:r w:rsidR="00585DD1">
        <w:rPr>
          <w:rFonts w:ascii="Arial Narrow" w:hAnsi="Arial Narrow"/>
        </w:rPr>
        <w:tab/>
      </w:r>
      <w:r w:rsidR="00585DD1">
        <w:rPr>
          <w:rFonts w:ascii="Arial Narrow" w:hAnsi="Arial Narrow"/>
        </w:rPr>
        <w:tab/>
      </w:r>
      <w:r w:rsidR="00585DD1">
        <w:rPr>
          <w:rFonts w:ascii="Arial Narrow" w:hAnsi="Arial Narrow"/>
        </w:rPr>
        <w:tab/>
      </w:r>
      <w:r w:rsidR="00585DD1">
        <w:rPr>
          <w:rFonts w:ascii="Arial Narrow" w:hAnsi="Arial Narrow"/>
        </w:rPr>
        <w:tab/>
        <w:t xml:space="preserve">service fee if a customer wished to pay by card.  It was decided that those sales would be </w:t>
      </w:r>
      <w:r w:rsidR="00585DD1">
        <w:rPr>
          <w:rFonts w:ascii="Arial Narrow" w:hAnsi="Arial Narrow"/>
        </w:rPr>
        <w:tab/>
      </w:r>
      <w:r w:rsidR="00585DD1">
        <w:rPr>
          <w:rFonts w:ascii="Arial Narrow" w:hAnsi="Arial Narrow"/>
        </w:rPr>
        <w:tab/>
      </w:r>
      <w:r w:rsidR="00585DD1">
        <w:rPr>
          <w:rFonts w:ascii="Arial Narrow" w:hAnsi="Arial Narrow"/>
        </w:rPr>
        <w:tab/>
      </w:r>
      <w:r w:rsidR="00585DD1">
        <w:rPr>
          <w:rFonts w:ascii="Arial Narrow" w:hAnsi="Arial Narrow"/>
        </w:rPr>
        <w:tab/>
      </w:r>
      <w:r w:rsidR="00585DD1">
        <w:rPr>
          <w:rFonts w:ascii="Arial Narrow" w:hAnsi="Arial Narrow"/>
        </w:rPr>
        <w:tab/>
        <w:t>processed through the bait shop.</w:t>
      </w:r>
    </w:p>
    <w:p w14:paraId="27834550" w14:textId="77777777" w:rsidR="00E26611" w:rsidRDefault="00E26611">
      <w:pPr>
        <w:pStyle w:val="BodyText"/>
        <w:rPr>
          <w:sz w:val="28"/>
        </w:rPr>
      </w:pPr>
    </w:p>
    <w:p w14:paraId="0AB80FAE" w14:textId="77777777" w:rsidR="004B59C9" w:rsidRPr="004B59C9" w:rsidRDefault="008A31D5">
      <w:pPr>
        <w:pStyle w:val="ListParagraph"/>
        <w:numPr>
          <w:ilvl w:val="0"/>
          <w:numId w:val="2"/>
        </w:numPr>
        <w:tabs>
          <w:tab w:val="left" w:pos="819"/>
          <w:tab w:val="left" w:pos="820"/>
          <w:tab w:val="left" w:pos="4109"/>
        </w:tabs>
        <w:rPr>
          <w:rFonts w:ascii="Times New Roman" w:hAnsi="Times New Roman"/>
          <w:sz w:val="24"/>
        </w:rPr>
      </w:pPr>
      <w:r>
        <w:rPr>
          <w:spacing w:val="-1"/>
          <w:w w:val="95"/>
          <w:sz w:val="24"/>
        </w:rPr>
        <w:t>Negotiation</w:t>
      </w:r>
      <w:r>
        <w:rPr>
          <w:spacing w:val="-11"/>
          <w:w w:val="95"/>
          <w:sz w:val="24"/>
        </w:rPr>
        <w:t xml:space="preserve"> </w:t>
      </w:r>
      <w:r>
        <w:rPr>
          <w:spacing w:val="-1"/>
          <w:w w:val="95"/>
          <w:sz w:val="24"/>
        </w:rPr>
        <w:t>Committee</w:t>
      </w:r>
      <w:r>
        <w:rPr>
          <w:spacing w:val="-12"/>
          <w:w w:val="95"/>
          <w:sz w:val="24"/>
        </w:rPr>
        <w:t xml:space="preserve"> </w:t>
      </w:r>
      <w:r>
        <w:rPr>
          <w:w w:val="95"/>
          <w:sz w:val="24"/>
        </w:rPr>
        <w:t>Report</w:t>
      </w:r>
      <w:r>
        <w:rPr>
          <w:w w:val="95"/>
          <w:sz w:val="24"/>
        </w:rPr>
        <w:tab/>
      </w:r>
      <w:r>
        <w:rPr>
          <w:w w:val="90"/>
          <w:sz w:val="24"/>
        </w:rPr>
        <w:t>Dan</w:t>
      </w:r>
      <w:r>
        <w:rPr>
          <w:spacing w:val="-9"/>
          <w:w w:val="90"/>
          <w:sz w:val="24"/>
        </w:rPr>
        <w:t xml:space="preserve"> </w:t>
      </w:r>
      <w:r>
        <w:rPr>
          <w:w w:val="90"/>
          <w:sz w:val="24"/>
        </w:rPr>
        <w:t>Adamus</w:t>
      </w:r>
      <w:r>
        <w:rPr>
          <w:spacing w:val="-7"/>
          <w:w w:val="90"/>
          <w:sz w:val="24"/>
        </w:rPr>
        <w:t xml:space="preserve"> </w:t>
      </w:r>
      <w:r>
        <w:rPr>
          <w:w w:val="90"/>
          <w:sz w:val="24"/>
        </w:rPr>
        <w:t>&amp;</w:t>
      </w:r>
      <w:r>
        <w:rPr>
          <w:spacing w:val="-7"/>
          <w:w w:val="90"/>
          <w:sz w:val="24"/>
        </w:rPr>
        <w:t xml:space="preserve"> </w:t>
      </w:r>
      <w:r>
        <w:rPr>
          <w:w w:val="90"/>
          <w:sz w:val="24"/>
        </w:rPr>
        <w:t>Ed</w:t>
      </w:r>
      <w:r>
        <w:rPr>
          <w:spacing w:val="-8"/>
          <w:w w:val="90"/>
          <w:sz w:val="24"/>
        </w:rPr>
        <w:t xml:space="preserve"> </w:t>
      </w:r>
      <w:proofErr w:type="spellStart"/>
      <w:r>
        <w:rPr>
          <w:w w:val="90"/>
          <w:sz w:val="24"/>
        </w:rPr>
        <w:t>Mascharka</w:t>
      </w:r>
      <w:proofErr w:type="spellEnd"/>
      <w:r w:rsidR="004B59C9">
        <w:rPr>
          <w:w w:val="90"/>
          <w:sz w:val="24"/>
        </w:rPr>
        <w:t xml:space="preserve"> reported that they were having regular</w:t>
      </w:r>
    </w:p>
    <w:p w14:paraId="3EC71394" w14:textId="77777777" w:rsidR="004B59C9" w:rsidRDefault="004B59C9" w:rsidP="004B59C9">
      <w:pPr>
        <w:pStyle w:val="ListParagraph"/>
        <w:tabs>
          <w:tab w:val="left" w:pos="819"/>
          <w:tab w:val="left" w:pos="820"/>
          <w:tab w:val="left" w:pos="4109"/>
        </w:tabs>
        <w:ind w:firstLine="0"/>
        <w:rPr>
          <w:w w:val="90"/>
          <w:sz w:val="24"/>
        </w:rPr>
      </w:pPr>
      <w:r>
        <w:rPr>
          <w:w w:val="90"/>
          <w:sz w:val="24"/>
        </w:rPr>
        <w:t xml:space="preserve">                     meetings with the Pennsylvania Fish and Boat Commission every two weeks.  There have        </w:t>
      </w:r>
    </w:p>
    <w:p w14:paraId="58E0DEB3" w14:textId="77777777" w:rsidR="004B59C9" w:rsidRDefault="004B59C9" w:rsidP="004B59C9">
      <w:pPr>
        <w:pStyle w:val="ListParagraph"/>
        <w:tabs>
          <w:tab w:val="left" w:pos="819"/>
          <w:tab w:val="left" w:pos="820"/>
          <w:tab w:val="left" w:pos="4109"/>
        </w:tabs>
        <w:ind w:firstLine="0"/>
        <w:rPr>
          <w:w w:val="90"/>
          <w:sz w:val="24"/>
        </w:rPr>
      </w:pPr>
      <w:r>
        <w:rPr>
          <w:w w:val="90"/>
          <w:sz w:val="24"/>
        </w:rPr>
        <w:t xml:space="preserve">                     been ongoing discussions with the U.S. Army Corps of Engineering and together, we</w:t>
      </w:r>
    </w:p>
    <w:p w14:paraId="00EF245F" w14:textId="77777777" w:rsidR="003E2254" w:rsidRDefault="004B59C9" w:rsidP="004B59C9">
      <w:pPr>
        <w:pStyle w:val="ListParagraph"/>
        <w:tabs>
          <w:tab w:val="left" w:pos="819"/>
          <w:tab w:val="left" w:pos="820"/>
          <w:tab w:val="left" w:pos="4109"/>
        </w:tabs>
        <w:ind w:firstLine="0"/>
        <w:rPr>
          <w:w w:val="90"/>
          <w:sz w:val="24"/>
        </w:rPr>
      </w:pPr>
      <w:r>
        <w:rPr>
          <w:w w:val="90"/>
          <w:sz w:val="24"/>
        </w:rPr>
        <w:t xml:space="preserve">                     believe there is a real-world solution to the sand movement issue</w:t>
      </w:r>
      <w:r w:rsidR="003E2254">
        <w:rPr>
          <w:w w:val="90"/>
          <w:sz w:val="24"/>
        </w:rPr>
        <w:t xml:space="preserve">, which is the biggest           </w:t>
      </w:r>
    </w:p>
    <w:p w14:paraId="24B1E77A" w14:textId="609AA8C0" w:rsidR="001C27D5" w:rsidRDefault="003E2254" w:rsidP="004B59C9">
      <w:pPr>
        <w:pStyle w:val="ListParagraph"/>
        <w:tabs>
          <w:tab w:val="left" w:pos="819"/>
          <w:tab w:val="left" w:pos="820"/>
          <w:tab w:val="left" w:pos="4109"/>
        </w:tabs>
        <w:ind w:firstLine="0"/>
        <w:rPr>
          <w:w w:val="90"/>
          <w:sz w:val="24"/>
        </w:rPr>
      </w:pPr>
      <w:r>
        <w:rPr>
          <w:w w:val="90"/>
          <w:sz w:val="24"/>
        </w:rPr>
        <w:t xml:space="preserve">                     obstacle impacting the transfer of the Marina property</w:t>
      </w:r>
      <w:r w:rsidR="004B59C9">
        <w:rPr>
          <w:w w:val="90"/>
          <w:sz w:val="24"/>
        </w:rPr>
        <w:t>.</w:t>
      </w:r>
    </w:p>
    <w:p w14:paraId="0ECF5D36" w14:textId="44379032" w:rsidR="004B59C9" w:rsidRDefault="004B59C9" w:rsidP="004B59C9">
      <w:pPr>
        <w:pStyle w:val="ListParagraph"/>
        <w:tabs>
          <w:tab w:val="left" w:pos="819"/>
          <w:tab w:val="left" w:pos="820"/>
          <w:tab w:val="left" w:pos="4109"/>
        </w:tabs>
        <w:ind w:firstLine="0"/>
        <w:rPr>
          <w:w w:val="90"/>
          <w:sz w:val="24"/>
        </w:rPr>
      </w:pPr>
    </w:p>
    <w:p w14:paraId="7D91716E" w14:textId="77777777" w:rsidR="003E2254" w:rsidRDefault="004B59C9" w:rsidP="004B59C9">
      <w:pPr>
        <w:pStyle w:val="ListParagraph"/>
        <w:tabs>
          <w:tab w:val="left" w:pos="819"/>
          <w:tab w:val="left" w:pos="820"/>
          <w:tab w:val="left" w:pos="4109"/>
        </w:tabs>
        <w:ind w:firstLine="0"/>
        <w:rPr>
          <w:w w:val="90"/>
          <w:sz w:val="24"/>
        </w:rPr>
      </w:pPr>
      <w:r>
        <w:rPr>
          <w:w w:val="90"/>
          <w:sz w:val="24"/>
        </w:rPr>
        <w:t xml:space="preserve">                     It was also agreed by the Authority and the PFBC that</w:t>
      </w:r>
      <w:r w:rsidR="003E2254">
        <w:rPr>
          <w:w w:val="90"/>
          <w:sz w:val="24"/>
        </w:rPr>
        <w:t xml:space="preserve">, together, we must have a common   </w:t>
      </w:r>
    </w:p>
    <w:p w14:paraId="2B87BF07" w14:textId="77777777" w:rsidR="003E2254" w:rsidRDefault="003E2254" w:rsidP="004B59C9">
      <w:pPr>
        <w:pStyle w:val="ListParagraph"/>
        <w:tabs>
          <w:tab w:val="left" w:pos="819"/>
          <w:tab w:val="left" w:pos="820"/>
          <w:tab w:val="left" w:pos="4109"/>
        </w:tabs>
        <w:ind w:firstLine="0"/>
        <w:rPr>
          <w:w w:val="90"/>
          <w:sz w:val="24"/>
        </w:rPr>
      </w:pPr>
      <w:r>
        <w:rPr>
          <w:w w:val="90"/>
          <w:sz w:val="24"/>
        </w:rPr>
        <w:t xml:space="preserve">                     and shared belief that the Marina must be saved and cannot be closed.  This perspective     </w:t>
      </w:r>
    </w:p>
    <w:p w14:paraId="1FD59251" w14:textId="77777777" w:rsidR="003E2254" w:rsidRDefault="003E2254" w:rsidP="004B59C9">
      <w:pPr>
        <w:pStyle w:val="ListParagraph"/>
        <w:tabs>
          <w:tab w:val="left" w:pos="819"/>
          <w:tab w:val="left" w:pos="820"/>
          <w:tab w:val="left" w:pos="4109"/>
        </w:tabs>
        <w:ind w:firstLine="0"/>
        <w:rPr>
          <w:w w:val="90"/>
          <w:sz w:val="24"/>
        </w:rPr>
      </w:pPr>
      <w:r>
        <w:rPr>
          <w:w w:val="90"/>
          <w:sz w:val="24"/>
        </w:rPr>
        <w:t xml:space="preserve">                     changes our shared focus and creates a sense of urgency to develop the best and most </w:t>
      </w:r>
    </w:p>
    <w:p w14:paraId="22A3B51E" w14:textId="78BA0D1A" w:rsidR="004B59C9" w:rsidRDefault="003E2254" w:rsidP="004B59C9">
      <w:pPr>
        <w:pStyle w:val="ListParagraph"/>
        <w:tabs>
          <w:tab w:val="left" w:pos="819"/>
          <w:tab w:val="left" w:pos="820"/>
          <w:tab w:val="left" w:pos="4109"/>
        </w:tabs>
        <w:ind w:firstLine="0"/>
        <w:rPr>
          <w:w w:val="90"/>
          <w:sz w:val="24"/>
        </w:rPr>
      </w:pPr>
      <w:r>
        <w:rPr>
          <w:w w:val="90"/>
          <w:sz w:val="24"/>
        </w:rPr>
        <w:t xml:space="preserve">                     practical approach to the transfer of the Marina to the Authority.</w:t>
      </w:r>
    </w:p>
    <w:p w14:paraId="6225B6AA" w14:textId="5BDD9569" w:rsidR="003E2254" w:rsidRDefault="003E2254" w:rsidP="004B59C9">
      <w:pPr>
        <w:pStyle w:val="ListParagraph"/>
        <w:tabs>
          <w:tab w:val="left" w:pos="819"/>
          <w:tab w:val="left" w:pos="820"/>
          <w:tab w:val="left" w:pos="4109"/>
        </w:tabs>
        <w:ind w:firstLine="0"/>
        <w:rPr>
          <w:w w:val="90"/>
          <w:sz w:val="24"/>
        </w:rPr>
      </w:pPr>
    </w:p>
    <w:p w14:paraId="0D5BC5FB" w14:textId="77777777" w:rsidR="003E2254" w:rsidRDefault="003E2254" w:rsidP="004B59C9">
      <w:pPr>
        <w:pStyle w:val="ListParagraph"/>
        <w:tabs>
          <w:tab w:val="left" w:pos="819"/>
          <w:tab w:val="left" w:pos="820"/>
          <w:tab w:val="left" w:pos="4109"/>
        </w:tabs>
        <w:ind w:firstLine="0"/>
        <w:rPr>
          <w:w w:val="90"/>
          <w:sz w:val="24"/>
        </w:rPr>
      </w:pPr>
      <w:r>
        <w:rPr>
          <w:w w:val="90"/>
          <w:sz w:val="24"/>
        </w:rPr>
        <w:t xml:space="preserve">                     The Authority has the support of the Commission to ensure that equipment like the boat lift  </w:t>
      </w:r>
    </w:p>
    <w:p w14:paraId="44B05845" w14:textId="2A92CD11" w:rsidR="004B59C9" w:rsidRDefault="003E2254" w:rsidP="004B59C9">
      <w:pPr>
        <w:pStyle w:val="ListParagraph"/>
        <w:tabs>
          <w:tab w:val="left" w:pos="819"/>
          <w:tab w:val="left" w:pos="820"/>
          <w:tab w:val="left" w:pos="4109"/>
        </w:tabs>
        <w:ind w:firstLine="0"/>
        <w:rPr>
          <w:rFonts w:ascii="Times New Roman" w:hAnsi="Times New Roman"/>
          <w:sz w:val="24"/>
        </w:rPr>
      </w:pPr>
      <w:r>
        <w:rPr>
          <w:w w:val="90"/>
          <w:sz w:val="24"/>
        </w:rPr>
        <w:t xml:space="preserve">                     and the dredge are in working order.</w:t>
      </w:r>
    </w:p>
    <w:p w14:paraId="5809EBE4" w14:textId="77777777" w:rsidR="001C27D5" w:rsidRDefault="001C27D5">
      <w:pPr>
        <w:pStyle w:val="BodyText"/>
        <w:spacing w:before="1"/>
        <w:rPr>
          <w:sz w:val="28"/>
        </w:rPr>
      </w:pPr>
    </w:p>
    <w:p w14:paraId="0FAB68FE" w14:textId="77777777" w:rsidR="001C27D5" w:rsidRDefault="008A31D5">
      <w:pPr>
        <w:pStyle w:val="ListParagraph"/>
        <w:numPr>
          <w:ilvl w:val="0"/>
          <w:numId w:val="2"/>
        </w:numPr>
        <w:tabs>
          <w:tab w:val="left" w:pos="819"/>
          <w:tab w:val="left" w:pos="820"/>
        </w:tabs>
        <w:rPr>
          <w:rFonts w:ascii="Times New Roman" w:hAnsi="Times New Roman"/>
          <w:sz w:val="24"/>
        </w:rPr>
      </w:pPr>
      <w:r>
        <w:rPr>
          <w:w w:val="85"/>
          <w:sz w:val="24"/>
        </w:rPr>
        <w:t>Old</w:t>
      </w:r>
      <w:r>
        <w:rPr>
          <w:spacing w:val="10"/>
          <w:w w:val="85"/>
          <w:sz w:val="24"/>
        </w:rPr>
        <w:t xml:space="preserve"> </w:t>
      </w:r>
      <w:r>
        <w:rPr>
          <w:w w:val="85"/>
          <w:sz w:val="24"/>
        </w:rPr>
        <w:t>Business</w:t>
      </w:r>
    </w:p>
    <w:p w14:paraId="3DE77F9C" w14:textId="77777777" w:rsidR="001C27D5" w:rsidRDefault="001C27D5">
      <w:pPr>
        <w:pStyle w:val="BodyText"/>
        <w:spacing w:before="10"/>
        <w:rPr>
          <w:sz w:val="26"/>
        </w:rPr>
      </w:pPr>
    </w:p>
    <w:p w14:paraId="75176B5F" w14:textId="639B3917" w:rsidR="001C27D5" w:rsidRPr="00BD516B" w:rsidRDefault="008A31D5" w:rsidP="00BD516B">
      <w:pPr>
        <w:pStyle w:val="ListParagraph"/>
        <w:numPr>
          <w:ilvl w:val="1"/>
          <w:numId w:val="2"/>
        </w:numPr>
        <w:tabs>
          <w:tab w:val="left" w:pos="1874"/>
        </w:tabs>
        <w:spacing w:line="295" w:lineRule="exact"/>
        <w:ind w:right="-210" w:hanging="361"/>
        <w:rPr>
          <w:sz w:val="24"/>
        </w:rPr>
      </w:pPr>
      <w:r>
        <w:rPr>
          <w:w w:val="90"/>
          <w:sz w:val="24"/>
        </w:rPr>
        <w:t>Meeting</w:t>
      </w:r>
      <w:r>
        <w:rPr>
          <w:spacing w:val="10"/>
          <w:w w:val="90"/>
          <w:sz w:val="24"/>
        </w:rPr>
        <w:t xml:space="preserve"> </w:t>
      </w:r>
      <w:r>
        <w:rPr>
          <w:w w:val="90"/>
          <w:sz w:val="24"/>
        </w:rPr>
        <w:t>dates</w:t>
      </w:r>
      <w:r>
        <w:rPr>
          <w:spacing w:val="10"/>
          <w:w w:val="90"/>
          <w:sz w:val="24"/>
        </w:rPr>
        <w:t xml:space="preserve"> </w:t>
      </w:r>
      <w:r>
        <w:rPr>
          <w:w w:val="90"/>
          <w:sz w:val="24"/>
        </w:rPr>
        <w:t>for</w:t>
      </w:r>
      <w:r>
        <w:rPr>
          <w:spacing w:val="13"/>
          <w:w w:val="90"/>
          <w:sz w:val="24"/>
        </w:rPr>
        <w:t xml:space="preserve"> </w:t>
      </w:r>
      <w:r>
        <w:rPr>
          <w:w w:val="90"/>
          <w:sz w:val="24"/>
        </w:rPr>
        <w:t>Second</w:t>
      </w:r>
      <w:r>
        <w:rPr>
          <w:spacing w:val="13"/>
          <w:w w:val="90"/>
          <w:sz w:val="24"/>
        </w:rPr>
        <w:t xml:space="preserve"> </w:t>
      </w:r>
      <w:r>
        <w:rPr>
          <w:w w:val="90"/>
          <w:sz w:val="24"/>
        </w:rPr>
        <w:t>quarter</w:t>
      </w:r>
      <w:r>
        <w:rPr>
          <w:spacing w:val="9"/>
          <w:w w:val="90"/>
          <w:sz w:val="24"/>
        </w:rPr>
        <w:t xml:space="preserve"> </w:t>
      </w:r>
      <w:r>
        <w:rPr>
          <w:w w:val="90"/>
          <w:sz w:val="24"/>
        </w:rPr>
        <w:t>2025</w:t>
      </w:r>
      <w:r w:rsidR="00BD516B">
        <w:rPr>
          <w:w w:val="90"/>
          <w:sz w:val="24"/>
        </w:rPr>
        <w:t xml:space="preserve">:  On a motion by Ed </w:t>
      </w:r>
      <w:proofErr w:type="spellStart"/>
      <w:r w:rsidR="00BD516B">
        <w:rPr>
          <w:w w:val="90"/>
          <w:sz w:val="24"/>
        </w:rPr>
        <w:t>Mascharka</w:t>
      </w:r>
      <w:proofErr w:type="spellEnd"/>
      <w:r w:rsidR="00BD516B">
        <w:rPr>
          <w:w w:val="90"/>
          <w:sz w:val="24"/>
        </w:rPr>
        <w:t xml:space="preserve">, seconded by Mike </w:t>
      </w:r>
      <w:proofErr w:type="spellStart"/>
      <w:r w:rsidR="00BD516B">
        <w:rPr>
          <w:w w:val="90"/>
          <w:sz w:val="24"/>
        </w:rPr>
        <w:t>Dunlavey</w:t>
      </w:r>
      <w:proofErr w:type="spellEnd"/>
      <w:r w:rsidR="00BD516B">
        <w:rPr>
          <w:w w:val="90"/>
          <w:sz w:val="24"/>
        </w:rPr>
        <w:t xml:space="preserve">, and approved unanimously, it was agreed that the Authority meeting </w:t>
      </w:r>
      <w:proofErr w:type="spellStart"/>
      <w:r w:rsidR="00BD516B">
        <w:rPr>
          <w:w w:val="90"/>
          <w:sz w:val="24"/>
        </w:rPr>
        <w:t>sfor</w:t>
      </w:r>
      <w:proofErr w:type="spellEnd"/>
      <w:r w:rsidR="00BD516B">
        <w:rPr>
          <w:w w:val="90"/>
          <w:sz w:val="24"/>
        </w:rPr>
        <w:t xml:space="preserve"> the upcoming quarter would continue to take place on the third Wednesday of each month at 7 p.m.</w:t>
      </w:r>
    </w:p>
    <w:p w14:paraId="54EA1978" w14:textId="46D6768C" w:rsidR="00BD516B" w:rsidRPr="003E2254" w:rsidRDefault="00BD516B" w:rsidP="00BD516B">
      <w:pPr>
        <w:pStyle w:val="ListParagraph"/>
        <w:tabs>
          <w:tab w:val="left" w:pos="1874"/>
        </w:tabs>
        <w:spacing w:line="295" w:lineRule="exact"/>
        <w:ind w:left="1873" w:right="-210" w:firstLine="0"/>
        <w:rPr>
          <w:sz w:val="24"/>
        </w:rPr>
      </w:pPr>
      <w:r>
        <w:rPr>
          <w:w w:val="90"/>
          <w:sz w:val="24"/>
        </w:rPr>
        <w:t>Ed will take care of the required public announcement of those meeting dates.</w:t>
      </w:r>
    </w:p>
    <w:p w14:paraId="238F1B0E" w14:textId="77777777" w:rsidR="003E2254" w:rsidRDefault="003E2254" w:rsidP="003E2254">
      <w:pPr>
        <w:pStyle w:val="ListParagraph"/>
        <w:tabs>
          <w:tab w:val="left" w:pos="1874"/>
        </w:tabs>
        <w:spacing w:line="295" w:lineRule="exact"/>
        <w:ind w:left="1873" w:firstLine="0"/>
        <w:rPr>
          <w:sz w:val="24"/>
        </w:rPr>
      </w:pPr>
    </w:p>
    <w:p w14:paraId="1E7F0457" w14:textId="35CB48BB" w:rsidR="001C27D5" w:rsidRPr="00940D71" w:rsidRDefault="008A31D5">
      <w:pPr>
        <w:pStyle w:val="ListParagraph"/>
        <w:numPr>
          <w:ilvl w:val="1"/>
          <w:numId w:val="2"/>
        </w:numPr>
        <w:tabs>
          <w:tab w:val="left" w:pos="1874"/>
        </w:tabs>
        <w:spacing w:line="293" w:lineRule="exact"/>
        <w:ind w:hanging="361"/>
        <w:rPr>
          <w:sz w:val="24"/>
        </w:rPr>
      </w:pPr>
      <w:r>
        <w:rPr>
          <w:w w:val="90"/>
          <w:sz w:val="24"/>
        </w:rPr>
        <w:t>Discussion</w:t>
      </w:r>
      <w:r>
        <w:rPr>
          <w:spacing w:val="20"/>
          <w:w w:val="90"/>
          <w:sz w:val="24"/>
        </w:rPr>
        <w:t xml:space="preserve"> </w:t>
      </w:r>
      <w:r>
        <w:rPr>
          <w:w w:val="90"/>
          <w:sz w:val="24"/>
        </w:rPr>
        <w:t>of</w:t>
      </w:r>
      <w:r>
        <w:rPr>
          <w:spacing w:val="20"/>
          <w:w w:val="90"/>
          <w:sz w:val="24"/>
        </w:rPr>
        <w:t xml:space="preserve"> </w:t>
      </w:r>
      <w:r>
        <w:rPr>
          <w:w w:val="90"/>
          <w:sz w:val="24"/>
        </w:rPr>
        <w:t>Interviews</w:t>
      </w:r>
      <w:r>
        <w:rPr>
          <w:spacing w:val="16"/>
          <w:w w:val="90"/>
          <w:sz w:val="24"/>
        </w:rPr>
        <w:t xml:space="preserve"> </w:t>
      </w:r>
      <w:r>
        <w:rPr>
          <w:w w:val="90"/>
          <w:sz w:val="24"/>
        </w:rPr>
        <w:t>with</w:t>
      </w:r>
      <w:r>
        <w:rPr>
          <w:spacing w:val="22"/>
          <w:w w:val="90"/>
          <w:sz w:val="24"/>
        </w:rPr>
        <w:t xml:space="preserve"> </w:t>
      </w:r>
      <w:r>
        <w:rPr>
          <w:w w:val="90"/>
          <w:sz w:val="24"/>
        </w:rPr>
        <w:t>those</w:t>
      </w:r>
      <w:r>
        <w:rPr>
          <w:spacing w:val="19"/>
          <w:w w:val="90"/>
          <w:sz w:val="24"/>
        </w:rPr>
        <w:t xml:space="preserve"> </w:t>
      </w:r>
      <w:r>
        <w:rPr>
          <w:w w:val="90"/>
          <w:sz w:val="24"/>
        </w:rPr>
        <w:t>interested</w:t>
      </w:r>
      <w:r>
        <w:rPr>
          <w:spacing w:val="21"/>
          <w:w w:val="90"/>
          <w:sz w:val="24"/>
        </w:rPr>
        <w:t xml:space="preserve"> </w:t>
      </w:r>
      <w:r>
        <w:rPr>
          <w:w w:val="90"/>
          <w:sz w:val="24"/>
        </w:rPr>
        <w:t>in</w:t>
      </w:r>
      <w:r>
        <w:rPr>
          <w:spacing w:val="20"/>
          <w:w w:val="90"/>
          <w:sz w:val="24"/>
        </w:rPr>
        <w:t xml:space="preserve"> </w:t>
      </w:r>
      <w:r>
        <w:rPr>
          <w:w w:val="90"/>
          <w:sz w:val="24"/>
        </w:rPr>
        <w:t>operating</w:t>
      </w:r>
      <w:r>
        <w:rPr>
          <w:spacing w:val="18"/>
          <w:w w:val="90"/>
          <w:sz w:val="24"/>
        </w:rPr>
        <w:t xml:space="preserve"> </w:t>
      </w:r>
      <w:r>
        <w:rPr>
          <w:w w:val="90"/>
          <w:sz w:val="24"/>
        </w:rPr>
        <w:t>restaurant</w:t>
      </w:r>
      <w:r w:rsidR="00BD516B">
        <w:rPr>
          <w:w w:val="90"/>
          <w:sz w:val="24"/>
        </w:rPr>
        <w:t>: Tim and Dan shared notes from the discussions with both parties interested in operating the restaurant at the North East Community Marina for 2025.  It was noted that both parties submitted sol</w:t>
      </w:r>
      <w:r w:rsidR="00940D71">
        <w:rPr>
          <w:w w:val="90"/>
          <w:sz w:val="24"/>
        </w:rPr>
        <w:t>id, well-thought-out strategies and the efforts associated with their submissions were greatly appreciated.</w:t>
      </w:r>
    </w:p>
    <w:p w14:paraId="52B1FBB5" w14:textId="11123D6D" w:rsidR="00940D71" w:rsidRDefault="00940D71" w:rsidP="00940D71">
      <w:pPr>
        <w:pStyle w:val="ListParagraph"/>
        <w:tabs>
          <w:tab w:val="left" w:pos="1874"/>
        </w:tabs>
        <w:spacing w:line="293" w:lineRule="exact"/>
        <w:ind w:left="1873" w:firstLine="0"/>
        <w:rPr>
          <w:w w:val="90"/>
          <w:sz w:val="24"/>
        </w:rPr>
      </w:pPr>
    </w:p>
    <w:p w14:paraId="03CB3CF1" w14:textId="754CFDE3" w:rsidR="00940D71" w:rsidRDefault="00940D71" w:rsidP="00940D71">
      <w:pPr>
        <w:pStyle w:val="ListParagraph"/>
        <w:tabs>
          <w:tab w:val="left" w:pos="1874"/>
        </w:tabs>
        <w:spacing w:line="293" w:lineRule="exact"/>
        <w:ind w:left="1873" w:firstLine="0"/>
        <w:rPr>
          <w:w w:val="90"/>
          <w:sz w:val="24"/>
        </w:rPr>
      </w:pPr>
      <w:r>
        <w:rPr>
          <w:w w:val="90"/>
          <w:sz w:val="24"/>
        </w:rPr>
        <w:t xml:space="preserve">Upon review of the notes, a motion was made by Ed </w:t>
      </w:r>
      <w:proofErr w:type="spellStart"/>
      <w:r>
        <w:rPr>
          <w:w w:val="90"/>
          <w:sz w:val="24"/>
        </w:rPr>
        <w:t>Mascharka</w:t>
      </w:r>
      <w:proofErr w:type="spellEnd"/>
      <w:r>
        <w:rPr>
          <w:w w:val="90"/>
          <w:sz w:val="24"/>
        </w:rPr>
        <w:t xml:space="preserve">, seconded by Amy Burniston and upon a unanimous vote, it was agreed that a contract would be approved with Kevin </w:t>
      </w:r>
      <w:proofErr w:type="spellStart"/>
      <w:r>
        <w:rPr>
          <w:w w:val="90"/>
          <w:sz w:val="24"/>
        </w:rPr>
        <w:t>Daughrity</w:t>
      </w:r>
      <w:proofErr w:type="spellEnd"/>
      <w:r>
        <w:rPr>
          <w:w w:val="90"/>
          <w:sz w:val="24"/>
        </w:rPr>
        <w:t xml:space="preserve"> to operate a restaurant.  Next steps would be to develop a lease agreement and it was noted that Kevin plans to open on or around May 1</w:t>
      </w:r>
      <w:r w:rsidRPr="00940D71">
        <w:rPr>
          <w:w w:val="90"/>
          <w:sz w:val="24"/>
          <w:vertAlign w:val="superscript"/>
        </w:rPr>
        <w:t>st</w:t>
      </w:r>
      <w:r>
        <w:rPr>
          <w:w w:val="90"/>
          <w:sz w:val="24"/>
        </w:rPr>
        <w:t>.</w:t>
      </w:r>
    </w:p>
    <w:p w14:paraId="25B4F251" w14:textId="77777777" w:rsidR="00940D71" w:rsidRDefault="00940D71" w:rsidP="00940D71">
      <w:pPr>
        <w:pStyle w:val="ListParagraph"/>
        <w:tabs>
          <w:tab w:val="left" w:pos="1874"/>
        </w:tabs>
        <w:spacing w:line="293" w:lineRule="exact"/>
        <w:ind w:left="1873" w:firstLine="0"/>
        <w:rPr>
          <w:sz w:val="24"/>
        </w:rPr>
      </w:pPr>
    </w:p>
    <w:p w14:paraId="09D63595" w14:textId="73A55E7C" w:rsidR="001C27D5" w:rsidRPr="0096221A" w:rsidRDefault="008A31D5">
      <w:pPr>
        <w:pStyle w:val="ListParagraph"/>
        <w:numPr>
          <w:ilvl w:val="1"/>
          <w:numId w:val="2"/>
        </w:numPr>
        <w:tabs>
          <w:tab w:val="left" w:pos="1874"/>
        </w:tabs>
        <w:spacing w:line="293" w:lineRule="exact"/>
        <w:ind w:hanging="361"/>
        <w:rPr>
          <w:sz w:val="24"/>
        </w:rPr>
      </w:pPr>
      <w:r>
        <w:rPr>
          <w:w w:val="90"/>
          <w:sz w:val="24"/>
        </w:rPr>
        <w:t>By</w:t>
      </w:r>
      <w:r>
        <w:rPr>
          <w:spacing w:val="-8"/>
          <w:w w:val="90"/>
          <w:sz w:val="24"/>
        </w:rPr>
        <w:t xml:space="preserve"> </w:t>
      </w:r>
      <w:r>
        <w:rPr>
          <w:w w:val="90"/>
          <w:sz w:val="24"/>
        </w:rPr>
        <w:t>Law</w:t>
      </w:r>
      <w:r>
        <w:rPr>
          <w:spacing w:val="-3"/>
          <w:w w:val="90"/>
          <w:sz w:val="24"/>
        </w:rPr>
        <w:t xml:space="preserve"> </w:t>
      </w:r>
      <w:r>
        <w:rPr>
          <w:w w:val="90"/>
          <w:sz w:val="24"/>
        </w:rPr>
        <w:t>Review,</w:t>
      </w:r>
      <w:r>
        <w:rPr>
          <w:spacing w:val="-7"/>
          <w:w w:val="90"/>
          <w:sz w:val="24"/>
        </w:rPr>
        <w:t xml:space="preserve"> </w:t>
      </w:r>
      <w:r>
        <w:rPr>
          <w:w w:val="90"/>
          <w:sz w:val="24"/>
        </w:rPr>
        <w:t>Discussion,</w:t>
      </w:r>
      <w:r>
        <w:rPr>
          <w:spacing w:val="51"/>
          <w:w w:val="90"/>
          <w:sz w:val="24"/>
        </w:rPr>
        <w:t xml:space="preserve"> </w:t>
      </w:r>
      <w:r>
        <w:rPr>
          <w:w w:val="90"/>
          <w:sz w:val="24"/>
        </w:rPr>
        <w:t>and</w:t>
      </w:r>
      <w:r>
        <w:rPr>
          <w:spacing w:val="-8"/>
          <w:w w:val="90"/>
          <w:sz w:val="24"/>
        </w:rPr>
        <w:t xml:space="preserve"> </w:t>
      </w:r>
      <w:r>
        <w:rPr>
          <w:w w:val="90"/>
          <w:sz w:val="24"/>
        </w:rPr>
        <w:t>Adoption</w:t>
      </w:r>
      <w:r w:rsidR="00940D71">
        <w:rPr>
          <w:w w:val="90"/>
          <w:sz w:val="24"/>
        </w:rPr>
        <w:t xml:space="preserve">: As discussed at the February meeting, a copy of draft Bylaws with language to be deleted, corrections, and proposed input from Board Members was posted at the Borough office, the Township Office, and the Marina bulletin boards.  The draft was also provided to Paul Crowe to be posted on his website for public review.  Following some final modifications to some language, a motion was made by Ed </w:t>
      </w:r>
      <w:proofErr w:type="spellStart"/>
      <w:r w:rsidR="00940D71">
        <w:rPr>
          <w:w w:val="90"/>
          <w:sz w:val="24"/>
        </w:rPr>
        <w:t>Mascharka</w:t>
      </w:r>
      <w:proofErr w:type="spellEnd"/>
      <w:r w:rsidR="00940D71">
        <w:rPr>
          <w:w w:val="90"/>
          <w:sz w:val="24"/>
        </w:rPr>
        <w:t xml:space="preserve">, seconded by Tim Truitt and passed unanimously by the Board to adopt, as final these </w:t>
      </w:r>
      <w:r w:rsidR="0096221A">
        <w:rPr>
          <w:w w:val="90"/>
          <w:sz w:val="24"/>
        </w:rPr>
        <w:t>as the</w:t>
      </w:r>
      <w:r w:rsidR="00940D71">
        <w:rPr>
          <w:w w:val="90"/>
          <w:sz w:val="24"/>
        </w:rPr>
        <w:t xml:space="preserve"> final Bylaws for the Authority.</w:t>
      </w:r>
      <w:r w:rsidR="0096221A">
        <w:rPr>
          <w:w w:val="90"/>
          <w:sz w:val="24"/>
        </w:rPr>
        <w:t xml:space="preserve">  Ed will formally sign them upon his return from Florida.</w:t>
      </w:r>
    </w:p>
    <w:p w14:paraId="2A26C31E" w14:textId="77777777" w:rsidR="0096221A" w:rsidRDefault="0096221A" w:rsidP="0096221A">
      <w:pPr>
        <w:pStyle w:val="ListParagraph"/>
        <w:tabs>
          <w:tab w:val="left" w:pos="1874"/>
        </w:tabs>
        <w:spacing w:line="293" w:lineRule="exact"/>
        <w:ind w:left="1873" w:firstLine="0"/>
        <w:rPr>
          <w:sz w:val="24"/>
        </w:rPr>
      </w:pPr>
    </w:p>
    <w:p w14:paraId="79D23C8A" w14:textId="66B688B2" w:rsidR="001C27D5" w:rsidRDefault="008A31D5" w:rsidP="0096221A">
      <w:pPr>
        <w:pStyle w:val="ListParagraph"/>
        <w:numPr>
          <w:ilvl w:val="1"/>
          <w:numId w:val="2"/>
        </w:numPr>
        <w:tabs>
          <w:tab w:val="left" w:pos="1874"/>
        </w:tabs>
        <w:spacing w:line="294" w:lineRule="exact"/>
        <w:ind w:right="-120" w:hanging="361"/>
        <w:rPr>
          <w:sz w:val="24"/>
        </w:rPr>
      </w:pPr>
      <w:r>
        <w:rPr>
          <w:w w:val="85"/>
          <w:sz w:val="24"/>
        </w:rPr>
        <w:t>Legal</w:t>
      </w:r>
      <w:r>
        <w:rPr>
          <w:spacing w:val="19"/>
          <w:w w:val="85"/>
          <w:sz w:val="24"/>
        </w:rPr>
        <w:t xml:space="preserve"> </w:t>
      </w:r>
      <w:r>
        <w:rPr>
          <w:w w:val="85"/>
          <w:sz w:val="24"/>
        </w:rPr>
        <w:t>Counsel</w:t>
      </w:r>
      <w:r>
        <w:rPr>
          <w:spacing w:val="20"/>
          <w:w w:val="85"/>
          <w:sz w:val="24"/>
        </w:rPr>
        <w:t xml:space="preserve"> </w:t>
      </w:r>
      <w:r>
        <w:rPr>
          <w:w w:val="85"/>
          <w:sz w:val="24"/>
        </w:rPr>
        <w:t>responses</w:t>
      </w:r>
      <w:r>
        <w:rPr>
          <w:spacing w:val="19"/>
          <w:w w:val="85"/>
          <w:sz w:val="24"/>
        </w:rPr>
        <w:t xml:space="preserve"> </w:t>
      </w:r>
      <w:r>
        <w:rPr>
          <w:w w:val="85"/>
          <w:sz w:val="24"/>
        </w:rPr>
        <w:t>and</w:t>
      </w:r>
      <w:r>
        <w:rPr>
          <w:spacing w:val="24"/>
          <w:w w:val="85"/>
          <w:sz w:val="24"/>
        </w:rPr>
        <w:t xml:space="preserve"> </w:t>
      </w:r>
      <w:r>
        <w:rPr>
          <w:w w:val="85"/>
          <w:sz w:val="24"/>
        </w:rPr>
        <w:t>Review</w:t>
      </w:r>
      <w:r w:rsidR="0096221A">
        <w:rPr>
          <w:w w:val="85"/>
          <w:sz w:val="24"/>
        </w:rPr>
        <w:t xml:space="preserve">:  Dan Adamus reported that the Authority received two responses from the RFP for solicitor.  Another, local firm wished to submit a proposal but  could not submit a response by the due date.  It was agreed that the next steps in the selection process would be limited to consideration of the responses from the two firms.  Mike </w:t>
      </w:r>
      <w:proofErr w:type="spellStart"/>
      <w:r w:rsidR="0096221A">
        <w:rPr>
          <w:w w:val="85"/>
          <w:sz w:val="24"/>
        </w:rPr>
        <w:t>Dunlavey</w:t>
      </w:r>
      <w:proofErr w:type="spellEnd"/>
      <w:r w:rsidR="0096221A">
        <w:rPr>
          <w:w w:val="85"/>
          <w:sz w:val="24"/>
        </w:rPr>
        <w:t xml:space="preserve"> and Dan Adamus will interview both firms, providing notes and a recommendation at the March Board </w:t>
      </w:r>
      <w:proofErr w:type="spellStart"/>
      <w:r w:rsidR="0096221A">
        <w:rPr>
          <w:w w:val="85"/>
          <w:sz w:val="24"/>
        </w:rPr>
        <w:t>Meetng</w:t>
      </w:r>
      <w:proofErr w:type="spellEnd"/>
      <w:r w:rsidR="0096221A">
        <w:rPr>
          <w:w w:val="85"/>
          <w:sz w:val="24"/>
        </w:rPr>
        <w:t xml:space="preserve">. </w:t>
      </w:r>
    </w:p>
    <w:p w14:paraId="116968CE" w14:textId="16C3E35C" w:rsidR="001C27D5" w:rsidRPr="0096221A" w:rsidRDefault="008A31D5">
      <w:pPr>
        <w:pStyle w:val="ListParagraph"/>
        <w:numPr>
          <w:ilvl w:val="1"/>
          <w:numId w:val="2"/>
        </w:numPr>
        <w:tabs>
          <w:tab w:val="left" w:pos="1928"/>
        </w:tabs>
        <w:spacing w:line="294" w:lineRule="exact"/>
        <w:ind w:left="1927" w:hanging="415"/>
        <w:rPr>
          <w:sz w:val="24"/>
        </w:rPr>
      </w:pPr>
      <w:r>
        <w:rPr>
          <w:w w:val="90"/>
          <w:sz w:val="24"/>
        </w:rPr>
        <w:lastRenderedPageBreak/>
        <w:t>Ongoing</w:t>
      </w:r>
      <w:r>
        <w:rPr>
          <w:spacing w:val="5"/>
          <w:w w:val="90"/>
          <w:sz w:val="24"/>
        </w:rPr>
        <w:t xml:space="preserve"> </w:t>
      </w:r>
      <w:r>
        <w:rPr>
          <w:w w:val="90"/>
          <w:sz w:val="24"/>
        </w:rPr>
        <w:t>efforts</w:t>
      </w:r>
      <w:r>
        <w:rPr>
          <w:spacing w:val="7"/>
          <w:w w:val="90"/>
          <w:sz w:val="24"/>
        </w:rPr>
        <w:t xml:space="preserve"> </w:t>
      </w:r>
      <w:r>
        <w:rPr>
          <w:w w:val="90"/>
          <w:sz w:val="24"/>
        </w:rPr>
        <w:t>underway</w:t>
      </w:r>
      <w:r>
        <w:rPr>
          <w:spacing w:val="4"/>
          <w:w w:val="90"/>
          <w:sz w:val="24"/>
        </w:rPr>
        <w:t xml:space="preserve"> </w:t>
      </w:r>
      <w:r>
        <w:rPr>
          <w:w w:val="90"/>
          <w:sz w:val="24"/>
        </w:rPr>
        <w:t>with</w:t>
      </w:r>
      <w:r>
        <w:rPr>
          <w:spacing w:val="5"/>
          <w:w w:val="90"/>
          <w:sz w:val="24"/>
        </w:rPr>
        <w:t xml:space="preserve"> </w:t>
      </w:r>
      <w:r>
        <w:rPr>
          <w:w w:val="90"/>
          <w:sz w:val="24"/>
        </w:rPr>
        <w:t>Us</w:t>
      </w:r>
      <w:r>
        <w:rPr>
          <w:spacing w:val="6"/>
          <w:w w:val="90"/>
          <w:sz w:val="24"/>
        </w:rPr>
        <w:t xml:space="preserve"> </w:t>
      </w:r>
      <w:r>
        <w:rPr>
          <w:w w:val="90"/>
          <w:sz w:val="24"/>
        </w:rPr>
        <w:t>Army</w:t>
      </w:r>
      <w:r>
        <w:rPr>
          <w:spacing w:val="3"/>
          <w:w w:val="90"/>
          <w:sz w:val="24"/>
        </w:rPr>
        <w:t xml:space="preserve"> </w:t>
      </w:r>
      <w:r>
        <w:rPr>
          <w:w w:val="90"/>
          <w:sz w:val="24"/>
        </w:rPr>
        <w:t>Corps</w:t>
      </w:r>
      <w:r>
        <w:rPr>
          <w:spacing w:val="9"/>
          <w:w w:val="90"/>
          <w:sz w:val="24"/>
        </w:rPr>
        <w:t xml:space="preserve"> </w:t>
      </w:r>
      <w:r>
        <w:rPr>
          <w:w w:val="90"/>
          <w:sz w:val="24"/>
        </w:rPr>
        <w:t>and</w:t>
      </w:r>
      <w:r>
        <w:rPr>
          <w:spacing w:val="6"/>
          <w:w w:val="90"/>
          <w:sz w:val="24"/>
        </w:rPr>
        <w:t xml:space="preserve"> </w:t>
      </w:r>
      <w:r>
        <w:rPr>
          <w:w w:val="90"/>
          <w:sz w:val="24"/>
        </w:rPr>
        <w:t>Dep</w:t>
      </w:r>
      <w:r>
        <w:rPr>
          <w:spacing w:val="5"/>
          <w:w w:val="90"/>
          <w:sz w:val="24"/>
        </w:rPr>
        <w:t xml:space="preserve"> </w:t>
      </w:r>
      <w:r>
        <w:rPr>
          <w:w w:val="90"/>
          <w:sz w:val="24"/>
        </w:rPr>
        <w:t>Officials</w:t>
      </w:r>
      <w:r w:rsidR="0096221A">
        <w:rPr>
          <w:w w:val="90"/>
          <w:sz w:val="24"/>
        </w:rPr>
        <w:t xml:space="preserve">: Dan Adamus reported that work was continuing with the support of several local volunteers and professionals to present a </w:t>
      </w:r>
      <w:proofErr w:type="spellStart"/>
      <w:r w:rsidR="0096221A">
        <w:rPr>
          <w:w w:val="90"/>
          <w:sz w:val="24"/>
        </w:rPr>
        <w:t>vialble</w:t>
      </w:r>
      <w:proofErr w:type="spellEnd"/>
      <w:r w:rsidR="0096221A">
        <w:rPr>
          <w:w w:val="90"/>
          <w:sz w:val="24"/>
        </w:rPr>
        <w:t xml:space="preserve"> alternative to the movement of sand.  More details will be shared as that research associated with that effort progresses.</w:t>
      </w:r>
    </w:p>
    <w:p w14:paraId="73F60880" w14:textId="77777777" w:rsidR="0096221A" w:rsidRDefault="0096221A" w:rsidP="0096221A">
      <w:pPr>
        <w:pStyle w:val="ListParagraph"/>
        <w:tabs>
          <w:tab w:val="left" w:pos="1928"/>
        </w:tabs>
        <w:spacing w:line="294" w:lineRule="exact"/>
        <w:ind w:left="1927" w:firstLine="0"/>
        <w:rPr>
          <w:sz w:val="24"/>
        </w:rPr>
      </w:pPr>
    </w:p>
    <w:p w14:paraId="13E66541" w14:textId="4FEA215B" w:rsidR="001C27D5" w:rsidRDefault="008A31D5">
      <w:pPr>
        <w:pStyle w:val="ListParagraph"/>
        <w:numPr>
          <w:ilvl w:val="1"/>
          <w:numId w:val="2"/>
        </w:numPr>
        <w:tabs>
          <w:tab w:val="left" w:pos="1874"/>
        </w:tabs>
        <w:spacing w:line="295" w:lineRule="exact"/>
        <w:ind w:hanging="361"/>
        <w:rPr>
          <w:sz w:val="24"/>
        </w:rPr>
      </w:pPr>
      <w:r>
        <w:rPr>
          <w:w w:val="90"/>
          <w:sz w:val="24"/>
        </w:rPr>
        <w:t>Ongoing</w:t>
      </w:r>
      <w:r>
        <w:rPr>
          <w:spacing w:val="5"/>
          <w:w w:val="90"/>
          <w:sz w:val="24"/>
        </w:rPr>
        <w:t xml:space="preserve"> </w:t>
      </w:r>
      <w:r>
        <w:rPr>
          <w:w w:val="90"/>
          <w:sz w:val="24"/>
        </w:rPr>
        <w:t>discussions</w:t>
      </w:r>
      <w:r>
        <w:rPr>
          <w:spacing w:val="6"/>
          <w:w w:val="90"/>
          <w:sz w:val="24"/>
        </w:rPr>
        <w:t xml:space="preserve"> </w:t>
      </w:r>
      <w:r>
        <w:rPr>
          <w:w w:val="90"/>
          <w:sz w:val="24"/>
        </w:rPr>
        <w:t>with</w:t>
      </w:r>
      <w:r>
        <w:rPr>
          <w:spacing w:val="6"/>
          <w:w w:val="90"/>
          <w:sz w:val="24"/>
        </w:rPr>
        <w:t xml:space="preserve"> </w:t>
      </w:r>
      <w:r>
        <w:rPr>
          <w:w w:val="90"/>
          <w:sz w:val="24"/>
        </w:rPr>
        <w:t>elected</w:t>
      </w:r>
      <w:r>
        <w:rPr>
          <w:spacing w:val="10"/>
          <w:w w:val="90"/>
          <w:sz w:val="24"/>
        </w:rPr>
        <w:t xml:space="preserve"> </w:t>
      </w:r>
      <w:r>
        <w:rPr>
          <w:w w:val="90"/>
          <w:sz w:val="24"/>
        </w:rPr>
        <w:t>officials</w:t>
      </w:r>
      <w:r>
        <w:rPr>
          <w:spacing w:val="3"/>
          <w:w w:val="90"/>
          <w:sz w:val="24"/>
        </w:rPr>
        <w:t xml:space="preserve"> </w:t>
      </w:r>
      <w:r>
        <w:rPr>
          <w:w w:val="90"/>
          <w:sz w:val="24"/>
        </w:rPr>
        <w:t>and</w:t>
      </w:r>
      <w:r>
        <w:rPr>
          <w:spacing w:val="10"/>
          <w:w w:val="90"/>
          <w:sz w:val="24"/>
        </w:rPr>
        <w:t xml:space="preserve"> </w:t>
      </w:r>
      <w:r>
        <w:rPr>
          <w:w w:val="90"/>
          <w:sz w:val="24"/>
        </w:rPr>
        <w:t>Commonwealth</w:t>
      </w:r>
      <w:r>
        <w:rPr>
          <w:spacing w:val="7"/>
          <w:w w:val="90"/>
          <w:sz w:val="24"/>
        </w:rPr>
        <w:t xml:space="preserve"> </w:t>
      </w:r>
      <w:r>
        <w:rPr>
          <w:w w:val="90"/>
          <w:sz w:val="24"/>
        </w:rPr>
        <w:t>agencies</w:t>
      </w:r>
      <w:r w:rsidR="0096221A">
        <w:rPr>
          <w:w w:val="90"/>
          <w:sz w:val="24"/>
        </w:rPr>
        <w:t xml:space="preserve">: Dan Adamus reported that he has had follow-up discussions with Representative Jake Banta on the efforts to move forward with the Fish &amp; Boat Commission.  He plans to follow up with the representative from the Governor’s Office in Erie as well.  Ed </w:t>
      </w:r>
      <w:proofErr w:type="spellStart"/>
      <w:r w:rsidR="0096221A">
        <w:rPr>
          <w:w w:val="90"/>
          <w:sz w:val="24"/>
        </w:rPr>
        <w:t>Mascharka</w:t>
      </w:r>
      <w:proofErr w:type="spellEnd"/>
      <w:r w:rsidR="0096221A">
        <w:rPr>
          <w:w w:val="90"/>
          <w:sz w:val="24"/>
        </w:rPr>
        <w:t xml:space="preserve"> said he has had follow-up discussions with Senator Dan Laughlin to keep him informed of Board progress.  </w:t>
      </w:r>
    </w:p>
    <w:p w14:paraId="08C72DDB" w14:textId="77777777" w:rsidR="001C27D5" w:rsidRDefault="001C27D5">
      <w:pPr>
        <w:pStyle w:val="BodyText"/>
        <w:spacing w:before="1"/>
        <w:rPr>
          <w:sz w:val="26"/>
        </w:rPr>
      </w:pPr>
    </w:p>
    <w:p w14:paraId="5C36E9B9" w14:textId="2BAFE627" w:rsidR="001C27D5" w:rsidRPr="00306C01" w:rsidRDefault="008A31D5">
      <w:pPr>
        <w:pStyle w:val="ListParagraph"/>
        <w:numPr>
          <w:ilvl w:val="0"/>
          <w:numId w:val="2"/>
        </w:numPr>
        <w:tabs>
          <w:tab w:val="left" w:pos="874"/>
          <w:tab w:val="left" w:pos="875"/>
        </w:tabs>
        <w:ind w:left="874" w:hanging="415"/>
        <w:rPr>
          <w:rFonts w:ascii="Times New Roman" w:hAnsi="Times New Roman"/>
          <w:sz w:val="24"/>
        </w:rPr>
      </w:pPr>
      <w:r>
        <w:rPr>
          <w:w w:val="85"/>
          <w:sz w:val="24"/>
        </w:rPr>
        <w:t>New</w:t>
      </w:r>
      <w:r>
        <w:rPr>
          <w:spacing w:val="15"/>
          <w:w w:val="85"/>
          <w:sz w:val="24"/>
        </w:rPr>
        <w:t xml:space="preserve"> </w:t>
      </w:r>
      <w:r>
        <w:rPr>
          <w:w w:val="85"/>
          <w:sz w:val="24"/>
        </w:rPr>
        <w:t>Business</w:t>
      </w:r>
    </w:p>
    <w:p w14:paraId="161D25A3" w14:textId="77777777" w:rsidR="00306C01" w:rsidRDefault="00306C01" w:rsidP="00306C01">
      <w:pPr>
        <w:pStyle w:val="ListParagraph"/>
        <w:tabs>
          <w:tab w:val="left" w:pos="874"/>
          <w:tab w:val="left" w:pos="875"/>
        </w:tabs>
        <w:ind w:left="874" w:firstLine="0"/>
        <w:rPr>
          <w:rFonts w:ascii="Times New Roman" w:hAnsi="Times New Roman"/>
          <w:sz w:val="24"/>
        </w:rPr>
      </w:pPr>
    </w:p>
    <w:p w14:paraId="41B13CC4" w14:textId="1F4B5B6C" w:rsidR="001C27D5" w:rsidRDefault="008A31D5" w:rsidP="0043103A">
      <w:pPr>
        <w:pStyle w:val="BodyText"/>
        <w:numPr>
          <w:ilvl w:val="0"/>
          <w:numId w:val="3"/>
        </w:numPr>
        <w:spacing w:before="16"/>
        <w:rPr>
          <w:w w:val="90"/>
        </w:rPr>
      </w:pPr>
      <w:r>
        <w:rPr>
          <w:w w:val="90"/>
        </w:rPr>
        <w:t>Efforts</w:t>
      </w:r>
      <w:r>
        <w:rPr>
          <w:spacing w:val="-2"/>
          <w:w w:val="90"/>
        </w:rPr>
        <w:t xml:space="preserve"> </w:t>
      </w:r>
      <w:r>
        <w:rPr>
          <w:w w:val="90"/>
        </w:rPr>
        <w:t>underway</w:t>
      </w:r>
      <w:r>
        <w:rPr>
          <w:spacing w:val="-3"/>
          <w:w w:val="90"/>
        </w:rPr>
        <w:t xml:space="preserve"> </w:t>
      </w:r>
      <w:r>
        <w:rPr>
          <w:w w:val="90"/>
        </w:rPr>
        <w:t>to</w:t>
      </w:r>
      <w:r>
        <w:rPr>
          <w:spacing w:val="-3"/>
          <w:w w:val="90"/>
        </w:rPr>
        <w:t xml:space="preserve"> </w:t>
      </w:r>
      <w:r>
        <w:rPr>
          <w:w w:val="90"/>
        </w:rPr>
        <w:t>establish</w:t>
      </w:r>
      <w:r>
        <w:rPr>
          <w:spacing w:val="-3"/>
          <w:w w:val="90"/>
        </w:rPr>
        <w:t xml:space="preserve"> </w:t>
      </w:r>
      <w:r>
        <w:rPr>
          <w:w w:val="90"/>
        </w:rPr>
        <w:t>501</w:t>
      </w:r>
      <w:r w:rsidR="0043103A">
        <w:rPr>
          <w:w w:val="90"/>
        </w:rPr>
        <w:t>(c)(3):  Dan Adamus reported that a group of residents were working to establish a non-profit 501(c)(3) charitable organization to assist in the pursuit of grant funding for future efforts at the Marina, to include educational and Veteran support programs.  The North East Community Marina Foundation will be organized and operated in a similar manner as the North East Education Foundation works in a parallel manner to support the efforts of the North East School District.</w:t>
      </w:r>
    </w:p>
    <w:p w14:paraId="62DBA4BA" w14:textId="20AAD5DA" w:rsidR="0043103A" w:rsidRDefault="0043103A" w:rsidP="0043103A">
      <w:pPr>
        <w:pStyle w:val="BodyText"/>
        <w:spacing w:before="16"/>
        <w:rPr>
          <w:w w:val="90"/>
        </w:rPr>
      </w:pPr>
    </w:p>
    <w:p w14:paraId="54DAD10E" w14:textId="6B1F0D52" w:rsidR="0043103A" w:rsidRDefault="0043103A" w:rsidP="0043103A">
      <w:pPr>
        <w:pStyle w:val="BodyText"/>
        <w:spacing w:before="16"/>
      </w:pPr>
      <w:r>
        <w:rPr>
          <w:w w:val="90"/>
        </w:rPr>
        <w:tab/>
        <w:t xml:space="preserve">       More information will be forthcoming as deemed appropriate by those undertaking that effort.</w:t>
      </w:r>
    </w:p>
    <w:p w14:paraId="47750DE2" w14:textId="77777777" w:rsidR="001C27D5" w:rsidRDefault="001C27D5">
      <w:pPr>
        <w:pStyle w:val="BodyText"/>
        <w:spacing w:before="11"/>
        <w:rPr>
          <w:sz w:val="27"/>
        </w:rPr>
      </w:pPr>
    </w:p>
    <w:p w14:paraId="6047FC2C" w14:textId="77777777" w:rsidR="00306C01" w:rsidRPr="00306C01" w:rsidRDefault="008A31D5" w:rsidP="00306C01">
      <w:pPr>
        <w:pStyle w:val="ListParagraph"/>
        <w:numPr>
          <w:ilvl w:val="0"/>
          <w:numId w:val="2"/>
        </w:numPr>
        <w:tabs>
          <w:tab w:val="left" w:pos="819"/>
          <w:tab w:val="left" w:pos="820"/>
        </w:tabs>
        <w:rPr>
          <w:rFonts w:ascii="Times New Roman" w:hAnsi="Times New Roman"/>
          <w:sz w:val="24"/>
        </w:rPr>
      </w:pPr>
      <w:r>
        <w:pict w14:anchorId="200CE4FF">
          <v:shape id="docshape17" o:spid="_x0000_s1027" type="#_x0000_t202" alt="" style="position:absolute;left:0;text-align:left;margin-left:243.45pt;margin-top:682.35pt;width:321.6pt;height:24pt;z-index:15736832;mso-wrap-style:square;mso-wrap-edited:f;mso-width-percent:0;mso-height-percent:0;mso-position-horizontal-relative:page;mso-position-vertical-relative:page;mso-width-percent:0;mso-height-percent:0;v-text-anchor:top" strokeweight="1pt">
            <v:fill opacity="45875f" type="gradient"/>
            <v:stroke dashstyle="dash"/>
            <v:textbox inset="0,0,0,0">
              <w:txbxContent>
                <w:p w14:paraId="1F114B78" w14:textId="77777777" w:rsidR="001C27D5" w:rsidRDefault="008A31D5">
                  <w:pPr>
                    <w:spacing w:line="228" w:lineRule="auto"/>
                    <w:ind w:right="95"/>
                    <w:rPr>
                      <w:rFonts w:ascii="Helvetica"/>
                      <w:color w:val="000000"/>
                      <w:sz w:val="21"/>
                    </w:rPr>
                  </w:pPr>
                  <w:r>
                    <w:rPr>
                      <w:rFonts w:ascii="Helvetica"/>
                      <w:color w:val="0077D4"/>
                      <w:sz w:val="21"/>
                    </w:rPr>
                    <w:t>Ed</w:t>
                  </w:r>
                  <w:r>
                    <w:rPr>
                      <w:rFonts w:ascii="Helvetica"/>
                      <w:color w:val="0077D4"/>
                      <w:spacing w:val="-2"/>
                      <w:sz w:val="21"/>
                    </w:rPr>
                    <w:t xml:space="preserve"> </w:t>
                  </w:r>
                  <w:r>
                    <w:rPr>
                      <w:rFonts w:ascii="Helvetica"/>
                      <w:color w:val="0077D4"/>
                      <w:sz w:val="21"/>
                    </w:rPr>
                    <w:t>asked</w:t>
                  </w:r>
                  <w:r>
                    <w:rPr>
                      <w:rFonts w:ascii="Helvetica"/>
                      <w:color w:val="0077D4"/>
                      <w:spacing w:val="-2"/>
                      <w:sz w:val="21"/>
                    </w:rPr>
                    <w:t xml:space="preserve"> </w:t>
                  </w:r>
                  <w:r>
                    <w:rPr>
                      <w:rFonts w:ascii="Helvetica"/>
                      <w:color w:val="0077D4"/>
                      <w:sz w:val="21"/>
                    </w:rPr>
                    <w:t>that</w:t>
                  </w:r>
                  <w:r>
                    <w:rPr>
                      <w:rFonts w:ascii="Helvetica"/>
                      <w:color w:val="0077D4"/>
                      <w:spacing w:val="-2"/>
                      <w:sz w:val="21"/>
                    </w:rPr>
                    <w:t xml:space="preserve"> </w:t>
                  </w:r>
                  <w:r>
                    <w:rPr>
                      <w:rFonts w:ascii="Helvetica"/>
                      <w:color w:val="0077D4"/>
                      <w:sz w:val="21"/>
                    </w:rPr>
                    <w:t>all</w:t>
                  </w:r>
                  <w:r>
                    <w:rPr>
                      <w:rFonts w:ascii="Helvetica"/>
                      <w:color w:val="0077D4"/>
                      <w:spacing w:val="-2"/>
                      <w:sz w:val="21"/>
                    </w:rPr>
                    <w:t xml:space="preserve"> </w:t>
                  </w:r>
                  <w:r>
                    <w:rPr>
                      <w:rFonts w:ascii="Helvetica"/>
                      <w:color w:val="0077D4"/>
                      <w:sz w:val="21"/>
                    </w:rPr>
                    <w:t>discussions</w:t>
                  </w:r>
                  <w:r>
                    <w:rPr>
                      <w:rFonts w:ascii="Helvetica"/>
                      <w:color w:val="0077D4"/>
                      <w:spacing w:val="-1"/>
                      <w:sz w:val="21"/>
                    </w:rPr>
                    <w:t xml:space="preserve"> </w:t>
                  </w:r>
                  <w:r>
                    <w:rPr>
                      <w:rFonts w:ascii="Helvetica"/>
                      <w:color w:val="0077D4"/>
                      <w:sz w:val="21"/>
                    </w:rPr>
                    <w:t>about</w:t>
                  </w:r>
                  <w:r>
                    <w:rPr>
                      <w:rFonts w:ascii="Helvetica"/>
                      <w:color w:val="0077D4"/>
                      <w:spacing w:val="-2"/>
                      <w:sz w:val="21"/>
                    </w:rPr>
                    <w:t xml:space="preserve"> </w:t>
                  </w:r>
                  <w:r>
                    <w:rPr>
                      <w:rFonts w:ascii="Helvetica"/>
                      <w:color w:val="0077D4"/>
                      <w:sz w:val="21"/>
                    </w:rPr>
                    <w:t>Marina</w:t>
                  </w:r>
                  <w:r>
                    <w:rPr>
                      <w:rFonts w:ascii="Helvetica"/>
                      <w:color w:val="0077D4"/>
                      <w:spacing w:val="-2"/>
                      <w:sz w:val="21"/>
                    </w:rPr>
                    <w:t xml:space="preserve"> </w:t>
                  </w:r>
                  <w:r>
                    <w:rPr>
                      <w:rFonts w:ascii="Helvetica"/>
                      <w:color w:val="0077D4"/>
                      <w:sz w:val="21"/>
                    </w:rPr>
                    <w:t>Be</w:t>
                  </w:r>
                  <w:r>
                    <w:rPr>
                      <w:rFonts w:ascii="Helvetica"/>
                      <w:color w:val="0077D4"/>
                      <w:spacing w:val="-2"/>
                      <w:sz w:val="21"/>
                    </w:rPr>
                    <w:t xml:space="preserve"> </w:t>
                  </w:r>
                  <w:r>
                    <w:rPr>
                      <w:rFonts w:ascii="Helvetica"/>
                      <w:color w:val="0077D4"/>
                      <w:sz w:val="21"/>
                    </w:rPr>
                    <w:t>summarized</w:t>
                  </w:r>
                  <w:r>
                    <w:rPr>
                      <w:rFonts w:ascii="Helvetica"/>
                      <w:color w:val="0077D4"/>
                      <w:spacing w:val="-2"/>
                      <w:sz w:val="21"/>
                    </w:rPr>
                    <w:t xml:space="preserve"> </w:t>
                  </w:r>
                  <w:r>
                    <w:rPr>
                      <w:rFonts w:ascii="Helvetica"/>
                      <w:color w:val="0077D4"/>
                      <w:sz w:val="21"/>
                    </w:rPr>
                    <w:t>to</w:t>
                  </w:r>
                  <w:r>
                    <w:rPr>
                      <w:rFonts w:ascii="Helvetica"/>
                      <w:color w:val="0077D4"/>
                      <w:spacing w:val="-1"/>
                      <w:sz w:val="21"/>
                    </w:rPr>
                    <w:t xml:space="preserve"> </w:t>
                  </w:r>
                  <w:r>
                    <w:rPr>
                      <w:rFonts w:ascii="Helvetica"/>
                      <w:color w:val="0077D4"/>
                      <w:sz w:val="21"/>
                    </w:rPr>
                    <w:t>entire Board by email after conversations</w:t>
                  </w:r>
                </w:p>
              </w:txbxContent>
            </v:textbox>
            <w10:wrap anchorx="page" anchory="page"/>
          </v:shape>
        </w:pict>
      </w:r>
      <w:r>
        <w:rPr>
          <w:w w:val="90"/>
          <w:sz w:val="24"/>
        </w:rPr>
        <w:t>Board</w:t>
      </w:r>
      <w:r>
        <w:rPr>
          <w:spacing w:val="22"/>
          <w:w w:val="90"/>
          <w:sz w:val="24"/>
        </w:rPr>
        <w:t xml:space="preserve"> </w:t>
      </w:r>
      <w:r>
        <w:rPr>
          <w:w w:val="90"/>
          <w:sz w:val="24"/>
        </w:rPr>
        <w:t>Member</w:t>
      </w:r>
      <w:r>
        <w:rPr>
          <w:spacing w:val="17"/>
          <w:w w:val="90"/>
          <w:sz w:val="24"/>
        </w:rPr>
        <w:t xml:space="preserve"> </w:t>
      </w:r>
      <w:r>
        <w:rPr>
          <w:w w:val="90"/>
          <w:sz w:val="24"/>
        </w:rPr>
        <w:t>comments</w:t>
      </w:r>
      <w:r w:rsidR="0043103A">
        <w:rPr>
          <w:w w:val="90"/>
          <w:sz w:val="24"/>
        </w:rPr>
        <w:t xml:space="preserve">:  Ed </w:t>
      </w:r>
      <w:proofErr w:type="spellStart"/>
      <w:r w:rsidR="0043103A">
        <w:rPr>
          <w:w w:val="90"/>
          <w:sz w:val="24"/>
        </w:rPr>
        <w:t>Mascharka</w:t>
      </w:r>
      <w:proofErr w:type="spellEnd"/>
      <w:r w:rsidR="0043103A">
        <w:rPr>
          <w:w w:val="90"/>
          <w:sz w:val="24"/>
        </w:rPr>
        <w:t xml:space="preserve"> requested that, moving forward, all Board Members having</w:t>
      </w:r>
      <w:r w:rsidR="0043103A">
        <w:rPr>
          <w:w w:val="90"/>
          <w:sz w:val="24"/>
        </w:rPr>
        <w:t xml:space="preserve"> </w:t>
      </w:r>
      <w:r w:rsidR="0043103A" w:rsidRPr="0043103A">
        <w:rPr>
          <w:w w:val="90"/>
          <w:sz w:val="24"/>
        </w:rPr>
        <w:t xml:space="preserve">conversations with elected officials and Commonwealth agencies create notes from those meetings and share those with the other members of the Board so that all may remain informed. </w:t>
      </w:r>
    </w:p>
    <w:p w14:paraId="0F6EA5FB" w14:textId="22E2579E" w:rsidR="00306C01" w:rsidRDefault="0043103A" w:rsidP="00306C01">
      <w:pPr>
        <w:pStyle w:val="ListParagraph"/>
        <w:tabs>
          <w:tab w:val="left" w:pos="819"/>
          <w:tab w:val="left" w:pos="820"/>
        </w:tabs>
        <w:ind w:left="720" w:firstLine="0"/>
        <w:rPr>
          <w:rFonts w:ascii="Times New Roman" w:hAnsi="Times New Roman"/>
          <w:sz w:val="24"/>
        </w:rPr>
      </w:pPr>
      <w:r w:rsidRPr="0043103A">
        <w:rPr>
          <w:w w:val="90"/>
          <w:sz w:val="24"/>
        </w:rPr>
        <w:t xml:space="preserve"> </w:t>
      </w:r>
    </w:p>
    <w:p w14:paraId="58A4E4D1" w14:textId="4A71EBC4" w:rsidR="001C27D5" w:rsidRPr="00306C01" w:rsidRDefault="008A31D5" w:rsidP="00306C01">
      <w:pPr>
        <w:pStyle w:val="ListParagraph"/>
        <w:numPr>
          <w:ilvl w:val="0"/>
          <w:numId w:val="2"/>
        </w:numPr>
        <w:tabs>
          <w:tab w:val="left" w:pos="819"/>
          <w:tab w:val="left" w:pos="820"/>
        </w:tabs>
        <w:rPr>
          <w:rFonts w:ascii="Times New Roman" w:hAnsi="Times New Roman"/>
          <w:sz w:val="24"/>
        </w:rPr>
      </w:pPr>
      <w:r>
        <w:pict w14:anchorId="55B3B0B9">
          <v:shape id="docshape18" o:spid="_x0000_s1026" type="#_x0000_t202" alt="" style="position:absolute;left:0;text-align:left;margin-left:169.05pt;margin-top:712.35pt;width:207pt;height:12pt;z-index:15737344;mso-wrap-style:square;mso-wrap-edited:f;mso-width-percent:0;mso-height-percent:0;mso-position-horizontal-relative:page;mso-position-vertical-relative:page;mso-width-percent:0;mso-height-percent:0;v-text-anchor:top" strokeweight="1pt">
            <v:fill opacity="45875f" type="gradient"/>
            <v:stroke dashstyle="dash"/>
            <v:textbox inset="0,0,0,0">
              <w:txbxContent>
                <w:p w14:paraId="22E825C8" w14:textId="77777777" w:rsidR="001C27D5" w:rsidRDefault="008A31D5">
                  <w:pPr>
                    <w:spacing w:line="237" w:lineRule="exact"/>
                    <w:rPr>
                      <w:rFonts w:ascii="Helvetica"/>
                      <w:color w:val="000000"/>
                      <w:sz w:val="21"/>
                    </w:rPr>
                  </w:pPr>
                  <w:r>
                    <w:rPr>
                      <w:rFonts w:ascii="Helvetica"/>
                      <w:color w:val="0077D4"/>
                      <w:sz w:val="21"/>
                    </w:rPr>
                    <w:t>Ed motion Tim Second, Adjourned 8:10 PM</w:t>
                  </w:r>
                </w:p>
              </w:txbxContent>
            </v:textbox>
            <w10:wrap anchorx="page" anchory="page"/>
          </v:shape>
        </w:pict>
      </w:r>
      <w:r w:rsidRPr="00306C01">
        <w:rPr>
          <w:rFonts w:ascii="Arial Narrow" w:hAnsi="Arial Narrow"/>
          <w:color w:val="000000" w:themeColor="text1"/>
          <w:sz w:val="24"/>
        </w:rPr>
        <w:t>Adjournment</w:t>
      </w:r>
      <w:r w:rsidR="0043103A" w:rsidRPr="00306C01">
        <w:rPr>
          <w:rFonts w:ascii="Arial Narrow" w:hAnsi="Arial Narrow"/>
          <w:color w:val="000000" w:themeColor="text1"/>
          <w:sz w:val="24"/>
        </w:rPr>
        <w:t xml:space="preserve">:  </w:t>
      </w:r>
      <w:r w:rsidR="00812740" w:rsidRPr="00306C01">
        <w:rPr>
          <w:rFonts w:ascii="Arial Narrow" w:hAnsi="Arial Narrow"/>
          <w:color w:val="000000" w:themeColor="text1"/>
          <w:sz w:val="24"/>
        </w:rPr>
        <w:t xml:space="preserve">The meeting was adjourned at 8:10 p.m. upon a motion made by Ed </w:t>
      </w:r>
      <w:proofErr w:type="spellStart"/>
      <w:r w:rsidR="00812740" w:rsidRPr="00306C01">
        <w:rPr>
          <w:rFonts w:ascii="Arial Narrow" w:hAnsi="Arial Narrow"/>
          <w:color w:val="000000" w:themeColor="text1"/>
          <w:sz w:val="24"/>
        </w:rPr>
        <w:t>Mascharka</w:t>
      </w:r>
      <w:proofErr w:type="spellEnd"/>
      <w:r w:rsidR="00812740" w:rsidRPr="00306C01">
        <w:rPr>
          <w:rFonts w:ascii="Arial Narrow" w:hAnsi="Arial Narrow"/>
          <w:color w:val="000000" w:themeColor="text1"/>
          <w:sz w:val="24"/>
        </w:rPr>
        <w:t>, seconded by Tim Truitt and approved unanimously.</w:t>
      </w:r>
      <w:r w:rsidR="00812740" w:rsidRPr="00306C01">
        <w:rPr>
          <w:rFonts w:ascii="Times New Roman" w:hAnsi="Times New Roman"/>
          <w:iCs/>
          <w:color w:val="000000" w:themeColor="text1"/>
          <w:sz w:val="24"/>
        </w:rPr>
        <w:t xml:space="preserve"> </w:t>
      </w:r>
    </w:p>
    <w:p w14:paraId="48EAFF17" w14:textId="43FC1C33" w:rsidR="001C27D5" w:rsidRDefault="00812740">
      <w:pPr>
        <w:spacing w:before="211"/>
        <w:ind w:left="100"/>
        <w:rPr>
          <w:sz w:val="20"/>
        </w:rPr>
      </w:pPr>
      <w:r>
        <w:rPr>
          <w:w w:val="90"/>
          <w:sz w:val="20"/>
        </w:rPr>
        <w:t xml:space="preserve"> </w:t>
      </w:r>
    </w:p>
    <w:sectPr w:rsidR="001C27D5">
      <w:type w:val="continuous"/>
      <w:pgSz w:w="12240" w:h="15840"/>
      <w:pgMar w:top="700" w:right="7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B7CE8"/>
    <w:multiLevelType w:val="hybridMultilevel"/>
    <w:tmpl w:val="4198BF10"/>
    <w:lvl w:ilvl="0" w:tplc="8266F672">
      <w:numFmt w:val="bullet"/>
      <w:lvlText w:val="•"/>
      <w:lvlJc w:val="left"/>
      <w:pPr>
        <w:ind w:left="720" w:hanging="360"/>
      </w:pPr>
      <w:rPr>
        <w:rFonts w:ascii="Times New Roman" w:eastAsia="Times New Roman" w:hAnsi="Times New Roman" w:cs="Times New Roman" w:hint="default"/>
        <w:w w:val="131"/>
      </w:rPr>
    </w:lvl>
    <w:lvl w:ilvl="1" w:tplc="380C6B96">
      <w:numFmt w:val="bullet"/>
      <w:lvlText w:val="o"/>
      <w:lvlJc w:val="left"/>
      <w:pPr>
        <w:ind w:left="1873" w:hanging="360"/>
      </w:pPr>
      <w:rPr>
        <w:rFonts w:ascii="Courier New" w:eastAsia="Courier New" w:hAnsi="Courier New" w:cs="Courier New" w:hint="default"/>
        <w:b w:val="0"/>
        <w:bCs w:val="0"/>
        <w:i w:val="0"/>
        <w:iCs w:val="0"/>
        <w:w w:val="99"/>
        <w:sz w:val="24"/>
        <w:szCs w:val="24"/>
      </w:rPr>
    </w:lvl>
    <w:lvl w:ilvl="2" w:tplc="DFAEB9F8">
      <w:numFmt w:val="bullet"/>
      <w:lvlText w:val="•"/>
      <w:lvlJc w:val="left"/>
      <w:pPr>
        <w:ind w:left="2877" w:hanging="360"/>
      </w:pPr>
      <w:rPr>
        <w:rFonts w:hint="default"/>
      </w:rPr>
    </w:lvl>
    <w:lvl w:ilvl="3" w:tplc="0F686896">
      <w:numFmt w:val="bullet"/>
      <w:lvlText w:val="•"/>
      <w:lvlJc w:val="left"/>
      <w:pPr>
        <w:ind w:left="3875" w:hanging="360"/>
      </w:pPr>
      <w:rPr>
        <w:rFonts w:hint="default"/>
      </w:rPr>
    </w:lvl>
    <w:lvl w:ilvl="4" w:tplc="D31C62C8">
      <w:numFmt w:val="bullet"/>
      <w:lvlText w:val="•"/>
      <w:lvlJc w:val="left"/>
      <w:pPr>
        <w:ind w:left="4873" w:hanging="360"/>
      </w:pPr>
      <w:rPr>
        <w:rFonts w:hint="default"/>
      </w:rPr>
    </w:lvl>
    <w:lvl w:ilvl="5" w:tplc="3084A6CE">
      <w:numFmt w:val="bullet"/>
      <w:lvlText w:val="•"/>
      <w:lvlJc w:val="left"/>
      <w:pPr>
        <w:ind w:left="5871" w:hanging="360"/>
      </w:pPr>
      <w:rPr>
        <w:rFonts w:hint="default"/>
      </w:rPr>
    </w:lvl>
    <w:lvl w:ilvl="6" w:tplc="BA921382">
      <w:numFmt w:val="bullet"/>
      <w:lvlText w:val="•"/>
      <w:lvlJc w:val="left"/>
      <w:pPr>
        <w:ind w:left="6868" w:hanging="360"/>
      </w:pPr>
      <w:rPr>
        <w:rFonts w:hint="default"/>
      </w:rPr>
    </w:lvl>
    <w:lvl w:ilvl="7" w:tplc="AA04D7A4">
      <w:numFmt w:val="bullet"/>
      <w:lvlText w:val="•"/>
      <w:lvlJc w:val="left"/>
      <w:pPr>
        <w:ind w:left="7866" w:hanging="360"/>
      </w:pPr>
      <w:rPr>
        <w:rFonts w:hint="default"/>
      </w:rPr>
    </w:lvl>
    <w:lvl w:ilvl="8" w:tplc="61F0A50E">
      <w:numFmt w:val="bullet"/>
      <w:lvlText w:val="•"/>
      <w:lvlJc w:val="left"/>
      <w:pPr>
        <w:ind w:left="8864" w:hanging="360"/>
      </w:pPr>
      <w:rPr>
        <w:rFonts w:hint="default"/>
      </w:rPr>
    </w:lvl>
  </w:abstractNum>
  <w:abstractNum w:abstractNumId="1" w15:restartNumberingAfterBreak="0">
    <w:nsid w:val="28FE5BE0"/>
    <w:multiLevelType w:val="hybridMultilevel"/>
    <w:tmpl w:val="03E82426"/>
    <w:lvl w:ilvl="0" w:tplc="97F8698E">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 w15:restartNumberingAfterBreak="0">
    <w:nsid w:val="409D03BA"/>
    <w:multiLevelType w:val="hybridMultilevel"/>
    <w:tmpl w:val="2E62EF5C"/>
    <w:lvl w:ilvl="0" w:tplc="25E2ADD8">
      <w:start w:val="1"/>
      <w:numFmt w:val="decimal"/>
      <w:lvlText w:val="%1."/>
      <w:lvlJc w:val="left"/>
      <w:pPr>
        <w:ind w:left="1991" w:hanging="360"/>
        <w:jc w:val="left"/>
      </w:pPr>
      <w:rPr>
        <w:rFonts w:ascii="Arial" w:eastAsia="Arial" w:hAnsi="Arial" w:cs="Arial" w:hint="default"/>
        <w:b w:val="0"/>
        <w:bCs w:val="0"/>
        <w:i w:val="0"/>
        <w:iCs w:val="0"/>
        <w:w w:val="90"/>
        <w:sz w:val="24"/>
        <w:szCs w:val="24"/>
      </w:rPr>
    </w:lvl>
    <w:lvl w:ilvl="1" w:tplc="A38A7CBE">
      <w:numFmt w:val="bullet"/>
      <w:lvlText w:val="•"/>
      <w:lvlJc w:val="left"/>
      <w:pPr>
        <w:ind w:left="2886" w:hanging="360"/>
      </w:pPr>
      <w:rPr>
        <w:rFonts w:hint="default"/>
      </w:rPr>
    </w:lvl>
    <w:lvl w:ilvl="2" w:tplc="242030D4">
      <w:numFmt w:val="bullet"/>
      <w:lvlText w:val="•"/>
      <w:lvlJc w:val="left"/>
      <w:pPr>
        <w:ind w:left="3772" w:hanging="360"/>
      </w:pPr>
      <w:rPr>
        <w:rFonts w:hint="default"/>
      </w:rPr>
    </w:lvl>
    <w:lvl w:ilvl="3" w:tplc="918E8C24">
      <w:numFmt w:val="bullet"/>
      <w:lvlText w:val="•"/>
      <w:lvlJc w:val="left"/>
      <w:pPr>
        <w:ind w:left="4658" w:hanging="360"/>
      </w:pPr>
      <w:rPr>
        <w:rFonts w:hint="default"/>
      </w:rPr>
    </w:lvl>
    <w:lvl w:ilvl="4" w:tplc="CF4AE4E0">
      <w:numFmt w:val="bullet"/>
      <w:lvlText w:val="•"/>
      <w:lvlJc w:val="left"/>
      <w:pPr>
        <w:ind w:left="5544" w:hanging="360"/>
      </w:pPr>
      <w:rPr>
        <w:rFonts w:hint="default"/>
      </w:rPr>
    </w:lvl>
    <w:lvl w:ilvl="5" w:tplc="E3D270B6">
      <w:numFmt w:val="bullet"/>
      <w:lvlText w:val="•"/>
      <w:lvlJc w:val="left"/>
      <w:pPr>
        <w:ind w:left="6430" w:hanging="360"/>
      </w:pPr>
      <w:rPr>
        <w:rFonts w:hint="default"/>
      </w:rPr>
    </w:lvl>
    <w:lvl w:ilvl="6" w:tplc="920C594C">
      <w:numFmt w:val="bullet"/>
      <w:lvlText w:val="•"/>
      <w:lvlJc w:val="left"/>
      <w:pPr>
        <w:ind w:left="7316" w:hanging="360"/>
      </w:pPr>
      <w:rPr>
        <w:rFonts w:hint="default"/>
      </w:rPr>
    </w:lvl>
    <w:lvl w:ilvl="7" w:tplc="2920FAA8">
      <w:numFmt w:val="bullet"/>
      <w:lvlText w:val="•"/>
      <w:lvlJc w:val="left"/>
      <w:pPr>
        <w:ind w:left="8202" w:hanging="360"/>
      </w:pPr>
      <w:rPr>
        <w:rFonts w:hint="default"/>
      </w:rPr>
    </w:lvl>
    <w:lvl w:ilvl="8" w:tplc="8D28E036">
      <w:numFmt w:val="bullet"/>
      <w:lvlText w:val="•"/>
      <w:lvlJc w:val="left"/>
      <w:pPr>
        <w:ind w:left="9088"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C27D5"/>
    <w:rsid w:val="001C27D5"/>
    <w:rsid w:val="001E3399"/>
    <w:rsid w:val="00306C01"/>
    <w:rsid w:val="003E2254"/>
    <w:rsid w:val="0043103A"/>
    <w:rsid w:val="004B59C9"/>
    <w:rsid w:val="00521250"/>
    <w:rsid w:val="00585DD1"/>
    <w:rsid w:val="006A3B93"/>
    <w:rsid w:val="007B5C14"/>
    <w:rsid w:val="00812740"/>
    <w:rsid w:val="008A31D5"/>
    <w:rsid w:val="00940D71"/>
    <w:rsid w:val="0096221A"/>
    <w:rsid w:val="00A10CC9"/>
    <w:rsid w:val="00AA2401"/>
    <w:rsid w:val="00B43E46"/>
    <w:rsid w:val="00BD516B"/>
    <w:rsid w:val="00E12EFE"/>
    <w:rsid w:val="00E26611"/>
    <w:rsid w:val="00E53773"/>
    <w:rsid w:val="00F70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D4EDEE3"/>
  <w15:docId w15:val="{283F11DB-E2D5-E94A-9127-9A116C96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
      <w:ind w:left="1969" w:right="1474"/>
      <w:jc w:val="center"/>
    </w:pPr>
    <w:rPr>
      <w:b/>
      <w:bCs/>
      <w:sz w:val="32"/>
      <w:szCs w:val="3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Microsoft Word - Draft agenda Feb 19 2025.docx</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 agenda Feb 19 2025.docx</dc:title>
  <dc:creator>epm</dc:creator>
  <cp:lastModifiedBy>Daniel Adamus</cp:lastModifiedBy>
  <cp:revision>8</cp:revision>
  <dcterms:created xsi:type="dcterms:W3CDTF">2025-03-18T14:54:00Z</dcterms:created>
  <dcterms:modified xsi:type="dcterms:W3CDTF">2025-03-19T03:13:00Z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LastSaved">
    <vt:filetime>2025-03-18T00:00:00Z</vt:filetime>
  </property>
</Properties>
</file>