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F47" w14:textId="6F60F4AA" w:rsidR="007E5D2C" w:rsidRPr="00CF0C12" w:rsidRDefault="00CF0C12">
      <w:pPr>
        <w:pStyle w:val="Title"/>
        <w:rPr>
          <w:color w:val="17365D" w:themeColor="text2" w:themeShade="BF"/>
        </w:rPr>
      </w:pPr>
      <w:r>
        <w:rPr>
          <w:w w:val="95"/>
        </w:rPr>
        <w:t>Minutes</w:t>
      </w:r>
    </w:p>
    <w:p w14:paraId="02EB3DFB" w14:textId="77777777" w:rsidR="007E5D2C" w:rsidRDefault="00472412">
      <w:pPr>
        <w:pStyle w:val="Title"/>
        <w:ind w:right="146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15B568BA" w14:textId="16A1345D" w:rsidR="007E5D2C" w:rsidRDefault="00472412">
      <w:pPr>
        <w:pStyle w:val="BodyText"/>
        <w:spacing w:before="141"/>
        <w:ind w:left="1969" w:right="1454"/>
        <w:jc w:val="center"/>
      </w:pPr>
      <w:r>
        <w:rPr>
          <w:w w:val="90"/>
        </w:rPr>
        <w:t>Wednesday</w:t>
      </w:r>
      <w:r>
        <w:rPr>
          <w:spacing w:val="-2"/>
          <w:w w:val="90"/>
        </w:rPr>
        <w:t xml:space="preserve"> </w:t>
      </w:r>
      <w:r>
        <w:rPr>
          <w:w w:val="90"/>
        </w:rPr>
        <w:t>March</w:t>
      </w:r>
      <w:r>
        <w:rPr>
          <w:spacing w:val="-1"/>
          <w:w w:val="90"/>
        </w:rPr>
        <w:t xml:space="preserve"> </w:t>
      </w:r>
      <w:r>
        <w:rPr>
          <w:w w:val="90"/>
        </w:rPr>
        <w:t>19,</w:t>
      </w:r>
      <w:r>
        <w:rPr>
          <w:spacing w:val="-3"/>
          <w:w w:val="90"/>
        </w:rPr>
        <w:t xml:space="preserve"> </w:t>
      </w:r>
      <w:r>
        <w:rPr>
          <w:w w:val="90"/>
        </w:rPr>
        <w:t>2025</w:t>
      </w:r>
    </w:p>
    <w:p w14:paraId="6B7F774B" w14:textId="77777777" w:rsidR="007E5D2C" w:rsidRDefault="00472412">
      <w:pPr>
        <w:pStyle w:val="BodyText"/>
        <w:spacing w:before="17"/>
        <w:ind w:left="1969" w:right="1449"/>
        <w:jc w:val="center"/>
      </w:pPr>
      <w:r>
        <w:rPr>
          <w:w w:val="90"/>
        </w:rPr>
        <w:t>7</w:t>
      </w:r>
      <w:r>
        <w:rPr>
          <w:spacing w:val="-4"/>
          <w:w w:val="90"/>
        </w:rPr>
        <w:t xml:space="preserve"> </w:t>
      </w:r>
      <w:r>
        <w:rPr>
          <w:w w:val="90"/>
        </w:rPr>
        <w:t>PM</w:t>
      </w:r>
    </w:p>
    <w:p w14:paraId="14107348" w14:textId="77777777" w:rsidR="007E5D2C" w:rsidRDefault="00472412">
      <w:pPr>
        <w:spacing w:before="139" w:line="254" w:lineRule="auto"/>
        <w:ind w:left="3753" w:right="3235"/>
        <w:jc w:val="center"/>
        <w:rPr>
          <w:b/>
          <w:sz w:val="24"/>
        </w:rPr>
      </w:pPr>
      <w:r>
        <w:rPr>
          <w:b/>
          <w:w w:val="85"/>
          <w:sz w:val="24"/>
        </w:rPr>
        <w:t>Northeast</w:t>
      </w:r>
      <w:r>
        <w:rPr>
          <w:b/>
          <w:spacing w:val="1"/>
          <w:w w:val="85"/>
          <w:sz w:val="24"/>
        </w:rPr>
        <w:t xml:space="preserve"> </w:t>
      </w:r>
      <w:r>
        <w:rPr>
          <w:b/>
          <w:w w:val="85"/>
          <w:sz w:val="24"/>
        </w:rPr>
        <w:t>Community</w:t>
      </w:r>
      <w:r>
        <w:rPr>
          <w:b/>
          <w:spacing w:val="1"/>
          <w:w w:val="85"/>
          <w:sz w:val="24"/>
        </w:rPr>
        <w:t xml:space="preserve"> </w:t>
      </w:r>
      <w:r>
        <w:rPr>
          <w:b/>
          <w:w w:val="85"/>
          <w:sz w:val="24"/>
        </w:rPr>
        <w:t>Marina</w:t>
      </w:r>
      <w:r>
        <w:rPr>
          <w:b/>
          <w:spacing w:val="1"/>
          <w:w w:val="85"/>
          <w:sz w:val="24"/>
        </w:rPr>
        <w:t xml:space="preserve"> </w:t>
      </w:r>
      <w:r>
        <w:rPr>
          <w:b/>
          <w:w w:val="85"/>
          <w:sz w:val="24"/>
        </w:rPr>
        <w:t>Authority</w:t>
      </w:r>
      <w:r>
        <w:rPr>
          <w:b/>
          <w:spacing w:val="-54"/>
          <w:w w:val="85"/>
          <w:sz w:val="24"/>
        </w:rPr>
        <w:t xml:space="preserve"> </w:t>
      </w:r>
      <w:r>
        <w:rPr>
          <w:b/>
          <w:w w:val="95"/>
          <w:sz w:val="24"/>
        </w:rPr>
        <w:t>Marina</w:t>
      </w:r>
      <w:r>
        <w:rPr>
          <w:b/>
          <w:spacing w:val="-14"/>
          <w:w w:val="95"/>
          <w:sz w:val="24"/>
        </w:rPr>
        <w:t xml:space="preserve"> </w:t>
      </w:r>
      <w:r>
        <w:rPr>
          <w:b/>
          <w:w w:val="95"/>
          <w:sz w:val="24"/>
        </w:rPr>
        <w:t>Building</w:t>
      </w:r>
    </w:p>
    <w:p w14:paraId="56234E86" w14:textId="77777777" w:rsidR="007E5D2C" w:rsidRDefault="00472412">
      <w:pPr>
        <w:pStyle w:val="BodyText"/>
        <w:spacing w:before="3" w:line="254" w:lineRule="auto"/>
        <w:ind w:left="4616" w:right="4095" w:hanging="3"/>
        <w:jc w:val="center"/>
      </w:pPr>
      <w:r>
        <w:rPr>
          <w:w w:val="85"/>
        </w:rPr>
        <w:t>11950</w:t>
      </w:r>
      <w:r>
        <w:rPr>
          <w:spacing w:val="10"/>
          <w:w w:val="85"/>
        </w:rPr>
        <w:t xml:space="preserve"> </w:t>
      </w:r>
      <w:r>
        <w:rPr>
          <w:w w:val="85"/>
        </w:rPr>
        <w:t>East</w:t>
      </w:r>
      <w:r>
        <w:rPr>
          <w:spacing w:val="11"/>
          <w:w w:val="85"/>
        </w:rPr>
        <w:t xml:space="preserve"> </w:t>
      </w:r>
      <w:r>
        <w:rPr>
          <w:w w:val="85"/>
        </w:rPr>
        <w:t>Lake</w:t>
      </w:r>
      <w:r>
        <w:rPr>
          <w:spacing w:val="10"/>
          <w:w w:val="85"/>
        </w:rPr>
        <w:t xml:space="preserve"> </w:t>
      </w:r>
      <w:r>
        <w:rPr>
          <w:w w:val="85"/>
        </w:rPr>
        <w:t>Road</w:t>
      </w:r>
      <w:r>
        <w:rPr>
          <w:spacing w:val="-53"/>
          <w:w w:val="85"/>
        </w:rPr>
        <w:t xml:space="preserve"> </w:t>
      </w:r>
      <w:r>
        <w:rPr>
          <w:spacing w:val="-1"/>
          <w:w w:val="90"/>
        </w:rPr>
        <w:t>North</w:t>
      </w:r>
      <w:r>
        <w:rPr>
          <w:spacing w:val="-9"/>
          <w:w w:val="90"/>
        </w:rPr>
        <w:t xml:space="preserve"> </w:t>
      </w:r>
      <w:r>
        <w:rPr>
          <w:w w:val="90"/>
        </w:rPr>
        <w:t>East,</w:t>
      </w:r>
      <w:r>
        <w:rPr>
          <w:spacing w:val="-9"/>
          <w:w w:val="90"/>
        </w:rPr>
        <w:t xml:space="preserve"> </w:t>
      </w:r>
      <w:r>
        <w:rPr>
          <w:w w:val="90"/>
        </w:rPr>
        <w:t>PA</w:t>
      </w:r>
      <w:r>
        <w:rPr>
          <w:spacing w:val="43"/>
          <w:w w:val="90"/>
        </w:rPr>
        <w:t xml:space="preserve"> </w:t>
      </w:r>
      <w:r>
        <w:rPr>
          <w:w w:val="90"/>
        </w:rPr>
        <w:t>16428</w:t>
      </w:r>
    </w:p>
    <w:p w14:paraId="23883B74" w14:textId="77777777" w:rsidR="007E5D2C" w:rsidRDefault="007E5D2C">
      <w:pPr>
        <w:pStyle w:val="BodyText"/>
        <w:spacing w:before="5"/>
        <w:rPr>
          <w:sz w:val="16"/>
        </w:rPr>
      </w:pPr>
    </w:p>
    <w:p w14:paraId="3C5DA3A3" w14:textId="10135550" w:rsidR="007E5D2C" w:rsidRDefault="00472412">
      <w:pPr>
        <w:pStyle w:val="ListParagraph"/>
        <w:numPr>
          <w:ilvl w:val="0"/>
          <w:numId w:val="2"/>
        </w:numPr>
        <w:tabs>
          <w:tab w:val="left" w:pos="819"/>
          <w:tab w:val="left" w:pos="820"/>
        </w:tabs>
        <w:spacing w:before="116"/>
        <w:rPr>
          <w:rFonts w:ascii="Times New Roman" w:hAnsi="Times New Roman"/>
          <w:color w:val="01621F"/>
          <w:sz w:val="24"/>
        </w:rPr>
      </w:pPr>
      <w:r>
        <w:rPr>
          <w:spacing w:val="-1"/>
          <w:w w:val="90"/>
          <w:sz w:val="24"/>
        </w:rPr>
        <w:t>Call</w:t>
      </w:r>
      <w:r>
        <w:rPr>
          <w:spacing w:val="-9"/>
          <w:w w:val="90"/>
          <w:sz w:val="24"/>
        </w:rPr>
        <w:t xml:space="preserve"> </w:t>
      </w:r>
      <w:r>
        <w:rPr>
          <w:w w:val="90"/>
          <w:sz w:val="24"/>
        </w:rPr>
        <w:t>To</w:t>
      </w:r>
      <w:r>
        <w:rPr>
          <w:spacing w:val="-6"/>
          <w:w w:val="90"/>
          <w:sz w:val="24"/>
        </w:rPr>
        <w:t xml:space="preserve"> </w:t>
      </w:r>
      <w:r>
        <w:rPr>
          <w:w w:val="90"/>
          <w:sz w:val="24"/>
        </w:rPr>
        <w:t>Order</w:t>
      </w:r>
      <w:r w:rsidR="00CF0C12">
        <w:rPr>
          <w:w w:val="90"/>
          <w:sz w:val="24"/>
        </w:rPr>
        <w:tab/>
      </w:r>
      <w:r w:rsidR="00CF0C12">
        <w:rPr>
          <w:color w:val="17365D" w:themeColor="text2" w:themeShade="BF"/>
          <w:w w:val="90"/>
          <w:sz w:val="24"/>
        </w:rPr>
        <w:t xml:space="preserve"> 7:04 Pm</w:t>
      </w:r>
    </w:p>
    <w:p w14:paraId="6F5B7D87" w14:textId="77777777" w:rsidR="007E5D2C" w:rsidRDefault="007E5D2C">
      <w:pPr>
        <w:pStyle w:val="BodyText"/>
        <w:spacing w:before="10"/>
        <w:rPr>
          <w:sz w:val="27"/>
        </w:rPr>
      </w:pPr>
    </w:p>
    <w:p w14:paraId="23EB91AA" w14:textId="77777777" w:rsidR="007E5D2C" w:rsidRDefault="00472412">
      <w:pPr>
        <w:pStyle w:val="ListParagraph"/>
        <w:numPr>
          <w:ilvl w:val="0"/>
          <w:numId w:val="2"/>
        </w:numPr>
        <w:tabs>
          <w:tab w:val="left" w:pos="819"/>
          <w:tab w:val="left" w:pos="820"/>
        </w:tabs>
        <w:rPr>
          <w:rFonts w:ascii="Times New Roman" w:hAnsi="Times New Roman"/>
          <w:sz w:val="24"/>
        </w:rPr>
      </w:pPr>
      <w:r>
        <w:rPr>
          <w:w w:val="85"/>
          <w:sz w:val="24"/>
        </w:rPr>
        <w:t>Pledge</w:t>
      </w:r>
      <w:r>
        <w:rPr>
          <w:spacing w:val="21"/>
          <w:w w:val="85"/>
          <w:sz w:val="24"/>
        </w:rPr>
        <w:t xml:space="preserve"> </w:t>
      </w:r>
      <w:r>
        <w:rPr>
          <w:w w:val="85"/>
          <w:sz w:val="24"/>
        </w:rPr>
        <w:t>Of</w:t>
      </w:r>
      <w:r>
        <w:rPr>
          <w:spacing w:val="25"/>
          <w:w w:val="85"/>
          <w:sz w:val="24"/>
        </w:rPr>
        <w:t xml:space="preserve"> </w:t>
      </w:r>
      <w:r>
        <w:rPr>
          <w:w w:val="85"/>
          <w:sz w:val="24"/>
        </w:rPr>
        <w:t>Allegiance</w:t>
      </w:r>
    </w:p>
    <w:p w14:paraId="1F3FF6B5" w14:textId="77777777" w:rsidR="007E5D2C" w:rsidRDefault="007E5D2C">
      <w:pPr>
        <w:pStyle w:val="BodyText"/>
        <w:spacing w:before="1"/>
        <w:rPr>
          <w:sz w:val="28"/>
        </w:rPr>
      </w:pPr>
    </w:p>
    <w:p w14:paraId="73E85052" w14:textId="611E579F" w:rsidR="007E5D2C" w:rsidRDefault="00472412">
      <w:pPr>
        <w:pStyle w:val="ListParagraph"/>
        <w:numPr>
          <w:ilvl w:val="0"/>
          <w:numId w:val="2"/>
        </w:numPr>
        <w:tabs>
          <w:tab w:val="left" w:pos="819"/>
          <w:tab w:val="left" w:pos="820"/>
        </w:tabs>
        <w:rPr>
          <w:rFonts w:ascii="Times New Roman" w:hAnsi="Times New Roman"/>
          <w:color w:val="01621F"/>
          <w:sz w:val="24"/>
        </w:rPr>
      </w:pPr>
      <w:r>
        <w:rPr>
          <w:w w:val="85"/>
          <w:sz w:val="24"/>
        </w:rPr>
        <w:t>Roll</w:t>
      </w:r>
      <w:r>
        <w:rPr>
          <w:spacing w:val="3"/>
          <w:w w:val="85"/>
          <w:sz w:val="24"/>
        </w:rPr>
        <w:t xml:space="preserve"> </w:t>
      </w:r>
      <w:r>
        <w:rPr>
          <w:w w:val="85"/>
          <w:sz w:val="24"/>
        </w:rPr>
        <w:t>Call</w:t>
      </w:r>
      <w:r w:rsidR="00CF0C12">
        <w:rPr>
          <w:w w:val="85"/>
          <w:sz w:val="24"/>
        </w:rPr>
        <w:tab/>
      </w:r>
      <w:r w:rsidR="00CF0C12">
        <w:rPr>
          <w:color w:val="17365D" w:themeColor="text2" w:themeShade="BF"/>
          <w:w w:val="85"/>
          <w:sz w:val="24"/>
        </w:rPr>
        <w:t>All members present Ed Mascharka by telephone</w:t>
      </w:r>
    </w:p>
    <w:p w14:paraId="325E6070" w14:textId="77777777" w:rsidR="007E5D2C" w:rsidRDefault="007E5D2C">
      <w:pPr>
        <w:pStyle w:val="BodyText"/>
        <w:spacing w:before="10"/>
        <w:rPr>
          <w:sz w:val="27"/>
        </w:rPr>
      </w:pPr>
    </w:p>
    <w:p w14:paraId="69A66BE5" w14:textId="678105D0" w:rsidR="007E5D2C" w:rsidRDefault="00472412">
      <w:pPr>
        <w:pStyle w:val="ListParagraph"/>
        <w:numPr>
          <w:ilvl w:val="0"/>
          <w:numId w:val="2"/>
        </w:numPr>
        <w:tabs>
          <w:tab w:val="left" w:pos="819"/>
          <w:tab w:val="left" w:pos="820"/>
        </w:tabs>
        <w:spacing w:before="1"/>
        <w:rPr>
          <w:rFonts w:ascii="Times New Roman" w:hAnsi="Times New Roman"/>
          <w:color w:val="01621F"/>
          <w:sz w:val="24"/>
        </w:rPr>
      </w:pPr>
      <w:r>
        <w:rPr>
          <w:w w:val="90"/>
          <w:sz w:val="24"/>
        </w:rPr>
        <w:t>Adopt</w:t>
      </w:r>
      <w:r>
        <w:rPr>
          <w:spacing w:val="3"/>
          <w:w w:val="90"/>
          <w:sz w:val="24"/>
        </w:rPr>
        <w:t xml:space="preserve"> </w:t>
      </w:r>
      <w:r>
        <w:rPr>
          <w:w w:val="90"/>
          <w:sz w:val="24"/>
        </w:rPr>
        <w:t>agenda</w:t>
      </w:r>
      <w:r>
        <w:rPr>
          <w:spacing w:val="3"/>
          <w:w w:val="90"/>
          <w:sz w:val="24"/>
        </w:rPr>
        <w:t xml:space="preserve"> </w:t>
      </w:r>
      <w:r>
        <w:rPr>
          <w:w w:val="90"/>
          <w:sz w:val="24"/>
        </w:rPr>
        <w:t>with</w:t>
      </w:r>
      <w:r>
        <w:rPr>
          <w:spacing w:val="3"/>
          <w:w w:val="90"/>
          <w:sz w:val="24"/>
        </w:rPr>
        <w:t xml:space="preserve"> </w:t>
      </w:r>
      <w:r>
        <w:rPr>
          <w:w w:val="90"/>
          <w:sz w:val="24"/>
        </w:rPr>
        <w:t>any</w:t>
      </w:r>
      <w:r>
        <w:rPr>
          <w:spacing w:val="3"/>
          <w:w w:val="90"/>
          <w:sz w:val="24"/>
        </w:rPr>
        <w:t xml:space="preserve"> </w:t>
      </w:r>
      <w:r>
        <w:rPr>
          <w:w w:val="90"/>
          <w:sz w:val="24"/>
        </w:rPr>
        <w:t>changes</w:t>
      </w:r>
      <w:r w:rsidR="00CF0C12">
        <w:rPr>
          <w:w w:val="90"/>
          <w:sz w:val="24"/>
        </w:rPr>
        <w:t xml:space="preserve">   </w:t>
      </w:r>
      <w:r w:rsidR="0093513D" w:rsidRPr="0093513D">
        <w:rPr>
          <w:color w:val="365F91" w:themeColor="accent1" w:themeShade="BF"/>
          <w:w w:val="90"/>
          <w:sz w:val="24"/>
        </w:rPr>
        <w:t xml:space="preserve">Added Website </w:t>
      </w:r>
      <w:proofErr w:type="gramStart"/>
      <w:r w:rsidR="0093513D" w:rsidRPr="0093513D">
        <w:rPr>
          <w:color w:val="365F91" w:themeColor="accent1" w:themeShade="BF"/>
          <w:w w:val="90"/>
          <w:sz w:val="24"/>
        </w:rPr>
        <w:t>update</w:t>
      </w:r>
      <w:r w:rsidR="0093513D">
        <w:rPr>
          <w:color w:val="365F91" w:themeColor="accent1" w:themeShade="BF"/>
          <w:w w:val="90"/>
          <w:sz w:val="24"/>
        </w:rPr>
        <w:t xml:space="preserve">,  </w:t>
      </w:r>
      <w:r w:rsidR="00CF0C12">
        <w:rPr>
          <w:color w:val="365F91" w:themeColor="accent1" w:themeShade="BF"/>
          <w:w w:val="90"/>
          <w:sz w:val="24"/>
        </w:rPr>
        <w:t>Motion</w:t>
      </w:r>
      <w:proofErr w:type="gramEnd"/>
      <w:r w:rsidR="00CF0C12">
        <w:rPr>
          <w:color w:val="365F91" w:themeColor="accent1" w:themeShade="BF"/>
          <w:w w:val="90"/>
          <w:sz w:val="24"/>
        </w:rPr>
        <w:t xml:space="preserve"> Amy, Second Mike, Unanimous</w:t>
      </w:r>
    </w:p>
    <w:p w14:paraId="30862DC6" w14:textId="77777777" w:rsidR="007E5D2C" w:rsidRDefault="007E5D2C">
      <w:pPr>
        <w:pStyle w:val="BodyText"/>
        <w:rPr>
          <w:sz w:val="28"/>
        </w:rPr>
      </w:pPr>
    </w:p>
    <w:p w14:paraId="2696C8E4" w14:textId="46A14CCE" w:rsidR="007E5D2C" w:rsidRDefault="00472412">
      <w:pPr>
        <w:pStyle w:val="ListParagraph"/>
        <w:numPr>
          <w:ilvl w:val="0"/>
          <w:numId w:val="2"/>
        </w:numPr>
        <w:tabs>
          <w:tab w:val="left" w:pos="819"/>
          <w:tab w:val="left" w:pos="820"/>
        </w:tabs>
        <w:spacing w:before="1"/>
        <w:rPr>
          <w:rFonts w:ascii="Times New Roman" w:hAnsi="Times New Roman"/>
          <w:sz w:val="24"/>
        </w:rPr>
      </w:pPr>
      <w:r>
        <w:rPr>
          <w:w w:val="90"/>
          <w:sz w:val="24"/>
        </w:rPr>
        <w:t>Approval</w:t>
      </w:r>
      <w:r>
        <w:rPr>
          <w:spacing w:val="7"/>
          <w:w w:val="90"/>
          <w:sz w:val="24"/>
        </w:rPr>
        <w:t xml:space="preserve"> </w:t>
      </w:r>
      <w:r>
        <w:rPr>
          <w:w w:val="90"/>
          <w:sz w:val="24"/>
        </w:rPr>
        <w:t>of</w:t>
      </w:r>
      <w:r>
        <w:rPr>
          <w:spacing w:val="10"/>
          <w:w w:val="90"/>
          <w:sz w:val="24"/>
        </w:rPr>
        <w:t xml:space="preserve"> </w:t>
      </w:r>
      <w:r>
        <w:rPr>
          <w:w w:val="90"/>
          <w:sz w:val="24"/>
        </w:rPr>
        <w:t>minutes</w:t>
      </w:r>
      <w:r>
        <w:rPr>
          <w:spacing w:val="9"/>
          <w:w w:val="90"/>
          <w:sz w:val="24"/>
        </w:rPr>
        <w:t xml:space="preserve"> </w:t>
      </w:r>
      <w:r>
        <w:rPr>
          <w:w w:val="90"/>
          <w:sz w:val="24"/>
        </w:rPr>
        <w:t>from</w:t>
      </w:r>
      <w:r>
        <w:rPr>
          <w:spacing w:val="11"/>
          <w:w w:val="90"/>
          <w:sz w:val="24"/>
        </w:rPr>
        <w:t xml:space="preserve"> </w:t>
      </w:r>
      <w:r>
        <w:rPr>
          <w:w w:val="90"/>
          <w:sz w:val="24"/>
        </w:rPr>
        <w:t>the</w:t>
      </w:r>
      <w:r>
        <w:rPr>
          <w:spacing w:val="14"/>
          <w:w w:val="90"/>
          <w:sz w:val="24"/>
        </w:rPr>
        <w:t xml:space="preserve"> Authority Board Meeting on </w:t>
      </w:r>
      <w:r>
        <w:rPr>
          <w:w w:val="90"/>
          <w:sz w:val="24"/>
        </w:rPr>
        <w:t>February 19,</w:t>
      </w:r>
      <w:r>
        <w:rPr>
          <w:spacing w:val="8"/>
          <w:w w:val="90"/>
          <w:sz w:val="24"/>
        </w:rPr>
        <w:t xml:space="preserve"> </w:t>
      </w:r>
      <w:proofErr w:type="gramStart"/>
      <w:r>
        <w:rPr>
          <w:w w:val="90"/>
          <w:sz w:val="24"/>
        </w:rPr>
        <w:t>2025</w:t>
      </w:r>
      <w:r w:rsidR="00CF0C12">
        <w:rPr>
          <w:w w:val="90"/>
          <w:sz w:val="24"/>
        </w:rPr>
        <w:t xml:space="preserve"> </w:t>
      </w:r>
      <w:r w:rsidR="00CF0C12" w:rsidRPr="00CF0C12">
        <w:rPr>
          <w:color w:val="365F91" w:themeColor="accent1" w:themeShade="BF"/>
          <w:w w:val="90"/>
          <w:sz w:val="24"/>
        </w:rPr>
        <w:t xml:space="preserve"> Motion</w:t>
      </w:r>
      <w:proofErr w:type="gramEnd"/>
      <w:r w:rsidR="00CF0C12" w:rsidRPr="00CF0C12">
        <w:rPr>
          <w:color w:val="365F91" w:themeColor="accent1" w:themeShade="BF"/>
          <w:w w:val="90"/>
          <w:sz w:val="24"/>
        </w:rPr>
        <w:t xml:space="preserve"> Amy, Mike Second, Carried Unanimous</w:t>
      </w:r>
    </w:p>
    <w:p w14:paraId="01A5A301" w14:textId="77777777" w:rsidR="007E5D2C" w:rsidRDefault="007E5D2C">
      <w:pPr>
        <w:pStyle w:val="BodyText"/>
        <w:spacing w:before="9"/>
        <w:rPr>
          <w:sz w:val="27"/>
        </w:rPr>
      </w:pPr>
    </w:p>
    <w:p w14:paraId="0A7D023F" w14:textId="5AA46C8A" w:rsidR="007E5D2C" w:rsidRPr="00472412" w:rsidRDefault="00472412" w:rsidP="00472412">
      <w:pPr>
        <w:pStyle w:val="ListParagraph"/>
        <w:numPr>
          <w:ilvl w:val="0"/>
          <w:numId w:val="2"/>
        </w:numPr>
        <w:tabs>
          <w:tab w:val="left" w:pos="819"/>
          <w:tab w:val="left" w:pos="820"/>
        </w:tabs>
        <w:spacing w:before="7" w:line="254" w:lineRule="auto"/>
        <w:ind w:right="110"/>
        <w:rPr>
          <w:sz w:val="26"/>
        </w:rPr>
      </w:pPr>
      <w:r w:rsidRPr="00472412">
        <w:rPr>
          <w:w w:val="90"/>
          <w:sz w:val="24"/>
        </w:rPr>
        <w:t>Public</w:t>
      </w:r>
      <w:r w:rsidRPr="00472412">
        <w:rPr>
          <w:spacing w:val="13"/>
          <w:w w:val="90"/>
          <w:sz w:val="24"/>
        </w:rPr>
        <w:t xml:space="preserve"> </w:t>
      </w:r>
      <w:r w:rsidRPr="00472412">
        <w:rPr>
          <w:w w:val="90"/>
          <w:sz w:val="24"/>
        </w:rPr>
        <w:t>Comment:</w:t>
      </w:r>
      <w:r w:rsidRPr="00472412">
        <w:rPr>
          <w:spacing w:val="17"/>
          <w:w w:val="90"/>
          <w:sz w:val="24"/>
        </w:rPr>
        <w:t xml:space="preserve"> </w:t>
      </w:r>
      <w:r w:rsidRPr="00472412">
        <w:rPr>
          <w:w w:val="90"/>
          <w:sz w:val="24"/>
        </w:rPr>
        <w:t>Please</w:t>
      </w:r>
      <w:r w:rsidRPr="00472412">
        <w:rPr>
          <w:spacing w:val="10"/>
          <w:w w:val="90"/>
          <w:sz w:val="24"/>
        </w:rPr>
        <w:t xml:space="preserve"> </w:t>
      </w:r>
      <w:r w:rsidRPr="00472412">
        <w:rPr>
          <w:w w:val="90"/>
          <w:sz w:val="24"/>
        </w:rPr>
        <w:t>limit</w:t>
      </w:r>
      <w:r w:rsidRPr="00472412">
        <w:rPr>
          <w:spacing w:val="12"/>
          <w:w w:val="90"/>
          <w:sz w:val="24"/>
        </w:rPr>
        <w:t xml:space="preserve"> </w:t>
      </w:r>
      <w:r w:rsidRPr="00472412">
        <w:rPr>
          <w:w w:val="90"/>
          <w:sz w:val="24"/>
        </w:rPr>
        <w:t>to</w:t>
      </w:r>
      <w:r w:rsidRPr="00472412">
        <w:rPr>
          <w:spacing w:val="17"/>
          <w:w w:val="90"/>
          <w:sz w:val="24"/>
        </w:rPr>
        <w:t xml:space="preserve"> </w:t>
      </w:r>
      <w:r w:rsidRPr="00472412">
        <w:rPr>
          <w:w w:val="90"/>
          <w:sz w:val="24"/>
        </w:rPr>
        <w:t>3</w:t>
      </w:r>
      <w:r w:rsidRPr="00472412">
        <w:rPr>
          <w:spacing w:val="14"/>
          <w:w w:val="90"/>
          <w:sz w:val="24"/>
        </w:rPr>
        <w:t xml:space="preserve"> </w:t>
      </w:r>
      <w:r w:rsidR="00CF0C12" w:rsidRPr="00472412">
        <w:rPr>
          <w:w w:val="90"/>
          <w:sz w:val="24"/>
        </w:rPr>
        <w:t>minutes</w:t>
      </w:r>
      <w:r w:rsidR="00CF0C12">
        <w:rPr>
          <w:w w:val="90"/>
          <w:sz w:val="24"/>
        </w:rPr>
        <w:t xml:space="preserve">; </w:t>
      </w:r>
      <w:r w:rsidR="00CF0C12" w:rsidRPr="00472412">
        <w:rPr>
          <w:spacing w:val="14"/>
          <w:w w:val="90"/>
          <w:sz w:val="24"/>
        </w:rPr>
        <w:t>all</w:t>
      </w:r>
      <w:r w:rsidRPr="00472412">
        <w:rPr>
          <w:spacing w:val="15"/>
          <w:w w:val="90"/>
          <w:sz w:val="24"/>
        </w:rPr>
        <w:t xml:space="preserve"> </w:t>
      </w:r>
      <w:r w:rsidRPr="00472412">
        <w:rPr>
          <w:w w:val="90"/>
          <w:sz w:val="24"/>
        </w:rPr>
        <w:t>comments</w:t>
      </w:r>
      <w:r w:rsidRPr="00472412">
        <w:rPr>
          <w:spacing w:val="14"/>
          <w:w w:val="90"/>
          <w:sz w:val="24"/>
        </w:rPr>
        <w:t xml:space="preserve"> </w:t>
      </w:r>
      <w:r w:rsidRPr="00472412">
        <w:rPr>
          <w:w w:val="90"/>
          <w:sz w:val="24"/>
        </w:rPr>
        <w:t>can</w:t>
      </w:r>
      <w:r w:rsidRPr="00472412">
        <w:rPr>
          <w:spacing w:val="13"/>
          <w:w w:val="90"/>
          <w:sz w:val="24"/>
        </w:rPr>
        <w:t xml:space="preserve"> </w:t>
      </w:r>
      <w:r w:rsidRPr="00472412">
        <w:rPr>
          <w:w w:val="90"/>
          <w:sz w:val="24"/>
        </w:rPr>
        <w:t>be</w:t>
      </w:r>
      <w:r w:rsidRPr="00472412">
        <w:rPr>
          <w:spacing w:val="13"/>
          <w:w w:val="90"/>
          <w:sz w:val="24"/>
        </w:rPr>
        <w:t xml:space="preserve"> </w:t>
      </w:r>
      <w:r w:rsidRPr="00472412">
        <w:rPr>
          <w:w w:val="90"/>
          <w:sz w:val="24"/>
        </w:rPr>
        <w:t>submitted</w:t>
      </w:r>
      <w:r w:rsidRPr="00472412">
        <w:rPr>
          <w:spacing w:val="18"/>
          <w:w w:val="90"/>
          <w:sz w:val="24"/>
        </w:rPr>
        <w:t xml:space="preserve"> </w:t>
      </w:r>
      <w:r w:rsidRPr="00472412">
        <w:rPr>
          <w:w w:val="90"/>
          <w:sz w:val="24"/>
        </w:rPr>
        <w:t>in</w:t>
      </w:r>
      <w:r w:rsidRPr="00472412">
        <w:rPr>
          <w:spacing w:val="13"/>
          <w:w w:val="90"/>
          <w:sz w:val="24"/>
        </w:rPr>
        <w:t xml:space="preserve"> </w:t>
      </w:r>
      <w:r w:rsidRPr="00472412">
        <w:rPr>
          <w:w w:val="90"/>
          <w:sz w:val="24"/>
        </w:rPr>
        <w:t>writing</w:t>
      </w:r>
      <w:r w:rsidR="00CF0C12">
        <w:rPr>
          <w:w w:val="90"/>
          <w:sz w:val="24"/>
        </w:rPr>
        <w:t xml:space="preserve"> </w:t>
      </w:r>
    </w:p>
    <w:p w14:paraId="2FB9232E" w14:textId="787A02B6" w:rsidR="00472412" w:rsidRPr="00CF0C12" w:rsidRDefault="00CF0C12" w:rsidP="00472412">
      <w:pPr>
        <w:pStyle w:val="ListParagraph"/>
        <w:tabs>
          <w:tab w:val="left" w:pos="819"/>
          <w:tab w:val="left" w:pos="820"/>
        </w:tabs>
        <w:spacing w:before="7" w:line="254" w:lineRule="auto"/>
        <w:ind w:right="110" w:firstLine="0"/>
        <w:rPr>
          <w:color w:val="365F91" w:themeColor="accent1" w:themeShade="BF"/>
          <w:sz w:val="26"/>
        </w:rPr>
      </w:pPr>
      <w:r w:rsidRPr="00CF0C12">
        <w:rPr>
          <w:color w:val="365F91" w:themeColor="accent1" w:themeShade="BF"/>
          <w:sz w:val="26"/>
        </w:rPr>
        <w:t xml:space="preserve">Eric </w:t>
      </w:r>
      <w:proofErr w:type="spellStart"/>
      <w:proofErr w:type="gramStart"/>
      <w:r w:rsidRPr="00CF0C12">
        <w:rPr>
          <w:color w:val="365F91" w:themeColor="accent1" w:themeShade="BF"/>
          <w:sz w:val="26"/>
        </w:rPr>
        <w:t>Urbaniwit</w:t>
      </w:r>
      <w:proofErr w:type="spellEnd"/>
      <w:r w:rsidRPr="00CF0C12">
        <w:rPr>
          <w:color w:val="365F91" w:themeColor="accent1" w:themeShade="BF"/>
          <w:sz w:val="26"/>
        </w:rPr>
        <w:t xml:space="preserve"> ,</w:t>
      </w:r>
      <w:proofErr w:type="gramEnd"/>
      <w:r w:rsidRPr="00CF0C12">
        <w:rPr>
          <w:color w:val="365F91" w:themeColor="accent1" w:themeShade="BF"/>
          <w:sz w:val="26"/>
        </w:rPr>
        <w:t xml:space="preserve"> Todd Luke, Ryan </w:t>
      </w:r>
      <w:proofErr w:type="spellStart"/>
      <w:r w:rsidRPr="00CF0C12">
        <w:rPr>
          <w:color w:val="365F91" w:themeColor="accent1" w:themeShade="BF"/>
          <w:sz w:val="26"/>
        </w:rPr>
        <w:t>Burinstin</w:t>
      </w:r>
      <w:proofErr w:type="spellEnd"/>
      <w:r w:rsidRPr="00CF0C12">
        <w:rPr>
          <w:color w:val="365F91" w:themeColor="accent1" w:themeShade="BF"/>
          <w:sz w:val="26"/>
        </w:rPr>
        <w:t xml:space="preserve">, Jay </w:t>
      </w:r>
      <w:proofErr w:type="spellStart"/>
      <w:r w:rsidRPr="00CF0C12">
        <w:rPr>
          <w:color w:val="365F91" w:themeColor="accent1" w:themeShade="BF"/>
          <w:sz w:val="26"/>
        </w:rPr>
        <w:t>Lacotta</w:t>
      </w:r>
      <w:proofErr w:type="spellEnd"/>
      <w:r w:rsidRPr="00CF0C12">
        <w:rPr>
          <w:color w:val="365F91" w:themeColor="accent1" w:themeShade="BF"/>
          <w:sz w:val="26"/>
        </w:rPr>
        <w:t xml:space="preserve">, Steve Shiller, </w:t>
      </w:r>
      <w:proofErr w:type="spellStart"/>
      <w:r w:rsidRPr="00CF0C12">
        <w:rPr>
          <w:color w:val="365F91" w:themeColor="accent1" w:themeShade="BF"/>
          <w:sz w:val="26"/>
        </w:rPr>
        <w:t>Mr</w:t>
      </w:r>
      <w:proofErr w:type="spellEnd"/>
      <w:r w:rsidRPr="00CF0C12">
        <w:rPr>
          <w:color w:val="365F91" w:themeColor="accent1" w:themeShade="BF"/>
          <w:sz w:val="26"/>
        </w:rPr>
        <w:t xml:space="preserve"> </w:t>
      </w:r>
      <w:proofErr w:type="spellStart"/>
      <w:r w:rsidRPr="00CF0C12">
        <w:rPr>
          <w:color w:val="365F91" w:themeColor="accent1" w:themeShade="BF"/>
          <w:sz w:val="26"/>
        </w:rPr>
        <w:t>Fauller</w:t>
      </w:r>
      <w:proofErr w:type="spellEnd"/>
    </w:p>
    <w:p w14:paraId="1CAA314A" w14:textId="77777777" w:rsidR="00CF0C12" w:rsidRPr="00CF0C12" w:rsidRDefault="00CF0C12" w:rsidP="00472412">
      <w:pPr>
        <w:pStyle w:val="ListParagraph"/>
        <w:tabs>
          <w:tab w:val="left" w:pos="819"/>
          <w:tab w:val="left" w:pos="820"/>
        </w:tabs>
        <w:spacing w:before="7" w:line="254" w:lineRule="auto"/>
        <w:ind w:right="110" w:firstLine="0"/>
        <w:rPr>
          <w:color w:val="365F91" w:themeColor="accent1" w:themeShade="BF"/>
          <w:sz w:val="26"/>
        </w:rPr>
      </w:pPr>
    </w:p>
    <w:p w14:paraId="78CBD43E" w14:textId="451755DA" w:rsidR="007E5D2C" w:rsidRPr="00FD5C9E" w:rsidRDefault="00472412">
      <w:pPr>
        <w:pStyle w:val="ListParagraph"/>
        <w:numPr>
          <w:ilvl w:val="0"/>
          <w:numId w:val="2"/>
        </w:numPr>
        <w:tabs>
          <w:tab w:val="left" w:pos="819"/>
          <w:tab w:val="left" w:pos="820"/>
          <w:tab w:val="left" w:pos="2976"/>
        </w:tabs>
        <w:rPr>
          <w:rFonts w:ascii="Times New Roman" w:hAnsi="Times New Roman"/>
          <w:color w:val="365F91" w:themeColor="accent1" w:themeShade="BF"/>
          <w:sz w:val="24"/>
        </w:rPr>
      </w:pPr>
      <w:r>
        <w:rPr>
          <w:w w:val="90"/>
          <w:sz w:val="24"/>
        </w:rPr>
        <w:t>Treasurer</w:t>
      </w:r>
      <w:r>
        <w:rPr>
          <w:spacing w:val="-1"/>
          <w:w w:val="90"/>
          <w:sz w:val="24"/>
        </w:rPr>
        <w:t xml:space="preserve"> </w:t>
      </w:r>
      <w:r>
        <w:rPr>
          <w:w w:val="90"/>
          <w:sz w:val="24"/>
        </w:rPr>
        <w:t>Report</w:t>
      </w:r>
      <w:r>
        <w:rPr>
          <w:w w:val="90"/>
          <w:sz w:val="24"/>
        </w:rPr>
        <w:tab/>
      </w:r>
      <w:r w:rsidRPr="00FD5C9E">
        <w:rPr>
          <w:w w:val="95"/>
          <w:sz w:val="24"/>
        </w:rPr>
        <w:t>Tim</w:t>
      </w:r>
      <w:r w:rsidRPr="00FD5C9E">
        <w:rPr>
          <w:spacing w:val="-7"/>
          <w:w w:val="95"/>
          <w:sz w:val="24"/>
        </w:rPr>
        <w:t xml:space="preserve"> </w:t>
      </w:r>
      <w:proofErr w:type="gramStart"/>
      <w:r w:rsidRPr="00FD5C9E">
        <w:rPr>
          <w:w w:val="95"/>
          <w:sz w:val="24"/>
        </w:rPr>
        <w:t>Truitt</w:t>
      </w:r>
      <w:r w:rsidR="00CF0C12" w:rsidRPr="00FD5C9E">
        <w:rPr>
          <w:w w:val="95"/>
          <w:sz w:val="24"/>
        </w:rPr>
        <w:t xml:space="preserve">  </w:t>
      </w:r>
      <w:r w:rsidR="00CF0C12" w:rsidRPr="00FD5C9E">
        <w:rPr>
          <w:color w:val="365F91" w:themeColor="accent1" w:themeShade="BF"/>
          <w:w w:val="95"/>
          <w:sz w:val="24"/>
        </w:rPr>
        <w:t>Bank</w:t>
      </w:r>
      <w:proofErr w:type="gramEnd"/>
      <w:r w:rsidR="00CF0C12" w:rsidRPr="00FD5C9E">
        <w:rPr>
          <w:color w:val="365F91" w:themeColor="accent1" w:themeShade="BF"/>
          <w:w w:val="95"/>
          <w:sz w:val="24"/>
        </w:rPr>
        <w:t xml:space="preserve"> Balance 90,853.53 after checks dispersed for March.</w:t>
      </w:r>
    </w:p>
    <w:p w14:paraId="0C5DBCE9" w14:textId="6A36E8D7" w:rsidR="00CF0C12" w:rsidRPr="00FD5C9E" w:rsidRDefault="00CF0C12" w:rsidP="00FD5C9E">
      <w:pPr>
        <w:pStyle w:val="ListParagraph"/>
        <w:tabs>
          <w:tab w:val="left" w:pos="819"/>
          <w:tab w:val="left" w:pos="820"/>
          <w:tab w:val="left" w:pos="2976"/>
        </w:tabs>
        <w:ind w:left="2880" w:firstLine="0"/>
        <w:rPr>
          <w:color w:val="365F91" w:themeColor="accent1" w:themeShade="BF"/>
          <w:w w:val="90"/>
          <w:sz w:val="24"/>
        </w:rPr>
      </w:pPr>
      <w:r w:rsidRPr="00FD5C9E">
        <w:rPr>
          <w:color w:val="365F91" w:themeColor="accent1" w:themeShade="BF"/>
          <w:w w:val="90"/>
          <w:sz w:val="24"/>
        </w:rPr>
        <w:tab/>
      </w:r>
      <w:r w:rsidR="00FD5C9E" w:rsidRPr="00FD5C9E">
        <w:rPr>
          <w:color w:val="365F91" w:themeColor="accent1" w:themeShade="BF"/>
          <w:w w:val="90"/>
          <w:sz w:val="24"/>
        </w:rPr>
        <w:t xml:space="preserve">Discussions of payments accepted dissolve Square and only accept checks and credit cards. Apply a 3% transaction fee to all CC payments. </w:t>
      </w:r>
    </w:p>
    <w:p w14:paraId="360F35D2" w14:textId="3C63F920" w:rsidR="00FD5C9E" w:rsidRPr="00FD5C9E" w:rsidRDefault="00FD5C9E" w:rsidP="00FD5C9E">
      <w:pPr>
        <w:pStyle w:val="ListParagraph"/>
        <w:tabs>
          <w:tab w:val="left" w:pos="819"/>
          <w:tab w:val="left" w:pos="820"/>
          <w:tab w:val="left" w:pos="2976"/>
        </w:tabs>
        <w:ind w:left="2880" w:firstLine="0"/>
        <w:rPr>
          <w:rFonts w:ascii="Times New Roman" w:hAnsi="Times New Roman"/>
          <w:color w:val="365F91" w:themeColor="accent1" w:themeShade="BF"/>
          <w:sz w:val="24"/>
        </w:rPr>
      </w:pPr>
      <w:r w:rsidRPr="00FD5C9E">
        <w:rPr>
          <w:color w:val="365F91" w:themeColor="accent1" w:themeShade="BF"/>
          <w:w w:val="90"/>
          <w:sz w:val="24"/>
        </w:rPr>
        <w:t>Motion by Ed, Second Amy, Unanimous</w:t>
      </w:r>
    </w:p>
    <w:p w14:paraId="0CF1F495" w14:textId="3940AAB5" w:rsidR="00FD5C9E" w:rsidRPr="00FD5C9E" w:rsidRDefault="00FD5C9E" w:rsidP="00FD5C9E">
      <w:pPr>
        <w:pStyle w:val="ListParagraph"/>
        <w:tabs>
          <w:tab w:val="left" w:pos="819"/>
          <w:tab w:val="left" w:pos="820"/>
          <w:tab w:val="left" w:pos="4109"/>
        </w:tabs>
        <w:ind w:firstLine="0"/>
        <w:rPr>
          <w:rFonts w:ascii="Times New Roman" w:hAnsi="Times New Roman"/>
          <w:sz w:val="24"/>
        </w:rPr>
      </w:pPr>
      <w:r>
        <w:rPr>
          <w:rFonts w:ascii="Times New Roman" w:hAnsi="Times New Roman"/>
          <w:sz w:val="24"/>
        </w:rPr>
        <w:t xml:space="preserve"> </w:t>
      </w:r>
    </w:p>
    <w:p w14:paraId="7EFA24EF" w14:textId="78DACC08" w:rsidR="007E5D2C" w:rsidRPr="00FD5C9E" w:rsidRDefault="00472412">
      <w:pPr>
        <w:pStyle w:val="ListParagraph"/>
        <w:numPr>
          <w:ilvl w:val="0"/>
          <w:numId w:val="2"/>
        </w:numPr>
        <w:tabs>
          <w:tab w:val="left" w:pos="819"/>
          <w:tab w:val="left" w:pos="820"/>
          <w:tab w:val="left" w:pos="4109"/>
        </w:tabs>
        <w:rPr>
          <w:rFonts w:ascii="Times New Roman" w:hAnsi="Times New Roman"/>
          <w:sz w:val="24"/>
        </w:rPr>
      </w:pPr>
      <w:r>
        <w:rPr>
          <w:spacing w:val="-1"/>
          <w:w w:val="95"/>
          <w:sz w:val="24"/>
        </w:rPr>
        <w:t>Negotiation</w:t>
      </w:r>
      <w:r>
        <w:rPr>
          <w:spacing w:val="-11"/>
          <w:w w:val="95"/>
          <w:sz w:val="24"/>
        </w:rPr>
        <w:t xml:space="preserve"> </w:t>
      </w:r>
      <w:r>
        <w:rPr>
          <w:spacing w:val="-1"/>
          <w:w w:val="95"/>
          <w:sz w:val="24"/>
        </w:rPr>
        <w:t>Committee</w:t>
      </w:r>
      <w:r>
        <w:rPr>
          <w:spacing w:val="-12"/>
          <w:w w:val="95"/>
          <w:sz w:val="24"/>
        </w:rPr>
        <w:t xml:space="preserve"> </w:t>
      </w:r>
      <w:r>
        <w:rPr>
          <w:w w:val="95"/>
          <w:sz w:val="24"/>
        </w:rPr>
        <w:t>Report</w:t>
      </w:r>
      <w:r>
        <w:rPr>
          <w:w w:val="95"/>
          <w:sz w:val="24"/>
        </w:rPr>
        <w:tab/>
      </w:r>
      <w:r>
        <w:rPr>
          <w:w w:val="90"/>
          <w:sz w:val="24"/>
        </w:rPr>
        <w:t>Dan</w:t>
      </w:r>
      <w:r>
        <w:rPr>
          <w:spacing w:val="-9"/>
          <w:w w:val="90"/>
          <w:sz w:val="24"/>
        </w:rPr>
        <w:t xml:space="preserve"> </w:t>
      </w:r>
      <w:r>
        <w:rPr>
          <w:w w:val="90"/>
          <w:sz w:val="24"/>
        </w:rPr>
        <w:t>Adamus</w:t>
      </w:r>
      <w:r>
        <w:rPr>
          <w:spacing w:val="-7"/>
          <w:w w:val="90"/>
          <w:sz w:val="24"/>
        </w:rPr>
        <w:t xml:space="preserve"> </w:t>
      </w:r>
      <w:r w:rsidR="00FD5C9E">
        <w:rPr>
          <w:color w:val="365F91" w:themeColor="accent1" w:themeShade="BF"/>
          <w:spacing w:val="-7"/>
          <w:w w:val="90"/>
          <w:sz w:val="24"/>
        </w:rPr>
        <w:t xml:space="preserve">  Approach to negotiations is not to close on property until a </w:t>
      </w:r>
      <w:proofErr w:type="gramStart"/>
      <w:r w:rsidR="00FD5C9E">
        <w:rPr>
          <w:color w:val="365F91" w:themeColor="accent1" w:themeShade="BF"/>
          <w:spacing w:val="-7"/>
          <w:w w:val="90"/>
          <w:sz w:val="24"/>
        </w:rPr>
        <w:t>board requirements</w:t>
      </w:r>
      <w:proofErr w:type="gramEnd"/>
      <w:r w:rsidR="00FD5C9E">
        <w:rPr>
          <w:color w:val="365F91" w:themeColor="accent1" w:themeShade="BF"/>
          <w:spacing w:val="-7"/>
          <w:w w:val="90"/>
          <w:sz w:val="24"/>
        </w:rPr>
        <w:t xml:space="preserve"> are presented and accepted. Solutions are ready to be presented to PFBC regarding sand and dredgeing. Maintenance of dredge and boat lift truck are required and Senator Laughlin has said PFBC will comply with repairs. Amy asked progress on Sand and dredge permits being amended, no answer from PFBC yet. Dan talked about a </w:t>
      </w:r>
      <w:r w:rsidR="00D84FCD">
        <w:rPr>
          <w:color w:val="365F91" w:themeColor="accent1" w:themeShade="BF"/>
          <w:spacing w:val="-7"/>
          <w:w w:val="90"/>
          <w:sz w:val="24"/>
        </w:rPr>
        <w:t>Coastal</w:t>
      </w:r>
      <w:r w:rsidR="00FD5C9E">
        <w:rPr>
          <w:color w:val="365F91" w:themeColor="accent1" w:themeShade="BF"/>
          <w:spacing w:val="-7"/>
          <w:w w:val="90"/>
          <w:sz w:val="24"/>
        </w:rPr>
        <w:t xml:space="preserve"> Strategy </w:t>
      </w:r>
      <w:r w:rsidR="00D84FCD">
        <w:rPr>
          <w:color w:val="365F91" w:themeColor="accent1" w:themeShade="BF"/>
          <w:spacing w:val="-7"/>
          <w:w w:val="90"/>
          <w:sz w:val="24"/>
        </w:rPr>
        <w:t xml:space="preserve">Plan he has </w:t>
      </w:r>
      <w:r w:rsidR="00CB1957">
        <w:rPr>
          <w:color w:val="365F91" w:themeColor="accent1" w:themeShade="BF"/>
          <w:spacing w:val="-7"/>
          <w:w w:val="90"/>
          <w:sz w:val="24"/>
        </w:rPr>
        <w:t>researched</w:t>
      </w:r>
      <w:r w:rsidR="00D84FCD">
        <w:rPr>
          <w:color w:val="365F91" w:themeColor="accent1" w:themeShade="BF"/>
          <w:spacing w:val="-7"/>
          <w:w w:val="90"/>
          <w:sz w:val="24"/>
        </w:rPr>
        <w:t xml:space="preserve"> and will send to board members immediately. </w:t>
      </w:r>
    </w:p>
    <w:p w14:paraId="393D3780" w14:textId="77777777" w:rsidR="00FD5C9E" w:rsidRDefault="00FD5C9E" w:rsidP="00FD5C9E">
      <w:pPr>
        <w:pStyle w:val="ListParagraph"/>
        <w:tabs>
          <w:tab w:val="left" w:pos="819"/>
          <w:tab w:val="left" w:pos="820"/>
          <w:tab w:val="left" w:pos="4109"/>
        </w:tabs>
        <w:ind w:firstLine="0"/>
        <w:rPr>
          <w:w w:val="90"/>
          <w:sz w:val="24"/>
        </w:rPr>
      </w:pPr>
    </w:p>
    <w:p w14:paraId="72EA3065" w14:textId="77777777" w:rsidR="007E5D2C" w:rsidRDefault="00472412">
      <w:pPr>
        <w:pStyle w:val="ListParagraph"/>
        <w:numPr>
          <w:ilvl w:val="0"/>
          <w:numId w:val="2"/>
        </w:numPr>
        <w:tabs>
          <w:tab w:val="left" w:pos="819"/>
          <w:tab w:val="left" w:pos="820"/>
        </w:tabs>
        <w:rPr>
          <w:rFonts w:ascii="Times New Roman" w:hAnsi="Times New Roman"/>
          <w:sz w:val="24"/>
        </w:rPr>
      </w:pPr>
      <w:r>
        <w:rPr>
          <w:w w:val="85"/>
          <w:sz w:val="24"/>
        </w:rPr>
        <w:t>Old</w:t>
      </w:r>
      <w:r>
        <w:rPr>
          <w:spacing w:val="10"/>
          <w:w w:val="85"/>
          <w:sz w:val="24"/>
        </w:rPr>
        <w:t xml:space="preserve"> </w:t>
      </w:r>
      <w:r>
        <w:rPr>
          <w:w w:val="85"/>
          <w:sz w:val="24"/>
        </w:rPr>
        <w:t>Business</w:t>
      </w:r>
    </w:p>
    <w:p w14:paraId="1D4F863C" w14:textId="77777777" w:rsidR="007E5D2C" w:rsidRDefault="007E5D2C">
      <w:pPr>
        <w:pStyle w:val="BodyText"/>
        <w:spacing w:before="10"/>
        <w:rPr>
          <w:sz w:val="26"/>
        </w:rPr>
      </w:pPr>
    </w:p>
    <w:p w14:paraId="5E26CBE4" w14:textId="11F11E6F" w:rsidR="007E5D2C" w:rsidRPr="00CB1957" w:rsidRDefault="00472412">
      <w:pPr>
        <w:pStyle w:val="ListParagraph"/>
        <w:numPr>
          <w:ilvl w:val="1"/>
          <w:numId w:val="2"/>
        </w:numPr>
        <w:tabs>
          <w:tab w:val="left" w:pos="1874"/>
        </w:tabs>
        <w:spacing w:line="293" w:lineRule="exact"/>
        <w:ind w:hanging="361"/>
        <w:rPr>
          <w:sz w:val="24"/>
        </w:rPr>
      </w:pPr>
      <w:r>
        <w:rPr>
          <w:w w:val="90"/>
          <w:sz w:val="24"/>
        </w:rPr>
        <w:t>Proposed Lease with Kevin Daughrity for the operation of a restaurant in 2025.</w:t>
      </w:r>
    </w:p>
    <w:p w14:paraId="1078F5CE" w14:textId="6CD4CA8B" w:rsidR="00CB1957" w:rsidRPr="00CB1957" w:rsidRDefault="00CB1957" w:rsidP="00CB1957">
      <w:pPr>
        <w:pStyle w:val="ListParagraph"/>
        <w:tabs>
          <w:tab w:val="left" w:pos="1874"/>
        </w:tabs>
        <w:spacing w:line="293" w:lineRule="exact"/>
        <w:ind w:left="1873" w:firstLine="0"/>
        <w:rPr>
          <w:color w:val="365F91" w:themeColor="accent1" w:themeShade="BF"/>
          <w:w w:val="90"/>
          <w:sz w:val="24"/>
        </w:rPr>
      </w:pPr>
      <w:r w:rsidRPr="00CB1957">
        <w:rPr>
          <w:color w:val="365F91" w:themeColor="accent1" w:themeShade="BF"/>
          <w:w w:val="90"/>
          <w:sz w:val="24"/>
        </w:rPr>
        <w:t xml:space="preserve">Motion By Amy, </w:t>
      </w:r>
      <w:proofErr w:type="gramStart"/>
      <w:r w:rsidRPr="00CB1957">
        <w:rPr>
          <w:color w:val="365F91" w:themeColor="accent1" w:themeShade="BF"/>
          <w:w w:val="90"/>
          <w:sz w:val="24"/>
        </w:rPr>
        <w:t>Second</w:t>
      </w:r>
      <w:proofErr w:type="gramEnd"/>
      <w:r w:rsidRPr="00CB1957">
        <w:rPr>
          <w:color w:val="365F91" w:themeColor="accent1" w:themeShade="BF"/>
          <w:w w:val="90"/>
          <w:sz w:val="24"/>
        </w:rPr>
        <w:t xml:space="preserve"> by Ed to accept Lease Proposal and draft a lease for May 1 start.</w:t>
      </w:r>
    </w:p>
    <w:p w14:paraId="39F6B2A0" w14:textId="250BB8E1" w:rsidR="00CB1957" w:rsidRPr="00472412" w:rsidRDefault="00CB1957" w:rsidP="00CB1957">
      <w:pPr>
        <w:pStyle w:val="ListParagraph"/>
        <w:tabs>
          <w:tab w:val="left" w:pos="1874"/>
        </w:tabs>
        <w:spacing w:line="293" w:lineRule="exact"/>
        <w:ind w:left="1873" w:firstLine="0"/>
        <w:rPr>
          <w:sz w:val="24"/>
        </w:rPr>
      </w:pPr>
      <w:r w:rsidRPr="00CB1957">
        <w:rPr>
          <w:color w:val="365F91" w:themeColor="accent1" w:themeShade="BF"/>
          <w:w w:val="90"/>
          <w:sz w:val="24"/>
        </w:rPr>
        <w:t>Carried Unanimously</w:t>
      </w:r>
    </w:p>
    <w:p w14:paraId="6A29349B" w14:textId="77777777" w:rsidR="00472412" w:rsidRDefault="00472412" w:rsidP="00472412">
      <w:pPr>
        <w:pStyle w:val="ListParagraph"/>
        <w:tabs>
          <w:tab w:val="left" w:pos="1874"/>
        </w:tabs>
        <w:spacing w:line="293" w:lineRule="exact"/>
        <w:ind w:left="1873" w:firstLine="0"/>
        <w:rPr>
          <w:sz w:val="24"/>
        </w:rPr>
      </w:pPr>
    </w:p>
    <w:p w14:paraId="7FEFD1B2" w14:textId="50296096" w:rsidR="007E5D2C" w:rsidRPr="00CB1957" w:rsidRDefault="00472412">
      <w:pPr>
        <w:pStyle w:val="ListParagraph"/>
        <w:numPr>
          <w:ilvl w:val="1"/>
          <w:numId w:val="2"/>
        </w:numPr>
        <w:tabs>
          <w:tab w:val="left" w:pos="1874"/>
        </w:tabs>
        <w:spacing w:line="294" w:lineRule="exact"/>
        <w:ind w:hanging="361"/>
        <w:rPr>
          <w:sz w:val="24"/>
        </w:rPr>
      </w:pPr>
      <w:r>
        <w:rPr>
          <w:w w:val="85"/>
          <w:sz w:val="24"/>
        </w:rPr>
        <w:t>Results of Interviews with Prospective Law Firms to Serve as Authority Solicitor</w:t>
      </w:r>
    </w:p>
    <w:p w14:paraId="64C83C2D" w14:textId="42722716" w:rsidR="00CB1957" w:rsidRPr="00CB1957" w:rsidRDefault="00CB1957" w:rsidP="00CB1957">
      <w:pPr>
        <w:pStyle w:val="ListParagraph"/>
        <w:tabs>
          <w:tab w:val="left" w:pos="1874"/>
        </w:tabs>
        <w:spacing w:line="294" w:lineRule="exact"/>
        <w:ind w:left="1873" w:firstLine="0"/>
        <w:rPr>
          <w:color w:val="365F91" w:themeColor="accent1" w:themeShade="BF"/>
          <w:sz w:val="24"/>
        </w:rPr>
      </w:pPr>
      <w:r w:rsidRPr="00CB1957">
        <w:rPr>
          <w:color w:val="365F91" w:themeColor="accent1" w:themeShade="BF"/>
          <w:w w:val="85"/>
          <w:sz w:val="24"/>
        </w:rPr>
        <w:t xml:space="preserve">Results of legal interviews presented by Mike, recommend that MBM LAW out of Pittsburgh be accepted and counsel </w:t>
      </w:r>
      <w:r w:rsidRPr="00CB1957">
        <w:rPr>
          <w:color w:val="365F91" w:themeColor="accent1" w:themeShade="BF"/>
          <w:w w:val="85"/>
          <w:sz w:val="24"/>
        </w:rPr>
        <w:t>Falco A. Muscante</w:t>
      </w:r>
      <w:r w:rsidRPr="00CB1957">
        <w:rPr>
          <w:color w:val="365F91" w:themeColor="accent1" w:themeShade="BF"/>
          <w:w w:val="85"/>
          <w:sz w:val="24"/>
        </w:rPr>
        <w:t xml:space="preserve"> to send </w:t>
      </w:r>
      <w:proofErr w:type="gramStart"/>
      <w:r w:rsidRPr="00CB1957">
        <w:rPr>
          <w:color w:val="365F91" w:themeColor="accent1" w:themeShade="BF"/>
          <w:w w:val="85"/>
          <w:sz w:val="24"/>
        </w:rPr>
        <w:t>a</w:t>
      </w:r>
      <w:proofErr w:type="gramEnd"/>
      <w:r w:rsidRPr="00CB1957">
        <w:rPr>
          <w:color w:val="365F91" w:themeColor="accent1" w:themeShade="BF"/>
          <w:w w:val="85"/>
          <w:sz w:val="24"/>
        </w:rPr>
        <w:t xml:space="preserve"> engagement letter to board.</w:t>
      </w:r>
      <w:r w:rsidR="0093513D">
        <w:rPr>
          <w:color w:val="365F91" w:themeColor="accent1" w:themeShade="BF"/>
          <w:w w:val="85"/>
          <w:sz w:val="24"/>
        </w:rPr>
        <w:t xml:space="preserve"> Motion by Mike, Second by Ed, unanimous.</w:t>
      </w:r>
    </w:p>
    <w:p w14:paraId="581F1D5D" w14:textId="77777777" w:rsidR="007E5D2C" w:rsidRPr="00CB1957" w:rsidRDefault="007E5D2C">
      <w:pPr>
        <w:pStyle w:val="BodyText"/>
        <w:spacing w:before="1"/>
        <w:rPr>
          <w:color w:val="365F91" w:themeColor="accent1" w:themeShade="BF"/>
          <w:sz w:val="26"/>
        </w:rPr>
      </w:pPr>
    </w:p>
    <w:p w14:paraId="3CB66E59" w14:textId="38E769B7" w:rsidR="007E5D2C" w:rsidRPr="00472412" w:rsidRDefault="00472412">
      <w:pPr>
        <w:pStyle w:val="ListParagraph"/>
        <w:numPr>
          <w:ilvl w:val="0"/>
          <w:numId w:val="2"/>
        </w:numPr>
        <w:tabs>
          <w:tab w:val="left" w:pos="874"/>
          <w:tab w:val="left" w:pos="875"/>
        </w:tabs>
        <w:ind w:left="874" w:hanging="415"/>
        <w:rPr>
          <w:rFonts w:ascii="Times New Roman" w:hAnsi="Times New Roman"/>
          <w:sz w:val="24"/>
        </w:rPr>
      </w:pPr>
      <w:r>
        <w:rPr>
          <w:w w:val="85"/>
          <w:sz w:val="24"/>
        </w:rPr>
        <w:t>New</w:t>
      </w:r>
      <w:r>
        <w:rPr>
          <w:spacing w:val="15"/>
          <w:w w:val="85"/>
          <w:sz w:val="24"/>
        </w:rPr>
        <w:t xml:space="preserve"> </w:t>
      </w:r>
      <w:r>
        <w:rPr>
          <w:w w:val="85"/>
          <w:sz w:val="24"/>
        </w:rPr>
        <w:t>Business</w:t>
      </w:r>
    </w:p>
    <w:p w14:paraId="20CF6E05" w14:textId="77777777" w:rsidR="00472412" w:rsidRDefault="00472412" w:rsidP="00472412">
      <w:pPr>
        <w:pStyle w:val="ListParagraph"/>
        <w:tabs>
          <w:tab w:val="left" w:pos="874"/>
          <w:tab w:val="left" w:pos="875"/>
        </w:tabs>
        <w:ind w:left="874" w:firstLine="0"/>
        <w:rPr>
          <w:rFonts w:ascii="Times New Roman" w:hAnsi="Times New Roman"/>
          <w:sz w:val="24"/>
        </w:rPr>
      </w:pPr>
    </w:p>
    <w:p w14:paraId="75550744" w14:textId="1574C0F9" w:rsidR="00472412" w:rsidRPr="00472412" w:rsidRDefault="00472412" w:rsidP="00472412">
      <w:pPr>
        <w:pStyle w:val="ListParagraph"/>
        <w:numPr>
          <w:ilvl w:val="1"/>
          <w:numId w:val="2"/>
        </w:numPr>
        <w:tabs>
          <w:tab w:val="left" w:pos="1874"/>
        </w:tabs>
        <w:spacing w:line="293" w:lineRule="exact"/>
        <w:ind w:hanging="361"/>
        <w:rPr>
          <w:sz w:val="24"/>
        </w:rPr>
      </w:pPr>
      <w:r>
        <w:rPr>
          <w:w w:val="90"/>
          <w:sz w:val="24"/>
        </w:rPr>
        <w:t>Progress on efforts to present an alternative to sand movement.</w:t>
      </w:r>
      <w:r w:rsidR="00CB1957">
        <w:rPr>
          <w:w w:val="90"/>
          <w:sz w:val="24"/>
        </w:rPr>
        <w:t xml:space="preserve"> </w:t>
      </w:r>
      <w:r w:rsidR="00CB1957">
        <w:rPr>
          <w:color w:val="365F91" w:themeColor="accent1" w:themeShade="BF"/>
          <w:w w:val="90"/>
          <w:sz w:val="24"/>
        </w:rPr>
        <w:t>Covered under Negotiation discussion on Coastal Strategy.</w:t>
      </w:r>
    </w:p>
    <w:p w14:paraId="78ADA6DD" w14:textId="77777777" w:rsidR="00472412" w:rsidRPr="00472412" w:rsidRDefault="00472412" w:rsidP="00472412">
      <w:pPr>
        <w:pStyle w:val="ListParagraph"/>
        <w:tabs>
          <w:tab w:val="left" w:pos="1874"/>
        </w:tabs>
        <w:spacing w:line="293" w:lineRule="exact"/>
        <w:ind w:left="1873" w:firstLine="0"/>
        <w:rPr>
          <w:sz w:val="24"/>
        </w:rPr>
      </w:pPr>
    </w:p>
    <w:p w14:paraId="30D2C8C9" w14:textId="7B02EEEB" w:rsidR="00472412" w:rsidRPr="00CB1957" w:rsidRDefault="00472412" w:rsidP="00472412">
      <w:pPr>
        <w:pStyle w:val="ListParagraph"/>
        <w:numPr>
          <w:ilvl w:val="1"/>
          <w:numId w:val="2"/>
        </w:numPr>
        <w:tabs>
          <w:tab w:val="left" w:pos="1874"/>
        </w:tabs>
        <w:spacing w:line="293" w:lineRule="exact"/>
        <w:ind w:hanging="361"/>
        <w:rPr>
          <w:sz w:val="24"/>
        </w:rPr>
      </w:pPr>
      <w:r>
        <w:rPr>
          <w:w w:val="90"/>
          <w:sz w:val="24"/>
        </w:rPr>
        <w:t xml:space="preserve">Progress on efforts to present a compliant means to dredge the Marina </w:t>
      </w:r>
      <w:proofErr w:type="gramStart"/>
      <w:r>
        <w:rPr>
          <w:w w:val="90"/>
          <w:sz w:val="24"/>
        </w:rPr>
        <w:t>Basin</w:t>
      </w:r>
      <w:r w:rsidR="00CB1957">
        <w:rPr>
          <w:w w:val="90"/>
          <w:sz w:val="24"/>
        </w:rPr>
        <w:t xml:space="preserve">  </w:t>
      </w:r>
      <w:r w:rsidR="0093513D">
        <w:rPr>
          <w:color w:val="365F91" w:themeColor="accent1" w:themeShade="BF"/>
          <w:w w:val="90"/>
          <w:sz w:val="24"/>
        </w:rPr>
        <w:t>Alternative’s</w:t>
      </w:r>
      <w:proofErr w:type="gramEnd"/>
      <w:r w:rsidR="00CB1957">
        <w:rPr>
          <w:color w:val="365F91" w:themeColor="accent1" w:themeShade="BF"/>
          <w:w w:val="90"/>
          <w:sz w:val="24"/>
        </w:rPr>
        <w:t xml:space="preserve"> such as long reach excavator and barge removal without breaking water surface discussed. Entrance to marina must be dredged to outside of channel not inside wall.</w:t>
      </w:r>
    </w:p>
    <w:p w14:paraId="08EA8396" w14:textId="77777777" w:rsidR="00CB1957" w:rsidRPr="00CB1957" w:rsidRDefault="00CB1957" w:rsidP="00CB1957">
      <w:pPr>
        <w:pStyle w:val="ListParagraph"/>
        <w:rPr>
          <w:sz w:val="24"/>
        </w:rPr>
      </w:pPr>
    </w:p>
    <w:p w14:paraId="7D1AD1AB" w14:textId="08B13101" w:rsidR="00CB1957" w:rsidRPr="0093513D" w:rsidRDefault="00CB1957" w:rsidP="00472412">
      <w:pPr>
        <w:pStyle w:val="ListParagraph"/>
        <w:numPr>
          <w:ilvl w:val="1"/>
          <w:numId w:val="2"/>
        </w:numPr>
        <w:tabs>
          <w:tab w:val="left" w:pos="1874"/>
        </w:tabs>
        <w:spacing w:line="293" w:lineRule="exact"/>
        <w:ind w:hanging="361"/>
        <w:rPr>
          <w:color w:val="365F91" w:themeColor="accent1" w:themeShade="BF"/>
          <w:sz w:val="24"/>
        </w:rPr>
      </w:pPr>
      <w:r>
        <w:rPr>
          <w:sz w:val="24"/>
        </w:rPr>
        <w:t xml:space="preserve">Website </w:t>
      </w:r>
      <w:r w:rsidRPr="0093513D">
        <w:rPr>
          <w:sz w:val="24"/>
        </w:rPr>
        <w:t>update</w:t>
      </w:r>
      <w:r w:rsidRPr="0093513D">
        <w:rPr>
          <w:color w:val="365F91" w:themeColor="accent1" w:themeShade="BF"/>
          <w:sz w:val="24"/>
        </w:rPr>
        <w:t xml:space="preserve">   Dan and Dave </w:t>
      </w:r>
      <w:r w:rsidR="0093513D" w:rsidRPr="0093513D">
        <w:rPr>
          <w:color w:val="365F91" w:themeColor="accent1" w:themeShade="BF"/>
          <w:sz w:val="24"/>
        </w:rPr>
        <w:t>have rewritten the website in new package and gained control of webmaster role. Web Page still NEMARINA.ORG</w:t>
      </w:r>
    </w:p>
    <w:p w14:paraId="4320980B" w14:textId="77777777" w:rsidR="007E5D2C" w:rsidRPr="0093513D" w:rsidRDefault="007E5D2C">
      <w:pPr>
        <w:pStyle w:val="BodyText"/>
        <w:spacing w:before="11"/>
        <w:rPr>
          <w:color w:val="365F91" w:themeColor="accent1" w:themeShade="BF"/>
          <w:sz w:val="27"/>
        </w:rPr>
      </w:pPr>
    </w:p>
    <w:p w14:paraId="5475C3BF" w14:textId="77777777" w:rsidR="007E5D2C" w:rsidRDefault="00472412">
      <w:pPr>
        <w:pStyle w:val="ListParagraph"/>
        <w:numPr>
          <w:ilvl w:val="0"/>
          <w:numId w:val="2"/>
        </w:numPr>
        <w:tabs>
          <w:tab w:val="left" w:pos="819"/>
          <w:tab w:val="left" w:pos="820"/>
        </w:tabs>
        <w:rPr>
          <w:rFonts w:ascii="Times New Roman" w:hAnsi="Times New Roman"/>
          <w:sz w:val="24"/>
        </w:rPr>
      </w:pPr>
      <w:r>
        <w:rPr>
          <w:w w:val="90"/>
          <w:sz w:val="24"/>
        </w:rPr>
        <w:t>Board</w:t>
      </w:r>
      <w:r>
        <w:rPr>
          <w:spacing w:val="22"/>
          <w:w w:val="90"/>
          <w:sz w:val="24"/>
        </w:rPr>
        <w:t xml:space="preserve"> </w:t>
      </w:r>
      <w:r>
        <w:rPr>
          <w:w w:val="90"/>
          <w:sz w:val="24"/>
        </w:rPr>
        <w:t>Member</w:t>
      </w:r>
      <w:r>
        <w:rPr>
          <w:spacing w:val="17"/>
          <w:w w:val="90"/>
          <w:sz w:val="24"/>
        </w:rPr>
        <w:t xml:space="preserve"> </w:t>
      </w:r>
      <w:r>
        <w:rPr>
          <w:w w:val="90"/>
          <w:sz w:val="24"/>
        </w:rPr>
        <w:t>comments</w:t>
      </w:r>
    </w:p>
    <w:p w14:paraId="44E369DA" w14:textId="77777777" w:rsidR="007E5D2C" w:rsidRDefault="007E5D2C">
      <w:pPr>
        <w:pStyle w:val="BodyText"/>
        <w:rPr>
          <w:sz w:val="27"/>
        </w:rPr>
      </w:pPr>
    </w:p>
    <w:p w14:paraId="6360A683" w14:textId="0590C732" w:rsidR="007E5D2C" w:rsidRDefault="00472412">
      <w:pPr>
        <w:pStyle w:val="ListParagraph"/>
        <w:numPr>
          <w:ilvl w:val="0"/>
          <w:numId w:val="2"/>
        </w:numPr>
        <w:tabs>
          <w:tab w:val="left" w:pos="819"/>
          <w:tab w:val="left" w:pos="820"/>
        </w:tabs>
        <w:spacing w:before="1"/>
        <w:rPr>
          <w:rFonts w:ascii="Times New Roman" w:hAnsi="Times New Roman"/>
          <w:sz w:val="16"/>
        </w:rPr>
      </w:pPr>
      <w:r>
        <w:rPr>
          <w:sz w:val="24"/>
        </w:rPr>
        <w:t>Adjournment</w:t>
      </w:r>
      <w:r>
        <w:rPr>
          <w:rFonts w:ascii="Times New Roman" w:hAnsi="Times New Roman"/>
          <w:i/>
          <w:color w:val="01621F"/>
          <w:sz w:val="24"/>
        </w:rPr>
        <w:t>.</w:t>
      </w:r>
      <w:r w:rsidR="0093513D">
        <w:rPr>
          <w:rFonts w:ascii="Times New Roman" w:hAnsi="Times New Roman"/>
          <w:i/>
          <w:color w:val="01621F"/>
          <w:sz w:val="24"/>
        </w:rPr>
        <w:t xml:space="preserve">    </w:t>
      </w:r>
      <w:r w:rsidR="0093513D" w:rsidRPr="0093513D">
        <w:rPr>
          <w:iCs/>
          <w:color w:val="365F91" w:themeColor="accent1" w:themeShade="BF"/>
          <w:sz w:val="24"/>
        </w:rPr>
        <w:t>Motion by Mike, Second by Tim, Adjournment at 7:50 approved unanimously</w:t>
      </w:r>
    </w:p>
    <w:p w14:paraId="0DE0D306" w14:textId="5E6B3F6B" w:rsidR="007E5D2C" w:rsidRDefault="007E5D2C">
      <w:pPr>
        <w:spacing w:before="211"/>
        <w:ind w:left="100"/>
        <w:rPr>
          <w:sz w:val="20"/>
        </w:rPr>
      </w:pPr>
    </w:p>
    <w:sectPr w:rsidR="007E5D2C">
      <w:type w:val="continuous"/>
      <w:pgSz w:w="12240" w:h="15840"/>
      <w:pgMar w:top="70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B3C00"/>
    <w:multiLevelType w:val="hybridMultilevel"/>
    <w:tmpl w:val="2D80FC38"/>
    <w:lvl w:ilvl="0" w:tplc="95B6D750">
      <w:start w:val="1"/>
      <w:numFmt w:val="decimal"/>
      <w:lvlText w:val="%1."/>
      <w:lvlJc w:val="left"/>
      <w:pPr>
        <w:ind w:left="1991" w:hanging="360"/>
        <w:jc w:val="left"/>
      </w:pPr>
      <w:rPr>
        <w:rFonts w:ascii="Arial" w:eastAsia="Arial" w:hAnsi="Arial" w:cs="Arial" w:hint="default"/>
        <w:b w:val="0"/>
        <w:bCs w:val="0"/>
        <w:i w:val="0"/>
        <w:iCs w:val="0"/>
        <w:w w:val="90"/>
        <w:sz w:val="24"/>
        <w:szCs w:val="24"/>
      </w:rPr>
    </w:lvl>
    <w:lvl w:ilvl="1" w:tplc="D8BAD9F8">
      <w:numFmt w:val="bullet"/>
      <w:lvlText w:val="•"/>
      <w:lvlJc w:val="left"/>
      <w:pPr>
        <w:ind w:left="2884" w:hanging="360"/>
      </w:pPr>
      <w:rPr>
        <w:rFonts w:hint="default"/>
      </w:rPr>
    </w:lvl>
    <w:lvl w:ilvl="2" w:tplc="968E3D1A">
      <w:numFmt w:val="bullet"/>
      <w:lvlText w:val="•"/>
      <w:lvlJc w:val="left"/>
      <w:pPr>
        <w:ind w:left="3768" w:hanging="360"/>
      </w:pPr>
      <w:rPr>
        <w:rFonts w:hint="default"/>
      </w:rPr>
    </w:lvl>
    <w:lvl w:ilvl="3" w:tplc="80FE12A6">
      <w:numFmt w:val="bullet"/>
      <w:lvlText w:val="•"/>
      <w:lvlJc w:val="left"/>
      <w:pPr>
        <w:ind w:left="4652" w:hanging="360"/>
      </w:pPr>
      <w:rPr>
        <w:rFonts w:hint="default"/>
      </w:rPr>
    </w:lvl>
    <w:lvl w:ilvl="4" w:tplc="ECD4171E">
      <w:numFmt w:val="bullet"/>
      <w:lvlText w:val="•"/>
      <w:lvlJc w:val="left"/>
      <w:pPr>
        <w:ind w:left="5536" w:hanging="360"/>
      </w:pPr>
      <w:rPr>
        <w:rFonts w:hint="default"/>
      </w:rPr>
    </w:lvl>
    <w:lvl w:ilvl="5" w:tplc="4142DB7C">
      <w:numFmt w:val="bullet"/>
      <w:lvlText w:val="•"/>
      <w:lvlJc w:val="left"/>
      <w:pPr>
        <w:ind w:left="6420" w:hanging="360"/>
      </w:pPr>
      <w:rPr>
        <w:rFonts w:hint="default"/>
      </w:rPr>
    </w:lvl>
    <w:lvl w:ilvl="6" w:tplc="9EAE007A">
      <w:numFmt w:val="bullet"/>
      <w:lvlText w:val="•"/>
      <w:lvlJc w:val="left"/>
      <w:pPr>
        <w:ind w:left="7304" w:hanging="360"/>
      </w:pPr>
      <w:rPr>
        <w:rFonts w:hint="default"/>
      </w:rPr>
    </w:lvl>
    <w:lvl w:ilvl="7" w:tplc="ACF0F23E">
      <w:numFmt w:val="bullet"/>
      <w:lvlText w:val="•"/>
      <w:lvlJc w:val="left"/>
      <w:pPr>
        <w:ind w:left="8188" w:hanging="360"/>
      </w:pPr>
      <w:rPr>
        <w:rFonts w:hint="default"/>
      </w:rPr>
    </w:lvl>
    <w:lvl w:ilvl="8" w:tplc="F272BD40">
      <w:numFmt w:val="bullet"/>
      <w:lvlText w:val="•"/>
      <w:lvlJc w:val="left"/>
      <w:pPr>
        <w:ind w:left="9072" w:hanging="360"/>
      </w:pPr>
      <w:rPr>
        <w:rFonts w:hint="default"/>
      </w:rPr>
    </w:lvl>
  </w:abstractNum>
  <w:abstractNum w:abstractNumId="1" w15:restartNumberingAfterBreak="0">
    <w:nsid w:val="6B5E36A5"/>
    <w:multiLevelType w:val="hybridMultilevel"/>
    <w:tmpl w:val="21BEB77E"/>
    <w:lvl w:ilvl="0" w:tplc="F06053EE">
      <w:numFmt w:val="bullet"/>
      <w:lvlText w:val="•"/>
      <w:lvlJc w:val="left"/>
      <w:pPr>
        <w:ind w:left="820" w:hanging="360"/>
      </w:pPr>
      <w:rPr>
        <w:rFonts w:ascii="Times New Roman" w:eastAsia="Times New Roman" w:hAnsi="Times New Roman" w:cs="Times New Roman" w:hint="default"/>
        <w:w w:val="131"/>
      </w:rPr>
    </w:lvl>
    <w:lvl w:ilvl="1" w:tplc="2FD8D02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C22CA7C8">
      <w:numFmt w:val="bullet"/>
      <w:lvlText w:val="•"/>
      <w:lvlJc w:val="left"/>
      <w:pPr>
        <w:ind w:left="2875" w:hanging="360"/>
      </w:pPr>
      <w:rPr>
        <w:rFonts w:hint="default"/>
      </w:rPr>
    </w:lvl>
    <w:lvl w:ilvl="3" w:tplc="450E7B9C">
      <w:numFmt w:val="bullet"/>
      <w:lvlText w:val="•"/>
      <w:lvlJc w:val="left"/>
      <w:pPr>
        <w:ind w:left="3871" w:hanging="360"/>
      </w:pPr>
      <w:rPr>
        <w:rFonts w:hint="default"/>
      </w:rPr>
    </w:lvl>
    <w:lvl w:ilvl="4" w:tplc="A002ECCE">
      <w:numFmt w:val="bullet"/>
      <w:lvlText w:val="•"/>
      <w:lvlJc w:val="left"/>
      <w:pPr>
        <w:ind w:left="4866" w:hanging="360"/>
      </w:pPr>
      <w:rPr>
        <w:rFonts w:hint="default"/>
      </w:rPr>
    </w:lvl>
    <w:lvl w:ilvl="5" w:tplc="406274CE">
      <w:numFmt w:val="bullet"/>
      <w:lvlText w:val="•"/>
      <w:lvlJc w:val="left"/>
      <w:pPr>
        <w:ind w:left="5862" w:hanging="360"/>
      </w:pPr>
      <w:rPr>
        <w:rFonts w:hint="default"/>
      </w:rPr>
    </w:lvl>
    <w:lvl w:ilvl="6" w:tplc="86749FBA">
      <w:numFmt w:val="bullet"/>
      <w:lvlText w:val="•"/>
      <w:lvlJc w:val="left"/>
      <w:pPr>
        <w:ind w:left="6857" w:hanging="360"/>
      </w:pPr>
      <w:rPr>
        <w:rFonts w:hint="default"/>
      </w:rPr>
    </w:lvl>
    <w:lvl w:ilvl="7" w:tplc="1DAA4CD6">
      <w:numFmt w:val="bullet"/>
      <w:lvlText w:val="•"/>
      <w:lvlJc w:val="left"/>
      <w:pPr>
        <w:ind w:left="7853" w:hanging="360"/>
      </w:pPr>
      <w:rPr>
        <w:rFonts w:hint="default"/>
      </w:rPr>
    </w:lvl>
    <w:lvl w:ilvl="8" w:tplc="45900532">
      <w:numFmt w:val="bullet"/>
      <w:lvlText w:val="•"/>
      <w:lvlJc w:val="left"/>
      <w:pPr>
        <w:ind w:left="8848" w:hanging="360"/>
      </w:pPr>
      <w:rPr>
        <w:rFonts w:hint="default"/>
      </w:rPr>
    </w:lvl>
  </w:abstractNum>
  <w:num w:numId="1" w16cid:durableId="1761637093">
    <w:abstractNumId w:val="0"/>
  </w:num>
  <w:num w:numId="2" w16cid:durableId="124113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C"/>
    <w:rsid w:val="000F6F8D"/>
    <w:rsid w:val="00472412"/>
    <w:rsid w:val="007E5D2C"/>
    <w:rsid w:val="0093513D"/>
    <w:rsid w:val="00B92E58"/>
    <w:rsid w:val="00C523B6"/>
    <w:rsid w:val="00CB1957"/>
    <w:rsid w:val="00CF0C12"/>
    <w:rsid w:val="00D84FCD"/>
    <w:rsid w:val="00FD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DC3F"/>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5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Ed Mascharka III</cp:lastModifiedBy>
  <cp:revision>4</cp:revision>
  <dcterms:created xsi:type="dcterms:W3CDTF">2025-04-06T14:30:00Z</dcterms:created>
  <dcterms:modified xsi:type="dcterms:W3CDTF">2025-04-06T15:05:00Z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2025-03-19T00:00:00Z</vt:filetime>
  </property>
</Properties>
</file>