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7290" w14:textId="13627D60" w:rsidR="00192D91" w:rsidRDefault="00192D91" w:rsidP="00192D91">
      <w:pPr>
        <w:rPr>
          <w:rFonts w:ascii="Arial" w:hAnsi="Arial" w:cs="Arial"/>
          <w:b/>
          <w:bCs/>
          <w:sz w:val="28"/>
          <w:szCs w:val="28"/>
        </w:rPr>
      </w:pPr>
    </w:p>
    <w:p w14:paraId="51DB9407" w14:textId="77777777" w:rsidR="00566E58" w:rsidRDefault="00215DF2" w:rsidP="00892393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08771184"/>
      <w:r w:rsidRPr="007D368B">
        <w:rPr>
          <w:rFonts w:ascii="Arial" w:hAnsi="Arial" w:cs="Arial"/>
          <w:b/>
          <w:bCs/>
          <w:sz w:val="28"/>
          <w:szCs w:val="28"/>
        </w:rPr>
        <w:t>Adult</w:t>
      </w:r>
      <w:r w:rsidR="001641DA" w:rsidRPr="007D368B">
        <w:rPr>
          <w:rFonts w:ascii="Arial" w:hAnsi="Arial" w:cs="Arial"/>
          <w:b/>
          <w:bCs/>
          <w:sz w:val="28"/>
          <w:szCs w:val="28"/>
        </w:rPr>
        <w:t xml:space="preserve"> Headache Including</w:t>
      </w:r>
      <w:r w:rsidRPr="007D368B">
        <w:rPr>
          <w:rFonts w:ascii="Arial" w:hAnsi="Arial" w:cs="Arial"/>
          <w:b/>
          <w:bCs/>
          <w:sz w:val="28"/>
          <w:szCs w:val="28"/>
        </w:rPr>
        <w:t xml:space="preserve"> </w:t>
      </w:r>
      <w:r w:rsidR="00286C97" w:rsidRPr="00DE5FB9">
        <w:rPr>
          <w:rFonts w:ascii="Arial" w:hAnsi="Arial" w:cs="Arial"/>
          <w:b/>
          <w:bCs/>
          <w:sz w:val="28"/>
          <w:szCs w:val="28"/>
        </w:rPr>
        <w:t xml:space="preserve">Chronic </w:t>
      </w:r>
      <w:r w:rsidR="00477898">
        <w:rPr>
          <w:rFonts w:ascii="Arial" w:hAnsi="Arial" w:cs="Arial"/>
          <w:b/>
          <w:bCs/>
          <w:sz w:val="28"/>
          <w:szCs w:val="28"/>
        </w:rPr>
        <w:t xml:space="preserve">&amp; Episodic </w:t>
      </w:r>
      <w:r w:rsidR="00892393" w:rsidRPr="00DE5FB9">
        <w:rPr>
          <w:rFonts w:ascii="Arial" w:hAnsi="Arial" w:cs="Arial"/>
          <w:b/>
          <w:bCs/>
          <w:sz w:val="28"/>
          <w:szCs w:val="28"/>
        </w:rPr>
        <w:t>Migraine Referral Form</w:t>
      </w:r>
    </w:p>
    <w:p w14:paraId="12B655E2" w14:textId="786EE888" w:rsidR="005D6AAF" w:rsidRDefault="00C7332D" w:rsidP="008923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PILOT VERSION</w:t>
      </w:r>
    </w:p>
    <w:p w14:paraId="4349F6FD" w14:textId="18072D62" w:rsidR="00606B9A" w:rsidRPr="00DE5FB9" w:rsidRDefault="0069687A" w:rsidP="0089239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9687A">
        <w:rPr>
          <w:rFonts w:ascii="Arial" w:hAnsi="Arial" w:cs="Arial"/>
          <w:b/>
          <w:bCs/>
          <w:color w:val="FF0000"/>
          <w:sz w:val="28"/>
          <w:szCs w:val="28"/>
        </w:rPr>
        <w:t>M</w:t>
      </w:r>
      <w:r w:rsidR="005D6AAF">
        <w:rPr>
          <w:rFonts w:ascii="Arial" w:hAnsi="Arial" w:cs="Arial"/>
          <w:b/>
          <w:bCs/>
          <w:color w:val="FF0000"/>
          <w:sz w:val="28"/>
          <w:szCs w:val="28"/>
        </w:rPr>
        <w:t xml:space="preserve">aidstone &amp; </w:t>
      </w:r>
      <w:r w:rsidRPr="0069687A">
        <w:rPr>
          <w:rFonts w:ascii="Arial" w:hAnsi="Arial" w:cs="Arial"/>
          <w:b/>
          <w:bCs/>
          <w:color w:val="FF0000"/>
          <w:sz w:val="28"/>
          <w:szCs w:val="28"/>
        </w:rPr>
        <w:t>T</w:t>
      </w:r>
      <w:r w:rsidR="005D6AAF">
        <w:rPr>
          <w:rFonts w:ascii="Arial" w:hAnsi="Arial" w:cs="Arial"/>
          <w:b/>
          <w:bCs/>
          <w:color w:val="FF0000"/>
          <w:sz w:val="28"/>
          <w:szCs w:val="28"/>
        </w:rPr>
        <w:t xml:space="preserve">unbridge </w:t>
      </w:r>
      <w:r w:rsidRPr="0069687A">
        <w:rPr>
          <w:rFonts w:ascii="Arial" w:hAnsi="Arial" w:cs="Arial"/>
          <w:b/>
          <w:bCs/>
          <w:color w:val="FF0000"/>
          <w:sz w:val="28"/>
          <w:szCs w:val="28"/>
        </w:rPr>
        <w:t>W</w:t>
      </w:r>
      <w:r w:rsidR="005D6AAF">
        <w:rPr>
          <w:rFonts w:ascii="Arial" w:hAnsi="Arial" w:cs="Arial"/>
          <w:b/>
          <w:bCs/>
          <w:color w:val="FF0000"/>
          <w:sz w:val="28"/>
          <w:szCs w:val="28"/>
        </w:rPr>
        <w:t xml:space="preserve">ells </w:t>
      </w:r>
      <w:r w:rsidR="007338B7">
        <w:rPr>
          <w:rFonts w:ascii="Arial" w:hAnsi="Arial" w:cs="Arial"/>
          <w:b/>
          <w:bCs/>
          <w:color w:val="FF0000"/>
          <w:sz w:val="28"/>
          <w:szCs w:val="28"/>
        </w:rPr>
        <w:t xml:space="preserve">NHS Trust </w:t>
      </w:r>
      <w:r w:rsidR="00C7332D">
        <w:rPr>
          <w:rFonts w:ascii="Arial" w:hAnsi="Arial" w:cs="Arial"/>
          <w:b/>
          <w:bCs/>
          <w:color w:val="FF0000"/>
          <w:sz w:val="28"/>
          <w:szCs w:val="28"/>
        </w:rPr>
        <w:t>Headache Referrals Project</w:t>
      </w:r>
    </w:p>
    <w:tbl>
      <w:tblPr>
        <w:tblpPr w:leftFromText="181" w:rightFromText="181" w:vertAnchor="text" w:horzAnchor="margin" w:tblpY="230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222"/>
      </w:tblGrid>
      <w:tr w:rsidR="00504E51" w14:paraId="3A3B35CA" w14:textId="77777777" w:rsidTr="00504E51">
        <w:trPr>
          <w:trHeight w:val="349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4936111C" w14:textId="77777777" w:rsidR="00504E51" w:rsidRDefault="00504E51" w:rsidP="00504E51">
            <w:pPr>
              <w:rPr>
                <w:rFonts w:ascii="Arial" w:hAnsi="Arial" w:cs="Arial"/>
                <w:b/>
                <w:bCs/>
              </w:rPr>
            </w:pPr>
            <w:r w:rsidRPr="00CB76AE">
              <w:rPr>
                <w:rFonts w:ascii="Arial" w:hAnsi="Arial" w:cs="Arial"/>
                <w:b/>
                <w:sz w:val="20"/>
              </w:rPr>
              <w:t>Patient Details</w:t>
            </w:r>
          </w:p>
        </w:tc>
      </w:tr>
      <w:tr w:rsidR="00504E51" w14:paraId="518737F0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5F53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BDEE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</w:tr>
      <w:tr w:rsidR="00504E51" w14:paraId="5000C2E5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E248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3CF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Code:</w:t>
            </w:r>
          </w:p>
        </w:tc>
      </w:tr>
      <w:tr w:rsidR="00504E51" w14:paraId="21589AB3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BBF5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Daytime Telephone: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8E02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Date of Birth:   </w:t>
            </w:r>
          </w:p>
        </w:tc>
      </w:tr>
      <w:tr w:rsidR="00504E51" w14:paraId="34FF96C8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2CD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Work Telephone: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B124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>Interpreter Required: Y/N</w:t>
            </w:r>
          </w:p>
        </w:tc>
      </w:tr>
      <w:tr w:rsidR="00504E51" w14:paraId="3964FC98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554A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Mobile Telephone: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E189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>If yes, main spoken language:</w:t>
            </w:r>
          </w:p>
        </w:tc>
      </w:tr>
      <w:tr w:rsidR="00504E51" w14:paraId="5F56F6FF" w14:textId="77777777" w:rsidTr="00504E51">
        <w:trPr>
          <w:trHeight w:val="394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B130E" w14:textId="77777777" w:rsidR="00504E51" w:rsidRPr="00892393" w:rsidRDefault="00504E51" w:rsidP="00504E51">
            <w:pPr>
              <w:rPr>
                <w:rFonts w:ascii="Arial" w:hAnsi="Arial" w:cs="Arial"/>
                <w:b/>
                <w:bCs/>
              </w:rPr>
            </w:pPr>
            <w:r w:rsidRPr="00892393">
              <w:rPr>
                <w:rFonts w:ascii="Arial" w:hAnsi="Arial" w:cs="Arial"/>
                <w:b/>
                <w:sz w:val="20"/>
              </w:rPr>
              <w:t>GP Details</w:t>
            </w:r>
          </w:p>
        </w:tc>
      </w:tr>
      <w:tr w:rsidR="00504E51" w14:paraId="35679DCB" w14:textId="77777777" w:rsidTr="00504E51">
        <w:trPr>
          <w:trHeight w:val="3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78AB" w14:textId="77777777" w:rsidR="00504E51" w:rsidRPr="00892393" w:rsidRDefault="00504E51" w:rsidP="00504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2393">
              <w:rPr>
                <w:rFonts w:ascii="Arial" w:hAnsi="Arial" w:cs="Arial"/>
                <w:bCs/>
                <w:sz w:val="20"/>
                <w:szCs w:val="20"/>
              </w:rPr>
              <w:t xml:space="preserve">GP Name: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FE68" w14:textId="77777777" w:rsidR="00504E51" w:rsidRPr="00892393" w:rsidRDefault="00504E51" w:rsidP="00504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2393">
              <w:rPr>
                <w:rFonts w:ascii="Arial" w:hAnsi="Arial" w:cs="Arial"/>
                <w:bCs/>
                <w:sz w:val="20"/>
                <w:szCs w:val="20"/>
              </w:rPr>
              <w:t xml:space="preserve">Telephone Number: </w:t>
            </w:r>
          </w:p>
        </w:tc>
      </w:tr>
      <w:tr w:rsidR="00504E51" w14:paraId="74595F39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F8F" w14:textId="77777777" w:rsidR="00504E51" w:rsidRPr="00892393" w:rsidRDefault="00504E51" w:rsidP="00504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2393">
              <w:rPr>
                <w:rFonts w:ascii="Arial" w:hAnsi="Arial" w:cs="Arial"/>
                <w:bCs/>
                <w:sz w:val="20"/>
                <w:szCs w:val="20"/>
              </w:rPr>
              <w:t xml:space="preserve">Practice: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07B" w14:textId="77777777" w:rsidR="00504E51" w:rsidRPr="00892393" w:rsidRDefault="00504E51" w:rsidP="00504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2393">
              <w:rPr>
                <w:rFonts w:ascii="Arial" w:hAnsi="Arial" w:cs="Arial"/>
                <w:bCs/>
                <w:sz w:val="20"/>
                <w:szCs w:val="20"/>
              </w:rPr>
              <w:t xml:space="preserve">Date of Referral: </w:t>
            </w:r>
          </w:p>
        </w:tc>
      </w:tr>
    </w:tbl>
    <w:p w14:paraId="236AB30A" w14:textId="6696FF92" w:rsidR="00892393" w:rsidRDefault="00892393"/>
    <w:tbl>
      <w:tblPr>
        <w:tblpPr w:leftFromText="180" w:rightFromText="180" w:vertAnchor="text" w:horzAnchor="margin" w:tblpY="9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504E51" w14:paraId="3BFAAC5A" w14:textId="77777777" w:rsidTr="00504E51">
        <w:trPr>
          <w:trHeight w:val="2760"/>
        </w:trPr>
        <w:tc>
          <w:tcPr>
            <w:tcW w:w="10343" w:type="dxa"/>
          </w:tcPr>
          <w:p w14:paraId="66FABB92" w14:textId="016CE023" w:rsidR="00504E51" w:rsidRPr="00286C97" w:rsidRDefault="00504E51" w:rsidP="00504E51">
            <w:pPr>
              <w:ind w:left="-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History of </w:t>
            </w:r>
            <w:r w:rsidR="001641DA">
              <w:rPr>
                <w:rFonts w:ascii="Arial" w:hAnsi="Arial" w:cs="Arial"/>
                <w:sz w:val="20"/>
                <w:szCs w:val="20"/>
              </w:rPr>
              <w:t>headache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complaint</w:t>
            </w:r>
          </w:p>
        </w:tc>
      </w:tr>
    </w:tbl>
    <w:p w14:paraId="57B4BF57" w14:textId="77777777" w:rsidR="00504E51" w:rsidRDefault="00504E51"/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F16DA9" w:rsidRPr="00F16DA9" w14:paraId="2FE9711E" w14:textId="77777777" w:rsidTr="002C43D6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34F63" w14:textId="77777777" w:rsidR="00CB63BE" w:rsidRPr="00F16DA9" w:rsidRDefault="00F16DA9" w:rsidP="00F16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6DA9">
              <w:rPr>
                <w:rFonts w:ascii="Arial" w:hAnsi="Arial" w:cs="Arial"/>
                <w:b/>
                <w:sz w:val="20"/>
                <w:szCs w:val="20"/>
              </w:rPr>
              <w:t xml:space="preserve">Reason for referral </w:t>
            </w:r>
          </w:p>
        </w:tc>
      </w:tr>
      <w:tr w:rsidR="00F16DA9" w:rsidRPr="00F16DA9" w14:paraId="4B666BDD" w14:textId="77777777" w:rsidTr="002C43D6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51CF" w14:textId="77777777" w:rsidR="00215DF2" w:rsidRPr="00215DF2" w:rsidRDefault="00215DF2" w:rsidP="00CB63BE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  <w:p w14:paraId="464037BC" w14:textId="2D1E7ECF" w:rsidR="00AB5D81" w:rsidRPr="00AB5D81" w:rsidRDefault="00000000" w:rsidP="00CB63BE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5018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BD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16DA9" w:rsidRPr="00F16D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5D81" w:rsidRPr="00AB5D81">
              <w:rPr>
                <w:rFonts w:ascii="Arial" w:hAnsi="Arial" w:cs="Arial"/>
                <w:bCs/>
                <w:sz w:val="20"/>
                <w:szCs w:val="20"/>
              </w:rPr>
              <w:t>Failed prophylactic response</w:t>
            </w:r>
            <w:r w:rsidR="00CB63BE" w:rsidRPr="00AB5D81">
              <w:rPr>
                <w:rFonts w:ascii="Arial" w:hAnsi="Arial" w:cs="Arial"/>
                <w:bCs/>
                <w:sz w:val="20"/>
                <w:szCs w:val="20"/>
              </w:rPr>
              <w:t xml:space="preserve">*                        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11996590"/>
                <w:placeholder>
                  <w:docPart w:val="DefaultPlaceholder_-1854013440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793255972"/>
                    <w:placeholder>
                      <w:docPart w:val="DefaultPlaceholder_-1854013440"/>
                    </w:placeholder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id w:val="-536125238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sz w:val="24"/>
                          <w:szCs w:val="24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id w:val="-293222905"/>
                            <w:placeholder>
                              <w:docPart w:val="DefaultPlaceholder_-1854013440"/>
                            </w:placeholder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  <w:id w:val="1710794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D368B"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811B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11BDE" w:rsidRPr="00811BDE">
              <w:rPr>
                <w:rFonts w:ascii="Arial" w:hAnsi="Arial" w:cs="Arial"/>
                <w:bCs/>
                <w:sz w:val="20"/>
                <w:szCs w:val="20"/>
              </w:rPr>
              <w:t>Advice and guidance</w:t>
            </w:r>
            <w:r w:rsidR="0075087F">
              <w:rPr>
                <w:rFonts w:ascii="Arial" w:hAnsi="Arial" w:cs="Arial"/>
                <w:bCs/>
                <w:sz w:val="20"/>
                <w:szCs w:val="20"/>
              </w:rPr>
              <w:t xml:space="preserve"> re: diagnosis and treatment </w:t>
            </w:r>
          </w:p>
          <w:p w14:paraId="28A6F05B" w14:textId="77777777" w:rsidR="00AB5D81" w:rsidRPr="00AB5D81" w:rsidRDefault="00AB5D81" w:rsidP="00061C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5F8A5C" w14:textId="60446253" w:rsidR="00CB63BE" w:rsidRDefault="00AB5D81" w:rsidP="00AB5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AB5D81">
              <w:rPr>
                <w:rFonts w:ascii="Arial" w:hAnsi="Arial" w:cs="Arial"/>
                <w:b/>
                <w:sz w:val="20"/>
                <w:szCs w:val="20"/>
              </w:rPr>
              <w:t xml:space="preserve">The patient </w:t>
            </w:r>
            <w:r w:rsidR="0075087F">
              <w:rPr>
                <w:rFonts w:ascii="Arial" w:hAnsi="Arial" w:cs="Arial"/>
                <w:b/>
                <w:sz w:val="20"/>
                <w:szCs w:val="20"/>
              </w:rPr>
              <w:t xml:space="preserve">with migraine </w:t>
            </w:r>
            <w:r w:rsidRPr="00AB5D81">
              <w:rPr>
                <w:rFonts w:ascii="Arial" w:hAnsi="Arial" w:cs="Arial"/>
                <w:b/>
                <w:sz w:val="20"/>
                <w:szCs w:val="20"/>
              </w:rPr>
              <w:t xml:space="preserve">needs to have tried at least </w:t>
            </w:r>
            <w:r w:rsidR="00215DF2">
              <w:rPr>
                <w:rFonts w:ascii="Arial" w:hAnsi="Arial" w:cs="Arial"/>
                <w:b/>
                <w:sz w:val="20"/>
                <w:szCs w:val="20"/>
              </w:rPr>
              <w:t xml:space="preserve">THREE </w:t>
            </w:r>
            <w:r w:rsidRPr="00AB5D81">
              <w:rPr>
                <w:rFonts w:ascii="Arial" w:hAnsi="Arial" w:cs="Arial"/>
                <w:b/>
                <w:sz w:val="20"/>
                <w:szCs w:val="20"/>
              </w:rPr>
              <w:t>different prophylactic drugs</w:t>
            </w:r>
            <w:r w:rsidR="00AF76F9">
              <w:rPr>
                <w:rFonts w:ascii="Arial" w:hAnsi="Arial" w:cs="Arial"/>
                <w:b/>
                <w:sz w:val="20"/>
                <w:szCs w:val="20"/>
              </w:rPr>
              <w:t xml:space="preserve"> (at maximum tolerated dose)</w:t>
            </w:r>
            <w:r w:rsidRPr="00AB5D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AB5D81">
              <w:rPr>
                <w:rFonts w:ascii="Arial" w:hAnsi="Arial" w:cs="Arial"/>
                <w:b/>
                <w:sz w:val="20"/>
                <w:szCs w:val="20"/>
              </w:rPr>
              <w:t xml:space="preserve">for at least TWO months each </w:t>
            </w:r>
            <w:r w:rsidR="0069687A">
              <w:rPr>
                <w:rFonts w:ascii="Arial" w:hAnsi="Arial" w:cs="Arial"/>
                <w:b/>
                <w:sz w:val="20"/>
                <w:szCs w:val="20"/>
              </w:rPr>
              <w:t xml:space="preserve">if tolerable </w:t>
            </w:r>
            <w:r w:rsidRPr="00AB5D81">
              <w:rPr>
                <w:rFonts w:ascii="Arial" w:hAnsi="Arial" w:cs="Arial"/>
                <w:b/>
                <w:sz w:val="20"/>
                <w:szCs w:val="20"/>
              </w:rPr>
              <w:t>before consider</w:t>
            </w:r>
            <w:r w:rsidR="00215DF2">
              <w:rPr>
                <w:rFonts w:ascii="Arial" w:hAnsi="Arial" w:cs="Arial"/>
                <w:b/>
                <w:sz w:val="20"/>
                <w:szCs w:val="20"/>
              </w:rPr>
              <w:t>ation for referral for specialist treatment (</w:t>
            </w:r>
            <w:r w:rsidR="00215DF2" w:rsidRPr="00215DF2">
              <w:rPr>
                <w:rFonts w:ascii="Arial" w:hAnsi="Arial" w:cs="Arial"/>
                <w:b/>
                <w:sz w:val="20"/>
                <w:szCs w:val="20"/>
              </w:rPr>
              <w:t xml:space="preserve">Please refer to the </w:t>
            </w:r>
            <w:hyperlink r:id="rId7" w:history="1">
              <w:r w:rsidR="00215DF2" w:rsidRPr="0054641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Kent and Medway guidance on the management of adults with headaches and migraines in primary care</w:t>
              </w:r>
            </w:hyperlink>
            <w:r w:rsidR="00215DF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74BA0D9" w14:textId="77777777" w:rsidR="00215DF2" w:rsidRPr="00F16DA9" w:rsidRDefault="00215DF2" w:rsidP="0021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44DE9E" w14:textId="77777777" w:rsidR="00F67474" w:rsidRDefault="00F67474">
      <w:pPr>
        <w:rPr>
          <w:rFonts w:ascii="Arial" w:hAnsi="Arial" w:cs="Arial"/>
          <w:sz w:val="20"/>
          <w:szCs w:val="20"/>
        </w:rPr>
      </w:pP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0A5B1B" w:rsidRPr="000A5B1B" w14:paraId="1E157211" w14:textId="77777777" w:rsidTr="002C43D6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D2B5D" w14:textId="718E95BF" w:rsidR="000A5B1B" w:rsidRPr="000A5B1B" w:rsidRDefault="000E6F02" w:rsidP="000A5B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Headache</w:t>
            </w:r>
            <w:r w:rsidR="000A5B1B" w:rsidRPr="000A5B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294F"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</w:tc>
      </w:tr>
      <w:tr w:rsidR="000A5B1B" w:rsidRPr="000A5B1B" w14:paraId="38ECD098" w14:textId="77777777" w:rsidTr="002C43D6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C394" w14:textId="7AD9C253" w:rsidR="000A5B1B" w:rsidRPr="000A5B1B" w:rsidRDefault="00000000" w:rsidP="0083704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8550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A5B1B" w:rsidRPr="000A5B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277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 xml:space="preserve">month to 1 year              </w:t>
            </w:r>
            <w:r w:rsidR="00DE472E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69687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272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368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A5B1B" w:rsidRPr="000A5B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>More than 1 year</w:t>
            </w:r>
          </w:p>
        </w:tc>
      </w:tr>
      <w:tr w:rsidR="0083704C" w:rsidRPr="000A5B1B" w14:paraId="775D6A04" w14:textId="77777777" w:rsidTr="0083704C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B2A29" w14:textId="216C99EE" w:rsidR="0083704C" w:rsidRPr="0083704C" w:rsidRDefault="000E6F02" w:rsidP="0083704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Headache</w:t>
            </w:r>
            <w:r w:rsidR="0083704C">
              <w:rPr>
                <w:rFonts w:ascii="Arial" w:hAnsi="Arial" w:cs="Arial"/>
                <w:b/>
                <w:sz w:val="20"/>
                <w:szCs w:val="20"/>
              </w:rPr>
              <w:t xml:space="preserve"> frequency</w:t>
            </w:r>
          </w:p>
        </w:tc>
      </w:tr>
      <w:tr w:rsidR="0083704C" w:rsidRPr="000A5B1B" w14:paraId="38AED60E" w14:textId="77777777" w:rsidTr="002C43D6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6DC" w14:textId="22647D86" w:rsidR="0083704C" w:rsidRPr="0083704C" w:rsidRDefault="00000000" w:rsidP="0083704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40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B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&lt;</w:t>
            </w:r>
            <w:r w:rsidR="0083323E">
              <w:rPr>
                <w:rFonts w:ascii="Arial" w:hAnsi="Arial" w:cs="Arial"/>
                <w:bCs/>
                <w:sz w:val="20"/>
                <w:szCs w:val="20"/>
              </w:rPr>
              <w:t>1 day per week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</w:t>
            </w:r>
            <w:r w:rsidR="0083704C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83323E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3799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3E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323E">
              <w:rPr>
                <w:rFonts w:ascii="Arial" w:hAnsi="Arial" w:cs="Arial"/>
                <w:bCs/>
                <w:sz w:val="20"/>
                <w:szCs w:val="20"/>
              </w:rPr>
              <w:t>1-2 days per week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="0083704C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="0083323E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95560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&gt;</w:t>
            </w:r>
            <w:r w:rsidR="003277B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days per </w:t>
            </w:r>
            <w:r w:rsidR="0083323E">
              <w:rPr>
                <w:rFonts w:ascii="Arial" w:hAnsi="Arial" w:cs="Arial"/>
                <w:bCs/>
                <w:sz w:val="20"/>
                <w:szCs w:val="20"/>
              </w:rPr>
              <w:t>week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</w:t>
            </w:r>
          </w:p>
        </w:tc>
      </w:tr>
    </w:tbl>
    <w:p w14:paraId="377F6724" w14:textId="7414D970" w:rsidR="000E6F02" w:rsidRDefault="000E6F02">
      <w:pPr>
        <w:rPr>
          <w:rFonts w:ascii="Arial" w:hAnsi="Arial" w:cs="Arial"/>
          <w:sz w:val="20"/>
          <w:szCs w:val="20"/>
        </w:rPr>
      </w:pPr>
    </w:p>
    <w:p w14:paraId="1BCD1D68" w14:textId="77777777" w:rsidR="001641DA" w:rsidRDefault="001641DA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27"/>
        <w:tblW w:w="103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3119"/>
      </w:tblGrid>
      <w:tr w:rsidR="00D26FB9" w:rsidRPr="008564BB" w14:paraId="307B1FE6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A3994" w14:textId="77777777" w:rsidR="00D26FB9" w:rsidRPr="008564BB" w:rsidRDefault="00D26FB9" w:rsidP="00427F4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8564BB">
              <w:rPr>
                <w:rFonts w:ascii="Arial" w:hAnsi="Arial" w:cs="Arial"/>
                <w:b/>
                <w:sz w:val="20"/>
                <w:szCs w:val="20"/>
              </w:rPr>
              <w:t>Prophylaxis treatment already tried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D914" w14:textId="77777777" w:rsidR="00D26FB9" w:rsidRPr="008564BB" w:rsidRDefault="00D26FB9" w:rsidP="00427F4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8564BB">
              <w:rPr>
                <w:rFonts w:ascii="Arial" w:hAnsi="Arial" w:cs="Arial"/>
                <w:b/>
                <w:sz w:val="20"/>
                <w:szCs w:val="20"/>
              </w:rPr>
              <w:t>Maximum Dose tolerated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7A6E9" w14:textId="77777777" w:rsidR="00D26FB9" w:rsidRPr="008564BB" w:rsidRDefault="00D26FB9" w:rsidP="00427F4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8564BB">
              <w:rPr>
                <w:rFonts w:ascii="Arial" w:hAnsi="Arial" w:cs="Arial"/>
                <w:b/>
                <w:sz w:val="20"/>
                <w:szCs w:val="20"/>
              </w:rPr>
              <w:t>Treatment duration</w:t>
            </w:r>
          </w:p>
        </w:tc>
      </w:tr>
      <w:tr w:rsidR="00D26FB9" w:rsidRPr="008564BB" w14:paraId="0FD34122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79B7" w14:textId="7BE4DA3B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B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75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04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564BB">
              <w:rPr>
                <w:rFonts w:ascii="Arial" w:hAnsi="Arial" w:cs="Arial"/>
                <w:sz w:val="20"/>
                <w:szCs w:val="20"/>
              </w:rPr>
              <w:t xml:space="preserve"> Propranolol 80-240mg/day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6668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040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FB9" w:rsidRPr="008564BB" w14:paraId="640691F4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6C93" w14:textId="29FE6B12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B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58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04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564BB">
              <w:rPr>
                <w:rFonts w:ascii="Arial" w:hAnsi="Arial" w:cs="Arial"/>
                <w:sz w:val="20"/>
                <w:szCs w:val="20"/>
              </w:rPr>
              <w:t xml:space="preserve"> Amitriptyline 10-75mg/day</w:t>
            </w:r>
            <w:r w:rsidRPr="008564BB" w:rsidDel="00E82A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838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DDC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FB9" w:rsidRPr="008564BB" w14:paraId="69B3B030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2018" w14:textId="38F55D4F" w:rsidR="00D26FB9" w:rsidRPr="008564BB" w:rsidRDefault="00461046" w:rsidP="00D26FB9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604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7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6FB9" w:rsidRPr="008564BB">
              <w:rPr>
                <w:rFonts w:ascii="Arial" w:hAnsi="Arial" w:cs="Arial"/>
                <w:sz w:val="20"/>
                <w:szCs w:val="20"/>
              </w:rPr>
              <w:t xml:space="preserve">  Topiramate 25-200mg/day</w:t>
            </w:r>
            <w:r w:rsidR="00D26FB9" w:rsidRPr="008564BB" w:rsidDel="00D83A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C7B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5CF3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FB9" w:rsidRPr="008564BB" w14:paraId="21440090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071" w14:textId="5E9A7305" w:rsidR="00D26FB9" w:rsidRPr="008564BB" w:rsidRDefault="00461046" w:rsidP="00D26FB9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525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6FB9" w:rsidRPr="008564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6FB9" w:rsidRPr="008564BB">
              <w:rPr>
                <w:rFonts w:ascii="Arial" w:hAnsi="Arial" w:cs="Arial"/>
                <w:sz w:val="20"/>
                <w:szCs w:val="20"/>
              </w:rPr>
              <w:t>Candersartan</w:t>
            </w:r>
            <w:proofErr w:type="spellEnd"/>
            <w:r w:rsidR="00D26FB9" w:rsidRPr="008564BB">
              <w:rPr>
                <w:rFonts w:ascii="Arial" w:hAnsi="Arial" w:cs="Arial"/>
                <w:sz w:val="20"/>
                <w:szCs w:val="20"/>
              </w:rPr>
              <w:t xml:space="preserve"> 4mg-32mg/day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451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6C63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FB9" w:rsidRPr="008564BB" w14:paraId="7970BD16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4BAF" w14:textId="061B4DBF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B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074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04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104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564BB">
              <w:rPr>
                <w:rFonts w:ascii="Arial" w:hAnsi="Arial" w:cs="Arial"/>
                <w:sz w:val="20"/>
                <w:szCs w:val="20"/>
              </w:rPr>
              <w:t>Other – please specify in line with approved guidance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B54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ECB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6201"/>
        <w:tblW w:w="10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D26FB9" w:rsidRPr="0001380F" w14:paraId="55881B50" w14:textId="77777777" w:rsidTr="00D26FB9">
        <w:trPr>
          <w:trHeight w:val="381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9FF69" w14:textId="77777777" w:rsidR="00D26FB9" w:rsidRPr="0001380F" w:rsidRDefault="00D26FB9" w:rsidP="00D26F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Analgesia overuse</w:t>
            </w:r>
            <w:r w:rsidRPr="000138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26FB9" w:rsidRPr="0001380F" w14:paraId="1C03283B" w14:textId="77777777" w:rsidTr="00D26FB9">
        <w:trPr>
          <w:trHeight w:val="381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CA06E" w14:textId="5192567D" w:rsidR="00D26FB9" w:rsidRDefault="00D26FB9" w:rsidP="00D26FB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Analgesia overuse present? – </w:t>
            </w:r>
            <w:r w:rsidRPr="007D368B">
              <w:rPr>
                <w:rFonts w:ascii="Arial" w:hAnsi="Arial" w:cs="Arial"/>
                <w:bCs/>
                <w:sz w:val="20"/>
                <w:szCs w:val="20"/>
              </w:rPr>
              <w:t>Y/N/Uncertain</w:t>
            </w:r>
          </w:p>
          <w:p w14:paraId="6AF38A07" w14:textId="79FC3982" w:rsidR="00D26FB9" w:rsidRPr="0001380F" w:rsidRDefault="00D26FB9" w:rsidP="00D26F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487F">
              <w:rPr>
                <w:i/>
                <w:iCs/>
              </w:rPr>
              <w:t xml:space="preserve">(Acute analgesics should be used fewer </w:t>
            </w:r>
            <w:r w:rsidRPr="007D368B">
              <w:rPr>
                <w:i/>
                <w:iCs/>
              </w:rPr>
              <w:t xml:space="preserve">than 10 days per month or two days a week, </w:t>
            </w:r>
            <w:r>
              <w:rPr>
                <w:i/>
                <w:iCs/>
              </w:rPr>
              <w:t>to avoid development of ‘medication overuse headache’.  Prophylactics may fail unless analgesic use is reduced.</w:t>
            </w:r>
            <w:r w:rsidRPr="00DD487F">
              <w:rPr>
                <w:i/>
                <w:iCs/>
              </w:rPr>
              <w:t>)</w:t>
            </w:r>
          </w:p>
        </w:tc>
      </w:tr>
      <w:tr w:rsidR="00D26FB9" w:rsidRPr="0001380F" w14:paraId="25732088" w14:textId="77777777" w:rsidTr="00D26FB9">
        <w:trPr>
          <w:trHeight w:val="381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124F" w14:textId="77777777" w:rsidR="00D26FB9" w:rsidRDefault="00D26FB9" w:rsidP="00D26F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5531">
              <w:rPr>
                <w:rFonts w:ascii="Arial" w:hAnsi="Arial" w:cs="Arial"/>
                <w:bCs/>
                <w:sz w:val="20"/>
                <w:szCs w:val="20"/>
              </w:rPr>
              <w:t xml:space="preserve">If Y,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list name and duration </w:t>
            </w:r>
          </w:p>
          <w:p w14:paraId="4F6A475A" w14:textId="77777777" w:rsidR="00D26FB9" w:rsidRDefault="00D26FB9" w:rsidP="00D26F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401BB1" w14:textId="77777777" w:rsidR="00D26FB9" w:rsidRDefault="00D26FB9" w:rsidP="00D26F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88A91F5" w14:textId="77777777" w:rsidR="001641DA" w:rsidRDefault="001641D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9301"/>
        <w:tblW w:w="0" w:type="auto"/>
        <w:tblLook w:val="04A0" w:firstRow="1" w:lastRow="0" w:firstColumn="1" w:lastColumn="0" w:noHBand="0" w:noVBand="1"/>
      </w:tblPr>
      <w:tblGrid>
        <w:gridCol w:w="9067"/>
        <w:gridCol w:w="709"/>
        <w:gridCol w:w="680"/>
      </w:tblGrid>
      <w:tr w:rsidR="00D26FB9" w14:paraId="3D5C8D0E" w14:textId="77777777" w:rsidTr="00D26FB9">
        <w:trPr>
          <w:trHeight w:val="490"/>
        </w:trPr>
        <w:tc>
          <w:tcPr>
            <w:tcW w:w="9067" w:type="dxa"/>
            <w:shd w:val="clear" w:color="auto" w:fill="E7E6E6" w:themeFill="background2"/>
          </w:tcPr>
          <w:p w14:paraId="6258BDC2" w14:textId="54743A3C" w:rsidR="00D26FB9" w:rsidRPr="00D51F3F" w:rsidRDefault="00461046" w:rsidP="00D26FB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1046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="00D26FB9" w:rsidRPr="00461046">
              <w:rPr>
                <w:rFonts w:ascii="Arial" w:hAnsi="Arial" w:cs="Arial"/>
                <w:b/>
                <w:sz w:val="20"/>
                <w:szCs w:val="20"/>
              </w:rPr>
              <w:t xml:space="preserve"> information/resources</w:t>
            </w:r>
          </w:p>
        </w:tc>
        <w:tc>
          <w:tcPr>
            <w:tcW w:w="709" w:type="dxa"/>
            <w:shd w:val="clear" w:color="auto" w:fill="E7E6E6" w:themeFill="background2"/>
          </w:tcPr>
          <w:p w14:paraId="0174B730" w14:textId="77777777" w:rsidR="00D26FB9" w:rsidRPr="00D51F3F" w:rsidRDefault="00D26FB9" w:rsidP="00D26FB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F3F">
              <w:rPr>
                <w:rFonts w:ascii="Arial" w:hAnsi="Arial" w:cs="Arial"/>
                <w:b/>
                <w:sz w:val="20"/>
                <w:szCs w:val="20"/>
              </w:rPr>
              <w:t xml:space="preserve">  Y</w:t>
            </w:r>
          </w:p>
        </w:tc>
        <w:tc>
          <w:tcPr>
            <w:tcW w:w="680" w:type="dxa"/>
            <w:shd w:val="clear" w:color="auto" w:fill="E7E6E6" w:themeFill="background2"/>
          </w:tcPr>
          <w:p w14:paraId="75A45BA4" w14:textId="77777777" w:rsidR="00D26FB9" w:rsidRPr="00D51F3F" w:rsidRDefault="00D26FB9" w:rsidP="00D26FB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F3F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</w:tr>
      <w:tr w:rsidR="00D26FB9" w14:paraId="1F24237D" w14:textId="77777777" w:rsidTr="00D26FB9">
        <w:trPr>
          <w:trHeight w:val="1060"/>
        </w:trPr>
        <w:tc>
          <w:tcPr>
            <w:tcW w:w="9067" w:type="dxa"/>
          </w:tcPr>
          <w:p w14:paraId="229C1573" w14:textId="77777777" w:rsidR="00D26FB9" w:rsidRPr="00DE5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F9B91" w14:textId="77777777" w:rsidR="00D26FB9" w:rsidRPr="00DE5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  <w:r w:rsidRPr="00DE5FB9">
              <w:rPr>
                <w:rFonts w:ascii="Arial" w:hAnsi="Arial" w:cs="Arial"/>
                <w:sz w:val="20"/>
                <w:szCs w:val="20"/>
              </w:rPr>
              <w:t xml:space="preserve">Attach any brain imaging report if available </w:t>
            </w:r>
            <w:r w:rsidRPr="00DE5FB9">
              <w:rPr>
                <w:rFonts w:ascii="Arial" w:hAnsi="Arial" w:cs="Arial"/>
                <w:i/>
                <w:iCs/>
                <w:sz w:val="20"/>
                <w:szCs w:val="20"/>
              </w:rPr>
              <w:t>(tick Y if attached)</w:t>
            </w:r>
          </w:p>
        </w:tc>
        <w:tc>
          <w:tcPr>
            <w:tcW w:w="709" w:type="dxa"/>
          </w:tcPr>
          <w:p w14:paraId="7B2FEBC1" w14:textId="1A3CB626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78744265" w14:textId="38E79D25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FB9" w14:paraId="66266154" w14:textId="77777777" w:rsidTr="00D26FB9">
        <w:trPr>
          <w:trHeight w:val="1060"/>
        </w:trPr>
        <w:tc>
          <w:tcPr>
            <w:tcW w:w="9067" w:type="dxa"/>
          </w:tcPr>
          <w:p w14:paraId="4872438F" w14:textId="77777777" w:rsidR="00D26FB9" w:rsidRPr="00286C97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  <w:r w:rsidRPr="00DE5FB9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DE5FB9">
              <w:rPr>
                <w:rFonts w:ascii="Arial" w:hAnsi="Arial" w:cs="Arial"/>
                <w:sz w:val="20"/>
                <w:szCs w:val="20"/>
              </w:rPr>
              <w:t>possible</w:t>
            </w:r>
            <w:proofErr w:type="gramEnd"/>
            <w:r w:rsidRPr="00DE5FB9">
              <w:rPr>
                <w:rFonts w:ascii="Arial" w:hAnsi="Arial" w:cs="Arial"/>
                <w:sz w:val="20"/>
                <w:szCs w:val="20"/>
              </w:rPr>
              <w:t xml:space="preserve"> attach patient’s headache diary </w:t>
            </w:r>
            <w:r w:rsidRPr="00DE5FB9">
              <w:rPr>
                <w:rFonts w:ascii="Arial" w:hAnsi="Arial" w:cs="Arial"/>
                <w:i/>
                <w:iCs/>
                <w:sz w:val="20"/>
                <w:szCs w:val="20"/>
              </w:rPr>
              <w:t>(tick Y if attached).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FB9">
              <w:rPr>
                <w:rFonts w:ascii="Arial" w:hAnsi="Arial" w:cs="Arial"/>
                <w:i/>
                <w:iCs/>
                <w:sz w:val="20"/>
                <w:szCs w:val="20"/>
              </w:rPr>
              <w:t>Example at</w:t>
            </w:r>
            <w:r w:rsidRPr="00DE5FB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hyperlink r:id="rId8" w:history="1">
              <w:r w:rsidRPr="00DE5FB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https://migrainetrust.org/live-with-migraine/self-management/keeping-a-migraine-diary/</w:t>
              </w:r>
            </w:hyperlink>
          </w:p>
        </w:tc>
        <w:tc>
          <w:tcPr>
            <w:tcW w:w="709" w:type="dxa"/>
          </w:tcPr>
          <w:p w14:paraId="629693EC" w14:textId="797B4BDB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45B5AFCF" w14:textId="48BC43A1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FB9" w14:paraId="6DBDD393" w14:textId="77777777" w:rsidTr="00D26FB9">
        <w:trPr>
          <w:trHeight w:val="969"/>
        </w:trPr>
        <w:tc>
          <w:tcPr>
            <w:tcW w:w="9067" w:type="dxa"/>
          </w:tcPr>
          <w:p w14:paraId="6970B824" w14:textId="77777777" w:rsidR="00D26FB9" w:rsidRPr="00286C97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  <w:r w:rsidRPr="00DE5FB9">
              <w:rPr>
                <w:rFonts w:ascii="Arial" w:hAnsi="Arial" w:cs="Arial"/>
                <w:sz w:val="20"/>
                <w:szCs w:val="20"/>
              </w:rPr>
              <w:t xml:space="preserve">Has the patient been signposted to </w:t>
            </w:r>
            <w:hyperlink r:id="rId9" w:history="1">
              <w:r w:rsidRPr="00DE5FB9">
                <w:rPr>
                  <w:rStyle w:val="Hyperlink"/>
                  <w:rFonts w:ascii="Arial" w:hAnsi="Arial" w:cs="Arial"/>
                  <w:sz w:val="20"/>
                  <w:szCs w:val="20"/>
                </w:rPr>
                <w:t>www.migrainetrust.org</w:t>
              </w:r>
            </w:hyperlink>
            <w:r w:rsidRPr="00DE5FB9">
              <w:rPr>
                <w:rFonts w:ascii="Arial" w:hAnsi="Arial" w:cs="Arial"/>
                <w:sz w:val="20"/>
                <w:szCs w:val="20"/>
              </w:rPr>
              <w:t xml:space="preserve"> for information?</w:t>
            </w:r>
          </w:p>
        </w:tc>
        <w:tc>
          <w:tcPr>
            <w:tcW w:w="709" w:type="dxa"/>
          </w:tcPr>
          <w:p w14:paraId="24553B1C" w14:textId="5E14B8D1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74C96893" w14:textId="594C458B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FB9" w14:paraId="515D25BE" w14:textId="77777777" w:rsidTr="00D26FB9">
        <w:trPr>
          <w:trHeight w:val="783"/>
        </w:trPr>
        <w:tc>
          <w:tcPr>
            <w:tcW w:w="9067" w:type="dxa"/>
          </w:tcPr>
          <w:p w14:paraId="266A9821" w14:textId="28335DCC" w:rsidR="00D26FB9" w:rsidRPr="00DE5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  <w:r w:rsidRPr="00DE5FB9">
              <w:rPr>
                <w:rFonts w:ascii="Arial" w:hAnsi="Arial" w:cs="Arial"/>
                <w:sz w:val="20"/>
                <w:szCs w:val="20"/>
              </w:rPr>
              <w:t xml:space="preserve">Have you </w:t>
            </w:r>
            <w:r w:rsidR="001A5FF3">
              <w:rPr>
                <w:rFonts w:ascii="Arial" w:hAnsi="Arial" w:cs="Arial"/>
                <w:sz w:val="20"/>
                <w:szCs w:val="20"/>
              </w:rPr>
              <w:t>considered referring to</w:t>
            </w:r>
            <w:r w:rsidRPr="00DE5FB9">
              <w:rPr>
                <w:rFonts w:ascii="Arial" w:hAnsi="Arial" w:cs="Arial"/>
                <w:sz w:val="20"/>
                <w:szCs w:val="20"/>
              </w:rPr>
              <w:t xml:space="preserve"> headache guidelines from any of: </w:t>
            </w:r>
          </w:p>
          <w:p w14:paraId="625AE8DA" w14:textId="77777777" w:rsidR="00D26FB9" w:rsidRPr="00286C97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DE5FB9">
                <w:rPr>
                  <w:rStyle w:val="Hyperlink"/>
                  <w:rFonts w:ascii="Arial" w:hAnsi="Arial" w:cs="Arial"/>
                  <w:sz w:val="20"/>
                  <w:szCs w:val="20"/>
                </w:rPr>
                <w:t>Kent and Medway CCG</w:t>
              </w:r>
            </w:hyperlink>
            <w:r w:rsidRPr="00DE5FB9">
              <w:rPr>
                <w:rFonts w:ascii="Arial" w:hAnsi="Arial" w:cs="Arial"/>
                <w:sz w:val="20"/>
                <w:szCs w:val="20"/>
              </w:rPr>
              <w:t xml:space="preserve"> /   BASH </w:t>
            </w:r>
            <w:hyperlink r:id="rId11" w:history="1">
              <w:r w:rsidRPr="00DE5FB9">
                <w:rPr>
                  <w:rStyle w:val="Hyperlink"/>
                  <w:rFonts w:ascii="Arial" w:hAnsi="Arial" w:cs="Arial"/>
                  <w:sz w:val="20"/>
                  <w:szCs w:val="20"/>
                </w:rPr>
                <w:t>bash.org.uk/guidelines</w:t>
              </w:r>
            </w:hyperlink>
            <w:r w:rsidRPr="00DE5FB9">
              <w:rPr>
                <w:rFonts w:ascii="Arial" w:hAnsi="Arial" w:cs="Arial"/>
                <w:sz w:val="20"/>
                <w:szCs w:val="20"/>
              </w:rPr>
              <w:t xml:space="preserve"> / SIGN </w:t>
            </w:r>
            <w:hyperlink r:id="rId12" w:history="1">
              <w:r w:rsidRPr="00DE5FB9">
                <w:rPr>
                  <w:rStyle w:val="Hyperlink"/>
                  <w:rFonts w:ascii="Arial" w:hAnsi="Arial" w:cs="Arial"/>
                  <w:sz w:val="20"/>
                  <w:szCs w:val="20"/>
                </w:rPr>
                <w:t>sign.ac.uk/sign-155-migraine</w:t>
              </w:r>
            </w:hyperlink>
            <w:r w:rsidRPr="00DE5FB9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</w:tc>
        <w:tc>
          <w:tcPr>
            <w:tcW w:w="709" w:type="dxa"/>
          </w:tcPr>
          <w:p w14:paraId="54A3DC3E" w14:textId="58EE5F3E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2D4529B1" w14:textId="413993F8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011D1F" w14:textId="3027C0AD" w:rsidR="000E6F02" w:rsidRDefault="000E6F02">
      <w:pPr>
        <w:rPr>
          <w:rFonts w:ascii="Arial" w:hAnsi="Arial" w:cs="Arial"/>
          <w:sz w:val="20"/>
          <w:szCs w:val="20"/>
        </w:rPr>
      </w:pPr>
    </w:p>
    <w:p w14:paraId="00176E44" w14:textId="1DEDC9C6" w:rsidR="000E6F02" w:rsidRDefault="000E6F02">
      <w:pPr>
        <w:rPr>
          <w:rFonts w:ascii="Arial" w:hAnsi="Arial" w:cs="Arial"/>
          <w:sz w:val="20"/>
          <w:szCs w:val="20"/>
        </w:rPr>
      </w:pPr>
    </w:p>
    <w:p w14:paraId="0853FC77" w14:textId="75BEBF36" w:rsidR="00061C38" w:rsidRPr="00F16DA9" w:rsidRDefault="0069687A">
      <w:pPr>
        <w:rPr>
          <w:rFonts w:ascii="Arial" w:hAnsi="Arial" w:cs="Arial"/>
          <w:sz w:val="20"/>
          <w:szCs w:val="20"/>
        </w:rPr>
      </w:pPr>
      <w:r w:rsidRPr="009342F5"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1C67ED">
        <w:rPr>
          <w:rFonts w:ascii="Arial" w:hAnsi="Arial" w:cs="Arial"/>
          <w:b/>
          <w:bCs/>
          <w:sz w:val="20"/>
          <w:szCs w:val="20"/>
        </w:rPr>
        <w:t xml:space="preserve">upload this form to the referral via </w:t>
      </w:r>
      <w:proofErr w:type="spellStart"/>
      <w:r w:rsidR="001C67ED">
        <w:rPr>
          <w:rFonts w:ascii="Arial" w:hAnsi="Arial" w:cs="Arial"/>
          <w:b/>
          <w:bCs/>
          <w:sz w:val="20"/>
          <w:szCs w:val="20"/>
        </w:rPr>
        <w:t>eRS</w:t>
      </w:r>
      <w:proofErr w:type="spellEnd"/>
      <w:r w:rsidR="001C67ED">
        <w:rPr>
          <w:rFonts w:ascii="Arial" w:hAnsi="Arial" w:cs="Arial"/>
          <w:b/>
          <w:bCs/>
          <w:sz w:val="20"/>
          <w:szCs w:val="20"/>
        </w:rPr>
        <w:t>. Completion of this form is now a mandatory part of headache referral to MTW, please be advised referrals not sent using this form may be declined.</w:t>
      </w:r>
    </w:p>
    <w:sectPr w:rsidR="00061C38" w:rsidRPr="00F16DA9" w:rsidSect="00892393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697A" w14:textId="77777777" w:rsidR="00574201" w:rsidRDefault="00574201" w:rsidP="00892393">
      <w:pPr>
        <w:spacing w:after="0" w:line="240" w:lineRule="auto"/>
      </w:pPr>
      <w:r>
        <w:separator/>
      </w:r>
    </w:p>
  </w:endnote>
  <w:endnote w:type="continuationSeparator" w:id="0">
    <w:p w14:paraId="22DE38C6" w14:textId="77777777" w:rsidR="00574201" w:rsidRDefault="00574201" w:rsidP="0089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3AB5" w14:textId="77777777" w:rsidR="00574201" w:rsidRDefault="00574201" w:rsidP="00892393">
      <w:pPr>
        <w:spacing w:after="0" w:line="240" w:lineRule="auto"/>
      </w:pPr>
      <w:r>
        <w:separator/>
      </w:r>
    </w:p>
  </w:footnote>
  <w:footnote w:type="continuationSeparator" w:id="0">
    <w:p w14:paraId="303A76C9" w14:textId="77777777" w:rsidR="00574201" w:rsidRDefault="00574201" w:rsidP="0089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DF59" w14:textId="41F5F550" w:rsidR="00892393" w:rsidRDefault="00000000" w:rsidP="00155817">
    <w:pPr>
      <w:pStyle w:val="Header"/>
      <w:jc w:val="right"/>
    </w:pPr>
    <w:sdt>
      <w:sdtPr>
        <w:id w:val="-1047062437"/>
        <w:docPartObj>
          <w:docPartGallery w:val="Watermarks"/>
          <w:docPartUnique/>
        </w:docPartObj>
      </w:sdtPr>
      <w:sdtContent>
        <w:r>
          <w:rPr>
            <w:noProof/>
          </w:rPr>
          <w:pict w14:anchorId="7933F0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036564" o:spid="_x0000_s1025" type="#_x0000_t136" alt="" style="position:absolute;left:0;text-align:left;margin-left:0;margin-top:0;width:567.55pt;height:170.25pt;rotation:315;z-index:-251658752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TW PILOT"/>
              <w10:wrap anchorx="margin" anchory="margin"/>
            </v:shape>
          </w:pict>
        </w:r>
      </w:sdtContent>
    </w:sdt>
    <w:r w:rsidR="00155817">
      <w:rPr>
        <w:noProof/>
      </w:rPr>
      <w:drawing>
        <wp:inline distT="0" distB="0" distL="0" distR="0" wp14:anchorId="13D0CC84" wp14:editId="15F8668C">
          <wp:extent cx="971550" cy="36537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538" cy="378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3"/>
    <w:rsid w:val="0001380F"/>
    <w:rsid w:val="00061C38"/>
    <w:rsid w:val="00067D2C"/>
    <w:rsid w:val="00092471"/>
    <w:rsid w:val="000A5B1B"/>
    <w:rsid w:val="000D617A"/>
    <w:rsid w:val="000E6F02"/>
    <w:rsid w:val="00106752"/>
    <w:rsid w:val="00122143"/>
    <w:rsid w:val="00126EA3"/>
    <w:rsid w:val="00155817"/>
    <w:rsid w:val="001608BE"/>
    <w:rsid w:val="0016239A"/>
    <w:rsid w:val="001641DA"/>
    <w:rsid w:val="00183330"/>
    <w:rsid w:val="00192D91"/>
    <w:rsid w:val="001A5FF3"/>
    <w:rsid w:val="001C67ED"/>
    <w:rsid w:val="00215DF2"/>
    <w:rsid w:val="0022128A"/>
    <w:rsid w:val="002260F0"/>
    <w:rsid w:val="0027481F"/>
    <w:rsid w:val="00286C97"/>
    <w:rsid w:val="002A2726"/>
    <w:rsid w:val="002A583C"/>
    <w:rsid w:val="002F37F8"/>
    <w:rsid w:val="00311D70"/>
    <w:rsid w:val="003277BA"/>
    <w:rsid w:val="00345052"/>
    <w:rsid w:val="00351999"/>
    <w:rsid w:val="003D72A2"/>
    <w:rsid w:val="003E06F9"/>
    <w:rsid w:val="004005BA"/>
    <w:rsid w:val="00456312"/>
    <w:rsid w:val="00461046"/>
    <w:rsid w:val="00477898"/>
    <w:rsid w:val="004E60B2"/>
    <w:rsid w:val="00504E51"/>
    <w:rsid w:val="00526147"/>
    <w:rsid w:val="00546415"/>
    <w:rsid w:val="00566E58"/>
    <w:rsid w:val="00574201"/>
    <w:rsid w:val="00574F95"/>
    <w:rsid w:val="005C22C1"/>
    <w:rsid w:val="005D6AAF"/>
    <w:rsid w:val="00606B9A"/>
    <w:rsid w:val="00662DCD"/>
    <w:rsid w:val="00672749"/>
    <w:rsid w:val="0069687A"/>
    <w:rsid w:val="006B265E"/>
    <w:rsid w:val="006B5A3E"/>
    <w:rsid w:val="007338B7"/>
    <w:rsid w:val="0075087F"/>
    <w:rsid w:val="00775531"/>
    <w:rsid w:val="007953CF"/>
    <w:rsid w:val="007A005B"/>
    <w:rsid w:val="007D368B"/>
    <w:rsid w:val="0081016F"/>
    <w:rsid w:val="00811BDE"/>
    <w:rsid w:val="00816E10"/>
    <w:rsid w:val="0083323E"/>
    <w:rsid w:val="0083704C"/>
    <w:rsid w:val="00892393"/>
    <w:rsid w:val="00894614"/>
    <w:rsid w:val="008A07C0"/>
    <w:rsid w:val="008B3A9D"/>
    <w:rsid w:val="008E1BB5"/>
    <w:rsid w:val="009336C8"/>
    <w:rsid w:val="009342F5"/>
    <w:rsid w:val="00950F3F"/>
    <w:rsid w:val="00991802"/>
    <w:rsid w:val="009B30B4"/>
    <w:rsid w:val="009B3795"/>
    <w:rsid w:val="00A01384"/>
    <w:rsid w:val="00A06A85"/>
    <w:rsid w:val="00AA15C1"/>
    <w:rsid w:val="00AB3896"/>
    <w:rsid w:val="00AB5D81"/>
    <w:rsid w:val="00AE5298"/>
    <w:rsid w:val="00AF76F9"/>
    <w:rsid w:val="00B4260A"/>
    <w:rsid w:val="00B773B6"/>
    <w:rsid w:val="00BD23F7"/>
    <w:rsid w:val="00BE294F"/>
    <w:rsid w:val="00C1247C"/>
    <w:rsid w:val="00C14F65"/>
    <w:rsid w:val="00C26245"/>
    <w:rsid w:val="00C357D1"/>
    <w:rsid w:val="00C7332D"/>
    <w:rsid w:val="00C8069B"/>
    <w:rsid w:val="00C87776"/>
    <w:rsid w:val="00CB63BE"/>
    <w:rsid w:val="00CC356E"/>
    <w:rsid w:val="00CE6BB2"/>
    <w:rsid w:val="00D26FB9"/>
    <w:rsid w:val="00D27557"/>
    <w:rsid w:val="00D41876"/>
    <w:rsid w:val="00D51F3F"/>
    <w:rsid w:val="00D83A49"/>
    <w:rsid w:val="00D93232"/>
    <w:rsid w:val="00DD59B0"/>
    <w:rsid w:val="00DE472E"/>
    <w:rsid w:val="00DE5FB9"/>
    <w:rsid w:val="00E2043E"/>
    <w:rsid w:val="00E82A8B"/>
    <w:rsid w:val="00EC217B"/>
    <w:rsid w:val="00F16DA9"/>
    <w:rsid w:val="00F17DBE"/>
    <w:rsid w:val="00F67474"/>
    <w:rsid w:val="00FA0D7C"/>
    <w:rsid w:val="00FA6916"/>
    <w:rsid w:val="00FC33ED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95481"/>
  <w15:chartTrackingRefBased/>
  <w15:docId w15:val="{962C4C8E-0812-40A6-A13B-560D6A4B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91"/>
  </w:style>
  <w:style w:type="paragraph" w:styleId="Heading2">
    <w:name w:val="heading 2"/>
    <w:basedOn w:val="Normal"/>
    <w:link w:val="Heading2Char"/>
    <w:uiPriority w:val="1"/>
    <w:qFormat/>
    <w:rsid w:val="00477898"/>
    <w:pPr>
      <w:widowControl w:val="0"/>
      <w:spacing w:before="72" w:after="0" w:line="240" w:lineRule="auto"/>
      <w:ind w:left="112"/>
      <w:outlineLvl w:val="1"/>
    </w:pPr>
    <w:rPr>
      <w:rFonts w:ascii="Arial" w:eastAsia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393"/>
  </w:style>
  <w:style w:type="paragraph" w:styleId="Footer">
    <w:name w:val="footer"/>
    <w:basedOn w:val="Normal"/>
    <w:link w:val="FooterChar"/>
    <w:uiPriority w:val="99"/>
    <w:unhideWhenUsed/>
    <w:rsid w:val="00892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93"/>
  </w:style>
  <w:style w:type="character" w:styleId="Hyperlink">
    <w:name w:val="Hyperlink"/>
    <w:basedOn w:val="DefaultParagraphFont"/>
    <w:uiPriority w:val="99"/>
    <w:unhideWhenUsed/>
    <w:rsid w:val="00F16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D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11BDE"/>
    <w:rPr>
      <w:color w:val="808080"/>
    </w:rPr>
  </w:style>
  <w:style w:type="table" w:styleId="TableGrid">
    <w:name w:val="Table Grid"/>
    <w:basedOn w:val="TableNormal"/>
    <w:uiPriority w:val="59"/>
    <w:rsid w:val="0012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6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EA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06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128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77898"/>
    <w:rPr>
      <w:rFonts w:ascii="Arial" w:eastAsia="Arial" w:hAnsi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477898"/>
    <w:pPr>
      <w:widowControl w:val="0"/>
      <w:spacing w:before="74" w:after="0" w:line="240" w:lineRule="auto"/>
      <w:ind w:left="112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7898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47789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inetrust.org/live-with-migraine/self-management/keeping-a-migraine-diary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ormularywkccgmtw.co.uk/media/1782/km-management-of-adults-with-headaches-and-migraines-in-primary-care.pdf" TargetMode="External"/><Relationship Id="rId12" Type="http://schemas.openxmlformats.org/officeDocument/2006/relationships/hyperlink" Target="https://www.sign.ac.uk/sign-155-migrain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ash.org.uk/guidelines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dgsdvhformulary.nhs.uk/media/1079/management-of-adults-with-headaches-and-migraines-in-primary-care-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grainetrust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FDEC3-DE66-474C-A827-6C0744317743}"/>
      </w:docPartPr>
      <w:docPartBody>
        <w:p w:rsidR="00434056" w:rsidRDefault="00CE06D9">
          <w:r w:rsidRPr="00AB00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D9"/>
    <w:rsid w:val="000334CF"/>
    <w:rsid w:val="00226B32"/>
    <w:rsid w:val="0027607F"/>
    <w:rsid w:val="002B3C9F"/>
    <w:rsid w:val="00301D84"/>
    <w:rsid w:val="00434056"/>
    <w:rsid w:val="004C38DB"/>
    <w:rsid w:val="005E189A"/>
    <w:rsid w:val="008A5411"/>
    <w:rsid w:val="00B773B6"/>
    <w:rsid w:val="00C208FE"/>
    <w:rsid w:val="00CE06D9"/>
    <w:rsid w:val="00E74C06"/>
    <w:rsid w:val="00E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6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DC37-DC05-450A-A5C9-75E45D46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SENGUPTA Poly</dc:creator>
  <cp:keywords/>
  <dc:description/>
  <cp:lastModifiedBy>KERNICK, David (GP LOCUM)</cp:lastModifiedBy>
  <cp:revision>2</cp:revision>
  <dcterms:created xsi:type="dcterms:W3CDTF">2025-11-20T11:13:00Z</dcterms:created>
  <dcterms:modified xsi:type="dcterms:W3CDTF">2025-11-20T11:13:00Z</dcterms:modified>
</cp:coreProperties>
</file>