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6E" w:rsidRPr="00DA0DB4" w:rsidRDefault="0042196E" w:rsidP="0042196E">
      <w:pPr>
        <w:jc w:val="center"/>
        <w:rPr>
          <w:b/>
          <w:sz w:val="28"/>
          <w:szCs w:val="28"/>
          <w:lang w:val="en-CA"/>
        </w:rPr>
      </w:pPr>
      <w:r w:rsidRPr="00DA0DB4">
        <w:rPr>
          <w:b/>
          <w:sz w:val="28"/>
          <w:szCs w:val="28"/>
          <w:lang w:val="en-CA"/>
        </w:rPr>
        <w:t>Forest Ginseng Production Guide</w:t>
      </w:r>
    </w:p>
    <w:p w:rsidR="0042196E" w:rsidRPr="00DA0DB4" w:rsidRDefault="0042196E" w:rsidP="0042196E">
      <w:pPr>
        <w:jc w:val="center"/>
        <w:rPr>
          <w:b/>
          <w:lang w:val="en-CA"/>
        </w:rPr>
      </w:pPr>
      <w:r w:rsidRPr="00DA0DB4">
        <w:rPr>
          <w:lang w:val="en-CA"/>
        </w:rPr>
        <w:t xml:space="preserve">Ginseng Québec 2021 </w:t>
      </w:r>
    </w:p>
    <w:p w:rsidR="0042196E" w:rsidRPr="00DA0DB4" w:rsidRDefault="0042196E" w:rsidP="0042196E">
      <w:pPr>
        <w:jc w:val="both"/>
        <w:rPr>
          <w:lang w:val="en-CA"/>
        </w:rPr>
      </w:pPr>
    </w:p>
    <w:p w:rsidR="0042196E" w:rsidRDefault="00E62CBA" w:rsidP="0042196E">
      <w:pPr>
        <w:jc w:val="both"/>
      </w:pPr>
      <w:r>
        <w:pict>
          <v:group id="_x0000_s1026" editas="canvas" style="width:6in;height:220.65pt;mso-position-horizontal-relative:char;mso-position-vertical-relative:line" coordorigin="1800,2178" coordsize="8640,44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178;width:8640;height:441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9360;top:4784;width:1080;height:544" stroked="f">
              <v:textbox>
                <w:txbxContent>
                  <w:p w:rsidR="0042196E" w:rsidRPr="005559FE" w:rsidRDefault="0042196E" w:rsidP="0042196E">
                    <w:pPr>
                      <w:jc w:val="center"/>
                      <w:rPr>
                        <w:lang w:val="en-CA"/>
                      </w:rPr>
                    </w:pPr>
                    <w:r>
                      <w:rPr>
                        <w:lang w:val="en-CA"/>
                      </w:rPr>
                      <w:t>50 cm</w:t>
                    </w:r>
                  </w:p>
                </w:txbxContent>
              </v:textbox>
            </v:shape>
            <v:shape id="_x0000_s1029" type="#_x0000_t202" style="position:absolute;left:9360;top:4248;width:1080;height:544" stroked="f">
              <v:textbox>
                <w:txbxContent>
                  <w:p w:rsidR="0042196E" w:rsidRPr="005559FE" w:rsidRDefault="0042196E" w:rsidP="0042196E">
                    <w:pPr>
                      <w:jc w:val="center"/>
                      <w:rPr>
                        <w:lang w:val="en-CA"/>
                      </w:rPr>
                    </w:pPr>
                    <w:r>
                      <w:rPr>
                        <w:lang w:val="en-CA"/>
                      </w:rPr>
                      <w:t>2 m</w:t>
                    </w:r>
                  </w:p>
                </w:txbxContent>
              </v:textbox>
            </v:shape>
            <v:shape id="_x0000_s1030" type="#_x0000_t202" style="position:absolute;left:9360;top:3708;width:1080;height:544" stroked="f">
              <v:textbox>
                <w:txbxContent>
                  <w:p w:rsidR="0042196E" w:rsidRPr="005559FE" w:rsidRDefault="0042196E" w:rsidP="0042196E">
                    <w:pPr>
                      <w:jc w:val="center"/>
                      <w:rPr>
                        <w:lang w:val="en-CA"/>
                      </w:rPr>
                    </w:pPr>
                    <w:r>
                      <w:rPr>
                        <w:lang w:val="en-CA"/>
                      </w:rPr>
                      <w:t>50 cm</w:t>
                    </w:r>
                  </w:p>
                </w:txbxContent>
              </v:textbox>
            </v:shape>
            <v:shape id="_x0000_s1031" type="#_x0000_t202" style="position:absolute;left:9360;top:3168;width:1080;height:544" stroked="f">
              <v:textbox>
                <w:txbxContent>
                  <w:p w:rsidR="0042196E" w:rsidRPr="005559FE" w:rsidRDefault="0042196E" w:rsidP="0042196E">
                    <w:pPr>
                      <w:jc w:val="center"/>
                      <w:rPr>
                        <w:lang w:val="en-CA"/>
                      </w:rPr>
                    </w:pPr>
                    <w:r>
                      <w:rPr>
                        <w:lang w:val="en-CA"/>
                      </w:rPr>
                      <w:t>2 m</w:t>
                    </w:r>
                  </w:p>
                </w:txbxContent>
              </v:textbox>
            </v:shape>
            <v:rect id="_x0000_s1032" style="position:absolute;left:2160;top:4067;width:7380;height:720">
              <v:stroke dashstyle="1 1"/>
            </v:rect>
            <v:rect id="_x0000_s1033" style="position:absolute;left:2160;top:2989;width:7380;height:719">
              <v:stroke dashstyle="1 1"/>
            </v:rect>
            <v:rect id="_x0000_s1034" style="position:absolute;left:2160;top:5147;width:7380;height:717">
              <v:stroke dashstyle="1 1"/>
            </v:rect>
            <v:shape id="_x0000_s1035" type="#_x0000_t202" style="position:absolute;left:5400;top:6048;width:1080;height:543" stroked="f">
              <v:textbox>
                <w:txbxContent>
                  <w:p w:rsidR="0042196E" w:rsidRPr="005559FE" w:rsidRDefault="0042196E" w:rsidP="0042196E">
                    <w:pPr>
                      <w:jc w:val="center"/>
                      <w:rPr>
                        <w:lang w:val="en-CA"/>
                      </w:rPr>
                    </w:pPr>
                    <w:r>
                      <w:rPr>
                        <w:lang w:val="en-CA"/>
                      </w:rPr>
                      <w:t>40 m</w:t>
                    </w:r>
                  </w:p>
                </w:txbxContent>
              </v:textbox>
            </v:shape>
            <v:shape id="_x0000_s1036" type="#_x0000_t202" style="position:absolute;left:1800;top:2268;width:8640;height:720" filled="f" stroked="f">
              <v:textbox>
                <w:txbxContent>
                  <w:p w:rsidR="0042196E" w:rsidRPr="005559FE" w:rsidRDefault="0042196E" w:rsidP="0042196E">
                    <w:pPr>
                      <w:rPr>
                        <w:lang w:val="en-CA"/>
                      </w:rPr>
                    </w:pPr>
                    <w:r>
                      <w:rPr>
                        <w:lang w:val="en-CA"/>
                      </w:rPr>
                      <w:t xml:space="preserve">Set up rows 40 m by 2 m with a minimum of 50 cm in between the rows that will be prepared for seeding ginseng </w:t>
                    </w:r>
                    <w:r w:rsidRPr="009A1752">
                      <w:rPr>
                        <w:lang w:val="en-CA"/>
                      </w:rPr>
                      <w:t>under forest cover</w:t>
                    </w:r>
                  </w:p>
                </w:txbxContent>
              </v:textbox>
            </v:shape>
            <v:shape id="Object 28" o:spid="_x0000_s1037" type="#_x0000_t75" style="position:absolute;left:2880;top:3708;width:397;height:330;visibility:visible" fillcolor="#0c9">
              <v:imagedata r:id="rId5" o:title="" chromakey="white"/>
            </v:shape>
            <v:shape id="Object 29" o:spid="_x0000_s1038" type="#_x0000_t75" style="position:absolute;left:9720;top:5508;width:709;height:984;visibility:visible" fillcolor="#0c9">
              <v:imagedata r:id="rId6" o:title="" chromakey="white"/>
            </v:shape>
            <v:shape id="Object 29" o:spid="_x0000_s1039" type="#_x0000_t75" style="position:absolute;left:9360;top:5328;width:709;height:984;visibility:visible" fillcolor="#0c9">
              <v:imagedata r:id="rId6" o:title="" chromakey="white"/>
            </v:shape>
            <v:shape id="Object 34" o:spid="_x0000_s1040" type="#_x0000_t75" style="position:absolute;left:3240;top:4428;width:765;height:1845;visibility:visible" fillcolor="#0c9">
              <v:imagedata r:id="rId7" o:title="" chromakey="white"/>
            </v:shape>
            <v:shape id="Object 51" o:spid="_x0000_s1041" type="#_x0000_t75" style="position:absolute;left:1800;top:2988;width:1595;height:3570;visibility:visible" fillcolor="#0c9">
              <v:imagedata r:id="rId8" o:title="" chromakey="white"/>
            </v:shape>
            <v:shape id="_x0000_s1042" type="#_x0000_t202" style="position:absolute;left:4320;top:2988;width:3420;height:540" filled="f" stroked="f">
              <v:textbox>
                <w:txbxContent>
                  <w:p w:rsidR="0042196E" w:rsidRDefault="0042196E" w:rsidP="0042196E">
                    <w:r>
                      <w:t>Ginseng production in rows</w:t>
                    </w:r>
                  </w:p>
                </w:txbxContent>
              </v:textbox>
            </v:shape>
            <v:shape id="_x0000_s1043" type="#_x0000_t202" style="position:absolute;left:4320;top:4068;width:3060;height:540" filled="f" stroked="f">
              <v:textbox>
                <w:txbxContent>
                  <w:p w:rsidR="0042196E" w:rsidRDefault="0042196E" w:rsidP="0042196E">
                    <w:r>
                      <w:t>Ginseng production in rows</w:t>
                    </w:r>
                  </w:p>
                  <w:p w:rsidR="0042196E" w:rsidRPr="00FF39F6" w:rsidRDefault="0042196E" w:rsidP="0042196E"/>
                </w:txbxContent>
              </v:textbox>
            </v:shape>
            <v:shape id="_x0000_s1044" type="#_x0000_t202" style="position:absolute;left:4320;top:5148;width:3240;height:540" filled="f" stroked="f">
              <v:textbox>
                <w:txbxContent>
                  <w:p w:rsidR="0042196E" w:rsidRDefault="0042196E" w:rsidP="0042196E">
                    <w:r>
                      <w:t>Ginseng production in rows</w:t>
                    </w:r>
                  </w:p>
                  <w:p w:rsidR="0042196E" w:rsidRPr="00FF39F6" w:rsidRDefault="0042196E" w:rsidP="0042196E"/>
                </w:txbxContent>
              </v:textbox>
            </v:shape>
            <w10:wrap type="none" side="left"/>
            <w10:anchorlock/>
          </v:group>
          <o:OLEObject Type="Embed" ProgID="PBrush" ShapeID="Object 28" DrawAspect="Content" ObjectID="_1693726614" r:id="rId9"/>
          <o:OLEObject Type="Embed" ProgID="PBrush" ShapeID="Object 29" DrawAspect="Content" ObjectID="_1693726615" r:id="rId10"/>
          <o:OLEObject Type="Embed" ProgID="PBrush" ShapeID="Object 34" DrawAspect="Content" ObjectID="_1693726616" r:id="rId11"/>
          <o:OLEObject Type="Embed" ProgID="PBrush" ShapeID="Object 51" DrawAspect="Content" ObjectID="_1693726617" r:id="rId12"/>
        </w:pict>
      </w:r>
    </w:p>
    <w:p w:rsidR="0042196E" w:rsidRPr="009A1752" w:rsidRDefault="0042196E" w:rsidP="0042196E">
      <w:pPr>
        <w:jc w:val="both"/>
      </w:pPr>
      <w:r w:rsidRPr="001F792C">
        <w:rPr>
          <w:b/>
        </w:rPr>
        <w:t>1.</w:t>
      </w:r>
      <w:r>
        <w:t xml:space="preserve"> </w:t>
      </w:r>
      <w:r w:rsidRPr="006B622B">
        <w:rPr>
          <w:b/>
        </w:rPr>
        <w:t>Identify the site</w:t>
      </w:r>
      <w:r>
        <w:rPr>
          <w:b/>
        </w:rPr>
        <w:t>s</w:t>
      </w:r>
      <w:r>
        <w:t xml:space="preserve"> where the ginseng will be planted. Sites </w:t>
      </w:r>
      <w:r w:rsidRPr="009A1752">
        <w:t xml:space="preserve">with more than 70% broadleaf content are </w:t>
      </w:r>
      <w:proofErr w:type="gramStart"/>
      <w:r w:rsidRPr="009A1752">
        <w:t>interesting,</w:t>
      </w:r>
      <w:proofErr w:type="gramEnd"/>
      <w:r w:rsidRPr="009A1752">
        <w:t xml:space="preserve"> conifers and </w:t>
      </w:r>
      <w:r>
        <w:t>American beech are</w:t>
      </w:r>
      <w:r w:rsidRPr="009A1752">
        <w:t xml:space="preserve"> to be avoided. The trees should be at least of medium age (no young forests). The following conditions are pre-requisites for a successful plantation</w:t>
      </w:r>
    </w:p>
    <w:p w:rsidR="0042196E" w:rsidRPr="009A1752" w:rsidRDefault="0042196E" w:rsidP="0042196E">
      <w:pPr>
        <w:jc w:val="both"/>
      </w:pPr>
    </w:p>
    <w:p w:rsidR="0042196E" w:rsidRPr="009A1752" w:rsidRDefault="0042196E" w:rsidP="0042196E">
      <w:pPr>
        <w:numPr>
          <w:ilvl w:val="0"/>
          <w:numId w:val="1"/>
        </w:numPr>
        <w:jc w:val="both"/>
      </w:pPr>
      <w:r w:rsidRPr="009A1752">
        <w:t>The site must be well drained. Ginseng does not tolerate an excess of water. Avoid areas that accumulate water in the spring or after large rainfall events. A sandy loam is ideal, but not necessary for cultivation. Clay</w:t>
      </w:r>
      <w:r>
        <w:t xml:space="preserve"> and </w:t>
      </w:r>
      <w:proofErr w:type="spellStart"/>
      <w:r>
        <w:t>silty</w:t>
      </w:r>
      <w:proofErr w:type="spellEnd"/>
      <w:r w:rsidRPr="009A1752">
        <w:t xml:space="preserve"> soils are to be avoided.</w:t>
      </w:r>
    </w:p>
    <w:p w:rsidR="0042196E" w:rsidRPr="009A1752" w:rsidRDefault="0042196E" w:rsidP="0042196E">
      <w:pPr>
        <w:numPr>
          <w:ilvl w:val="0"/>
          <w:numId w:val="1"/>
        </w:numPr>
        <w:jc w:val="both"/>
      </w:pPr>
      <w:r w:rsidRPr="009A1752">
        <w:t xml:space="preserve">The soil must be deep enough. It is important that the soil is at least 10 cm deep. The presence of some rocks may give the </w:t>
      </w:r>
      <w:r>
        <w:t>-</w:t>
      </w:r>
      <w:r w:rsidRPr="009A1752">
        <w:t>roots a marketable forest grown shape, but cultivating on a rocky soil is difficult.</w:t>
      </w:r>
    </w:p>
    <w:p w:rsidR="0042196E" w:rsidRDefault="0042196E" w:rsidP="0042196E">
      <w:pPr>
        <w:numPr>
          <w:ilvl w:val="0"/>
          <w:numId w:val="1"/>
        </w:numPr>
        <w:jc w:val="both"/>
      </w:pPr>
      <w:r w:rsidRPr="009A1752">
        <w:t xml:space="preserve">The forest cover is adequate. Ginseng requires at least 70 to 80% canopy cover. The </w:t>
      </w:r>
      <w:r>
        <w:t xml:space="preserve">forest </w:t>
      </w:r>
      <w:r w:rsidRPr="009A1752">
        <w:t xml:space="preserve">cover must be </w:t>
      </w:r>
      <w:proofErr w:type="gramStart"/>
      <w:r w:rsidRPr="009A1752">
        <w:t>uniform,</w:t>
      </w:r>
      <w:proofErr w:type="gramEnd"/>
      <w:r w:rsidRPr="009A1752">
        <w:t xml:space="preserve"> </w:t>
      </w:r>
      <w:r>
        <w:t xml:space="preserve">ginseng </w:t>
      </w:r>
      <w:r w:rsidRPr="009A1752">
        <w:t>planting should avoid gaps in the canopy</w:t>
      </w:r>
      <w:r>
        <w:t xml:space="preserve"> that would allow excess light and plant competition.  </w:t>
      </w:r>
    </w:p>
    <w:p w:rsidR="0042196E" w:rsidRDefault="0042196E" w:rsidP="0042196E">
      <w:pPr>
        <w:jc w:val="both"/>
        <w:rPr>
          <w:b/>
        </w:rPr>
      </w:pPr>
    </w:p>
    <w:p w:rsidR="0042196E" w:rsidRDefault="0042196E" w:rsidP="0042196E">
      <w:pPr>
        <w:jc w:val="both"/>
      </w:pPr>
      <w:r w:rsidRPr="001F792C">
        <w:rPr>
          <w:b/>
        </w:rPr>
        <w:t>2.</w:t>
      </w:r>
      <w:r>
        <w:t xml:space="preserve"> </w:t>
      </w:r>
      <w:r w:rsidRPr="00A069B2">
        <w:rPr>
          <w:b/>
        </w:rPr>
        <w:t>Mark each row</w:t>
      </w:r>
      <w:r>
        <w:t xml:space="preserve"> with small wooden pickets that may be spray painted orange. Pickets should also be inserted along the rows every 10 meters. </w:t>
      </w:r>
    </w:p>
    <w:p w:rsidR="0042196E" w:rsidRDefault="0042196E" w:rsidP="0042196E">
      <w:pPr>
        <w:jc w:val="both"/>
      </w:pPr>
    </w:p>
    <w:p w:rsidR="0042196E" w:rsidRPr="009D3079" w:rsidRDefault="0042196E" w:rsidP="0042196E">
      <w:pPr>
        <w:jc w:val="both"/>
      </w:pPr>
      <w:r>
        <w:rPr>
          <w:b/>
        </w:rPr>
        <w:t>3</w:t>
      </w:r>
      <w:r w:rsidRPr="001F792C">
        <w:rPr>
          <w:b/>
        </w:rPr>
        <w:t>.</w:t>
      </w:r>
      <w:r>
        <w:t xml:space="preserve"> The entire area of cultivation requires </w:t>
      </w:r>
      <w:r w:rsidRPr="00F1686B">
        <w:rPr>
          <w:b/>
        </w:rPr>
        <w:t>selective</w:t>
      </w:r>
      <w:r>
        <w:t xml:space="preserve"> </w:t>
      </w:r>
      <w:r w:rsidRPr="00F1686B">
        <w:rPr>
          <w:b/>
        </w:rPr>
        <w:t>thinning</w:t>
      </w:r>
      <w:r>
        <w:rPr>
          <w:b/>
        </w:rPr>
        <w:t xml:space="preserve">. </w:t>
      </w:r>
      <w:r w:rsidRPr="006B622B">
        <w:t xml:space="preserve">This means </w:t>
      </w:r>
      <w:r>
        <w:t>that all regenerating conifers, forest shrubs, forest herbs and some regenerating broadleaf species should be cut and removed from the forest. Regeneration of species such as sugar maple, basswood and white ash should be favored and left to replace the forest cover. Rare herbaceous plants should also be conserved in your woodlot.</w:t>
      </w:r>
    </w:p>
    <w:p w:rsidR="0042196E" w:rsidRDefault="0042196E" w:rsidP="0042196E">
      <w:pPr>
        <w:jc w:val="both"/>
        <w:rPr>
          <w:b/>
        </w:rPr>
      </w:pPr>
    </w:p>
    <w:p w:rsidR="00DA0DB4" w:rsidRDefault="00DA0DB4" w:rsidP="0042196E">
      <w:pPr>
        <w:jc w:val="both"/>
        <w:rPr>
          <w:b/>
        </w:rPr>
      </w:pPr>
    </w:p>
    <w:p w:rsidR="0042196E" w:rsidRDefault="0042196E" w:rsidP="0042196E">
      <w:pPr>
        <w:jc w:val="both"/>
      </w:pPr>
      <w:r>
        <w:rPr>
          <w:b/>
        </w:rPr>
        <w:lastRenderedPageBreak/>
        <w:t>4</w:t>
      </w:r>
      <w:r w:rsidRPr="001F792C">
        <w:rPr>
          <w:b/>
        </w:rPr>
        <w:t>.</w:t>
      </w:r>
      <w:r>
        <w:t xml:space="preserve"> Conducting a </w:t>
      </w:r>
      <w:r w:rsidRPr="00A069B2">
        <w:rPr>
          <w:b/>
        </w:rPr>
        <w:t>soil analysis</w:t>
      </w:r>
      <w:r>
        <w:t xml:space="preserve">. We are interested in knowing the pH, Ca, P, Mg and K. The pH is very important for ginseng plant </w:t>
      </w:r>
      <w:proofErr w:type="gramStart"/>
      <w:r>
        <w:t>growth,</w:t>
      </w:r>
      <w:proofErr w:type="gramEnd"/>
      <w:r>
        <w:t xml:space="preserve"> the </w:t>
      </w:r>
      <w:r w:rsidRPr="00F61B92">
        <w:rPr>
          <w:b/>
        </w:rPr>
        <w:t>optimal pH for ginseng is 5.5</w:t>
      </w:r>
      <w:r>
        <w:t>.</w:t>
      </w:r>
    </w:p>
    <w:p w:rsidR="0042196E" w:rsidRDefault="0042196E" w:rsidP="0042196E">
      <w:pPr>
        <w:jc w:val="both"/>
      </w:pPr>
    </w:p>
    <w:p w:rsidR="0042196E" w:rsidRDefault="0042196E" w:rsidP="0042196E">
      <w:pPr>
        <w:tabs>
          <w:tab w:val="left" w:pos="1980"/>
        </w:tabs>
        <w:ind w:left="540" w:right="1836"/>
        <w:jc w:val="both"/>
        <w:rPr>
          <w:bCs/>
          <w:iCs/>
        </w:rPr>
      </w:pPr>
      <w:r>
        <w:rPr>
          <w:bCs/>
          <w:iCs/>
        </w:rPr>
        <w:t xml:space="preserve">Minimum concentrations in soil required to avoid deficiencies for forest grown ginseng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3"/>
        <w:gridCol w:w="2623"/>
        <w:gridCol w:w="2352"/>
      </w:tblGrid>
      <w:tr w:rsidR="0042196E" w:rsidTr="00020788">
        <w:tc>
          <w:tcPr>
            <w:tcW w:w="2213" w:type="dxa"/>
          </w:tcPr>
          <w:p w:rsidR="0042196E" w:rsidRPr="001F792C" w:rsidRDefault="0042196E" w:rsidP="00020788">
            <w:pPr>
              <w:tabs>
                <w:tab w:val="left" w:pos="1980"/>
              </w:tabs>
              <w:jc w:val="both"/>
              <w:rPr>
                <w:bCs/>
                <w:iCs/>
              </w:rPr>
            </w:pPr>
            <w:r w:rsidRPr="001F792C">
              <w:rPr>
                <w:bCs/>
                <w:iCs/>
              </w:rPr>
              <w:t>Nutrient</w:t>
            </w:r>
          </w:p>
        </w:tc>
        <w:tc>
          <w:tcPr>
            <w:tcW w:w="2623" w:type="dxa"/>
          </w:tcPr>
          <w:p w:rsidR="0042196E" w:rsidRPr="001F792C" w:rsidRDefault="0042196E" w:rsidP="00020788">
            <w:pPr>
              <w:tabs>
                <w:tab w:val="left" w:pos="1980"/>
              </w:tabs>
              <w:jc w:val="both"/>
              <w:rPr>
                <w:bCs/>
                <w:iCs/>
              </w:rPr>
            </w:pPr>
            <w:r w:rsidRPr="001F792C">
              <w:rPr>
                <w:bCs/>
                <w:iCs/>
              </w:rPr>
              <w:t>Minimum concentration (kg/ha)</w:t>
            </w:r>
          </w:p>
        </w:tc>
        <w:tc>
          <w:tcPr>
            <w:tcW w:w="2352" w:type="dxa"/>
          </w:tcPr>
          <w:p w:rsidR="0042196E" w:rsidRPr="001F792C" w:rsidRDefault="0042196E" w:rsidP="00020788">
            <w:pPr>
              <w:tabs>
                <w:tab w:val="left" w:pos="1980"/>
              </w:tabs>
              <w:jc w:val="both"/>
              <w:rPr>
                <w:bCs/>
                <w:iCs/>
              </w:rPr>
            </w:pPr>
            <w:r w:rsidRPr="001F792C">
              <w:rPr>
                <w:bCs/>
                <w:iCs/>
              </w:rPr>
              <w:t>Minimum concentration (</w:t>
            </w:r>
            <w:proofErr w:type="spellStart"/>
            <w:r w:rsidRPr="001F792C">
              <w:rPr>
                <w:bCs/>
                <w:iCs/>
              </w:rPr>
              <w:t>ppm</w:t>
            </w:r>
            <w:proofErr w:type="spellEnd"/>
            <w:r w:rsidRPr="001F792C">
              <w:rPr>
                <w:bCs/>
                <w:iCs/>
              </w:rPr>
              <w:t>)</w:t>
            </w:r>
          </w:p>
        </w:tc>
      </w:tr>
      <w:tr w:rsidR="0042196E" w:rsidTr="00020788">
        <w:tc>
          <w:tcPr>
            <w:tcW w:w="2213" w:type="dxa"/>
          </w:tcPr>
          <w:p w:rsidR="0042196E" w:rsidRDefault="0042196E" w:rsidP="00020788">
            <w:pPr>
              <w:tabs>
                <w:tab w:val="left" w:pos="1980"/>
              </w:tabs>
              <w:jc w:val="both"/>
              <w:rPr>
                <w:iCs/>
              </w:rPr>
            </w:pPr>
            <w:r>
              <w:rPr>
                <w:iCs/>
              </w:rPr>
              <w:t>Calcium (Ca)</w:t>
            </w:r>
          </w:p>
        </w:tc>
        <w:tc>
          <w:tcPr>
            <w:tcW w:w="2623" w:type="dxa"/>
          </w:tcPr>
          <w:p w:rsidR="0042196E" w:rsidRDefault="0042196E" w:rsidP="00020788">
            <w:pPr>
              <w:tabs>
                <w:tab w:val="left" w:pos="1980"/>
              </w:tabs>
              <w:jc w:val="both"/>
              <w:rPr>
                <w:iCs/>
              </w:rPr>
            </w:pPr>
            <w:r>
              <w:rPr>
                <w:iCs/>
              </w:rPr>
              <w:t>1 000</w:t>
            </w:r>
          </w:p>
        </w:tc>
        <w:tc>
          <w:tcPr>
            <w:tcW w:w="2352" w:type="dxa"/>
          </w:tcPr>
          <w:p w:rsidR="0042196E" w:rsidRDefault="0042196E" w:rsidP="00020788">
            <w:pPr>
              <w:tabs>
                <w:tab w:val="left" w:pos="1980"/>
              </w:tabs>
              <w:jc w:val="both"/>
              <w:rPr>
                <w:iCs/>
              </w:rPr>
            </w:pPr>
            <w:r>
              <w:rPr>
                <w:iCs/>
              </w:rPr>
              <w:t>446</w:t>
            </w:r>
          </w:p>
        </w:tc>
      </w:tr>
      <w:tr w:rsidR="0042196E" w:rsidTr="00020788">
        <w:tc>
          <w:tcPr>
            <w:tcW w:w="2213" w:type="dxa"/>
          </w:tcPr>
          <w:p w:rsidR="0042196E" w:rsidRDefault="0042196E" w:rsidP="00020788">
            <w:pPr>
              <w:tabs>
                <w:tab w:val="left" w:pos="1980"/>
              </w:tabs>
              <w:jc w:val="both"/>
              <w:rPr>
                <w:iCs/>
              </w:rPr>
            </w:pPr>
            <w:r>
              <w:rPr>
                <w:iCs/>
              </w:rPr>
              <w:t>Phosphorus (P)</w:t>
            </w:r>
          </w:p>
        </w:tc>
        <w:tc>
          <w:tcPr>
            <w:tcW w:w="2623" w:type="dxa"/>
          </w:tcPr>
          <w:p w:rsidR="0042196E" w:rsidRDefault="0042196E" w:rsidP="00020788">
            <w:pPr>
              <w:tabs>
                <w:tab w:val="left" w:pos="1980"/>
              </w:tabs>
              <w:jc w:val="both"/>
              <w:rPr>
                <w:iCs/>
              </w:rPr>
            </w:pPr>
            <w:r>
              <w:rPr>
                <w:iCs/>
              </w:rPr>
              <w:t>35-50</w:t>
            </w:r>
          </w:p>
        </w:tc>
        <w:tc>
          <w:tcPr>
            <w:tcW w:w="2352" w:type="dxa"/>
          </w:tcPr>
          <w:p w:rsidR="0042196E" w:rsidRDefault="0042196E" w:rsidP="00020788">
            <w:pPr>
              <w:tabs>
                <w:tab w:val="left" w:pos="1980"/>
              </w:tabs>
              <w:jc w:val="both"/>
              <w:rPr>
                <w:iCs/>
              </w:rPr>
            </w:pPr>
            <w:r>
              <w:rPr>
                <w:iCs/>
              </w:rPr>
              <w:t>16-22</w:t>
            </w:r>
          </w:p>
        </w:tc>
      </w:tr>
      <w:tr w:rsidR="0042196E" w:rsidTr="00020788">
        <w:tc>
          <w:tcPr>
            <w:tcW w:w="2213" w:type="dxa"/>
          </w:tcPr>
          <w:p w:rsidR="0042196E" w:rsidRDefault="0042196E" w:rsidP="00020788">
            <w:pPr>
              <w:tabs>
                <w:tab w:val="left" w:pos="1980"/>
              </w:tabs>
              <w:jc w:val="both"/>
              <w:rPr>
                <w:iCs/>
              </w:rPr>
            </w:pPr>
            <w:r>
              <w:rPr>
                <w:iCs/>
              </w:rPr>
              <w:t>Magnesium (Mg)</w:t>
            </w:r>
          </w:p>
        </w:tc>
        <w:tc>
          <w:tcPr>
            <w:tcW w:w="2623" w:type="dxa"/>
          </w:tcPr>
          <w:p w:rsidR="0042196E" w:rsidRDefault="0042196E" w:rsidP="00020788">
            <w:pPr>
              <w:tabs>
                <w:tab w:val="left" w:pos="1980"/>
              </w:tabs>
              <w:jc w:val="both"/>
              <w:rPr>
                <w:iCs/>
              </w:rPr>
            </w:pPr>
            <w:r>
              <w:rPr>
                <w:iCs/>
              </w:rPr>
              <w:t>75-100</w:t>
            </w:r>
          </w:p>
        </w:tc>
        <w:tc>
          <w:tcPr>
            <w:tcW w:w="2352" w:type="dxa"/>
          </w:tcPr>
          <w:p w:rsidR="0042196E" w:rsidRDefault="0042196E" w:rsidP="00020788">
            <w:pPr>
              <w:tabs>
                <w:tab w:val="left" w:pos="1980"/>
              </w:tabs>
              <w:jc w:val="both"/>
              <w:rPr>
                <w:iCs/>
              </w:rPr>
            </w:pPr>
            <w:r>
              <w:rPr>
                <w:iCs/>
              </w:rPr>
              <w:t>34-45</w:t>
            </w:r>
          </w:p>
        </w:tc>
      </w:tr>
      <w:tr w:rsidR="0042196E" w:rsidTr="00020788">
        <w:tc>
          <w:tcPr>
            <w:tcW w:w="2213" w:type="dxa"/>
          </w:tcPr>
          <w:p w:rsidR="0042196E" w:rsidRDefault="0042196E" w:rsidP="00020788">
            <w:pPr>
              <w:tabs>
                <w:tab w:val="left" w:pos="1980"/>
              </w:tabs>
              <w:jc w:val="both"/>
              <w:rPr>
                <w:iCs/>
              </w:rPr>
            </w:pPr>
            <w:r>
              <w:rPr>
                <w:iCs/>
              </w:rPr>
              <w:t>Potassium (K)</w:t>
            </w:r>
          </w:p>
        </w:tc>
        <w:tc>
          <w:tcPr>
            <w:tcW w:w="2623" w:type="dxa"/>
          </w:tcPr>
          <w:p w:rsidR="0042196E" w:rsidRDefault="0042196E" w:rsidP="00020788">
            <w:pPr>
              <w:tabs>
                <w:tab w:val="left" w:pos="1980"/>
              </w:tabs>
              <w:jc w:val="both"/>
              <w:rPr>
                <w:iCs/>
              </w:rPr>
            </w:pPr>
            <w:r>
              <w:rPr>
                <w:iCs/>
              </w:rPr>
              <w:t>100-150</w:t>
            </w:r>
          </w:p>
        </w:tc>
        <w:tc>
          <w:tcPr>
            <w:tcW w:w="2352" w:type="dxa"/>
          </w:tcPr>
          <w:p w:rsidR="0042196E" w:rsidRDefault="0042196E" w:rsidP="00020788">
            <w:pPr>
              <w:tabs>
                <w:tab w:val="left" w:pos="1980"/>
              </w:tabs>
              <w:jc w:val="both"/>
              <w:rPr>
                <w:iCs/>
              </w:rPr>
            </w:pPr>
            <w:r>
              <w:rPr>
                <w:iCs/>
              </w:rPr>
              <w:t>45-67</w:t>
            </w:r>
          </w:p>
        </w:tc>
      </w:tr>
    </w:tbl>
    <w:p w:rsidR="0042196E" w:rsidRPr="00EC5540" w:rsidRDefault="0042196E" w:rsidP="0042196E">
      <w:pPr>
        <w:ind w:left="5760"/>
        <w:jc w:val="both"/>
        <w:rPr>
          <w:sz w:val="20"/>
          <w:szCs w:val="20"/>
        </w:rPr>
      </w:pPr>
      <w:r w:rsidRPr="00EC5540">
        <w:rPr>
          <w:sz w:val="20"/>
          <w:szCs w:val="20"/>
        </w:rPr>
        <w:t xml:space="preserve">     </w:t>
      </w:r>
      <w:r>
        <w:rPr>
          <w:sz w:val="20"/>
          <w:szCs w:val="20"/>
        </w:rPr>
        <w:t xml:space="preserve">      </w:t>
      </w:r>
      <w:r w:rsidRPr="00EC5540">
        <w:rPr>
          <w:sz w:val="20"/>
          <w:szCs w:val="20"/>
        </w:rPr>
        <w:t xml:space="preserve">   (Nadeau 2002)</w:t>
      </w:r>
    </w:p>
    <w:p w:rsidR="0042196E" w:rsidRDefault="0042196E" w:rsidP="0042196E">
      <w:pPr>
        <w:jc w:val="both"/>
      </w:pPr>
    </w:p>
    <w:p w:rsidR="0042196E" w:rsidRDefault="0042196E" w:rsidP="0042196E">
      <w:pPr>
        <w:jc w:val="both"/>
      </w:pPr>
      <w:r w:rsidRPr="001F792C">
        <w:rPr>
          <w:b/>
        </w:rPr>
        <w:t>5.</w:t>
      </w:r>
      <w:r>
        <w:t xml:space="preserve"> </w:t>
      </w:r>
      <w:r w:rsidRPr="009D3079">
        <w:t>The site preparation</w:t>
      </w:r>
      <w:r>
        <w:t xml:space="preserve"> includes the removal of dead branches throughout the entire site to facilitate raking the leaves and germination. The leaves are raked off the rows. </w:t>
      </w:r>
      <w:r w:rsidRPr="009D3079">
        <w:rPr>
          <w:b/>
        </w:rPr>
        <w:t>Soil amendments</w:t>
      </w:r>
      <w:r>
        <w:t xml:space="preserve"> are applied as follows depending on the deficiencies:</w:t>
      </w:r>
    </w:p>
    <w:p w:rsidR="0042196E" w:rsidRDefault="0042196E" w:rsidP="0042196E">
      <w:pPr>
        <w:jc w:val="both"/>
      </w:pPr>
    </w:p>
    <w:p w:rsidR="0042196E" w:rsidRDefault="0042196E" w:rsidP="0042196E">
      <w:pPr>
        <w:numPr>
          <w:ilvl w:val="0"/>
          <w:numId w:val="3"/>
        </w:numPr>
        <w:jc w:val="both"/>
      </w:pPr>
      <w:r>
        <w:t xml:space="preserve">Lime to increase pH and Ca - 3 tons / ha </w:t>
      </w:r>
    </w:p>
    <w:p w:rsidR="0042196E" w:rsidRPr="00D86178" w:rsidRDefault="0042196E" w:rsidP="0042196E">
      <w:pPr>
        <w:ind w:left="720"/>
        <w:jc w:val="both"/>
        <w:rPr>
          <w:sz w:val="20"/>
          <w:szCs w:val="20"/>
        </w:rPr>
      </w:pPr>
      <w:r w:rsidRPr="00D86178">
        <w:rPr>
          <w:sz w:val="20"/>
          <w:szCs w:val="20"/>
        </w:rPr>
        <w:t>(</w:t>
      </w:r>
      <w:proofErr w:type="spellStart"/>
      <w:r w:rsidRPr="00D86178">
        <w:rPr>
          <w:sz w:val="20"/>
          <w:szCs w:val="20"/>
        </w:rPr>
        <w:t>Camiré</w:t>
      </w:r>
      <w:proofErr w:type="spellEnd"/>
      <w:r w:rsidRPr="00D86178">
        <w:rPr>
          <w:sz w:val="20"/>
          <w:szCs w:val="20"/>
        </w:rPr>
        <w:t xml:space="preserve">, </w:t>
      </w:r>
      <w:proofErr w:type="spellStart"/>
      <w:r w:rsidRPr="00D86178">
        <w:rPr>
          <w:sz w:val="20"/>
          <w:szCs w:val="20"/>
        </w:rPr>
        <w:t>Ouimet</w:t>
      </w:r>
      <w:proofErr w:type="spellEnd"/>
      <w:r w:rsidRPr="00D86178">
        <w:rPr>
          <w:sz w:val="20"/>
          <w:szCs w:val="20"/>
        </w:rPr>
        <w:t xml:space="preserve"> and Moore, U. Laval and MRN)</w:t>
      </w:r>
    </w:p>
    <w:p w:rsidR="0042196E" w:rsidRDefault="0042196E" w:rsidP="0042196E">
      <w:pPr>
        <w:ind w:left="720"/>
        <w:jc w:val="both"/>
      </w:pPr>
    </w:p>
    <w:p w:rsidR="0042196E" w:rsidRDefault="0042196E" w:rsidP="0042196E">
      <w:pPr>
        <w:numPr>
          <w:ilvl w:val="0"/>
          <w:numId w:val="3"/>
        </w:numPr>
        <w:jc w:val="both"/>
      </w:pPr>
      <w:proofErr w:type="spellStart"/>
      <w:r>
        <w:t>Sul</w:t>
      </w:r>
      <w:proofErr w:type="spellEnd"/>
      <w:r>
        <w:t>-Po-</w:t>
      </w:r>
      <w:proofErr w:type="spellStart"/>
      <w:r>
        <w:t>Mag</w:t>
      </w:r>
      <w:proofErr w:type="spellEnd"/>
      <w:r>
        <w:t xml:space="preserve"> to increase </w:t>
      </w:r>
      <w:proofErr w:type="spellStart"/>
      <w:r>
        <w:t>Sulphur</w:t>
      </w:r>
      <w:proofErr w:type="spellEnd"/>
      <w:r>
        <w:t xml:space="preserve">, Potassium and Magnesium - 100 kg / ha </w:t>
      </w:r>
    </w:p>
    <w:p w:rsidR="0042196E" w:rsidRDefault="0042196E" w:rsidP="0042196E">
      <w:pPr>
        <w:ind w:left="720"/>
        <w:jc w:val="both"/>
      </w:pPr>
      <w:r w:rsidRPr="00D86178">
        <w:rPr>
          <w:sz w:val="20"/>
          <w:szCs w:val="20"/>
        </w:rPr>
        <w:t>(</w:t>
      </w:r>
      <w:proofErr w:type="spellStart"/>
      <w:r w:rsidRPr="00D86178">
        <w:rPr>
          <w:sz w:val="20"/>
          <w:szCs w:val="20"/>
        </w:rPr>
        <w:t>Camiré</w:t>
      </w:r>
      <w:proofErr w:type="spellEnd"/>
      <w:r w:rsidRPr="00D86178">
        <w:rPr>
          <w:sz w:val="20"/>
          <w:szCs w:val="20"/>
        </w:rPr>
        <w:t xml:space="preserve">, </w:t>
      </w:r>
      <w:proofErr w:type="spellStart"/>
      <w:r w:rsidRPr="00D86178">
        <w:rPr>
          <w:sz w:val="20"/>
          <w:szCs w:val="20"/>
        </w:rPr>
        <w:t>Ouimet</w:t>
      </w:r>
      <w:proofErr w:type="spellEnd"/>
      <w:r w:rsidRPr="00D86178">
        <w:rPr>
          <w:sz w:val="20"/>
          <w:szCs w:val="20"/>
        </w:rPr>
        <w:t xml:space="preserve"> and Moore, U. Laval and MRN)</w:t>
      </w:r>
    </w:p>
    <w:p w:rsidR="0042196E" w:rsidRDefault="0042196E" w:rsidP="0042196E">
      <w:pPr>
        <w:ind w:left="720"/>
        <w:jc w:val="both"/>
      </w:pPr>
    </w:p>
    <w:p w:rsidR="0042196E" w:rsidRDefault="0042196E" w:rsidP="0042196E">
      <w:pPr>
        <w:numPr>
          <w:ilvl w:val="0"/>
          <w:numId w:val="3"/>
        </w:numPr>
        <w:jc w:val="both"/>
      </w:pPr>
      <w:proofErr w:type="spellStart"/>
      <w:r>
        <w:t>Bonemeal</w:t>
      </w:r>
      <w:proofErr w:type="spellEnd"/>
      <w:r>
        <w:t xml:space="preserve"> to increase Phosphorus - 100 kg / ha</w:t>
      </w:r>
    </w:p>
    <w:p w:rsidR="0042196E" w:rsidRDefault="0042196E" w:rsidP="0042196E">
      <w:pPr>
        <w:jc w:val="both"/>
      </w:pPr>
    </w:p>
    <w:p w:rsidR="0042196E" w:rsidRDefault="0042196E" w:rsidP="0042196E">
      <w:pPr>
        <w:jc w:val="both"/>
      </w:pPr>
      <w:r w:rsidRPr="001F792C">
        <w:rPr>
          <w:b/>
        </w:rPr>
        <w:t>6.</w:t>
      </w:r>
      <w:r>
        <w:t xml:space="preserve"> Seeding is done in October, until the first snow.</w:t>
      </w:r>
      <w:r w:rsidRPr="009338F0">
        <w:t xml:space="preserve"> </w:t>
      </w:r>
      <w:r>
        <w:t xml:space="preserve">There exist multiple methods of </w:t>
      </w:r>
      <w:r w:rsidRPr="00D0287D">
        <w:rPr>
          <w:b/>
        </w:rPr>
        <w:t>soil preparation</w:t>
      </w:r>
      <w:r>
        <w:rPr>
          <w:b/>
        </w:rPr>
        <w:t xml:space="preserve"> and seeding methods</w:t>
      </w:r>
      <w:r>
        <w:t>:</w:t>
      </w:r>
    </w:p>
    <w:p w:rsidR="0042196E" w:rsidRPr="009D3079" w:rsidRDefault="0042196E" w:rsidP="0042196E">
      <w:pPr>
        <w:jc w:val="both"/>
      </w:pPr>
    </w:p>
    <w:p w:rsidR="0042196E" w:rsidRPr="009D3079" w:rsidRDefault="0042196E" w:rsidP="0042196E">
      <w:pPr>
        <w:jc w:val="both"/>
      </w:pPr>
      <w:r>
        <w:t>(1</w:t>
      </w:r>
      <w:r w:rsidRPr="009D3079">
        <w:t>) Working the soil with a de-thatching rake or a normal rake</w:t>
      </w:r>
    </w:p>
    <w:p w:rsidR="0042196E" w:rsidRDefault="0042196E" w:rsidP="0042196E">
      <w:pPr>
        <w:numPr>
          <w:ilvl w:val="0"/>
          <w:numId w:val="2"/>
        </w:numPr>
        <w:jc w:val="both"/>
      </w:pPr>
      <w:r>
        <w:t xml:space="preserve">Combined with broadcast seeding method </w:t>
      </w:r>
      <w:r>
        <w:rPr>
          <w:color w:val="000000"/>
        </w:rPr>
        <w:t>at a density of 45</w:t>
      </w:r>
      <w:r w:rsidRPr="009D3079">
        <w:rPr>
          <w:color w:val="000000"/>
        </w:rPr>
        <w:t xml:space="preserve"> seeds</w:t>
      </w:r>
      <w:r w:rsidRPr="009D3079">
        <w:rPr>
          <w:color w:val="000000"/>
          <w:lang w:val="en-CA"/>
        </w:rPr>
        <w:t>/</w:t>
      </w:r>
      <w:r w:rsidRPr="009D3079">
        <w:rPr>
          <w:color w:val="000000"/>
        </w:rPr>
        <w:t>m²</w:t>
      </w:r>
    </w:p>
    <w:p w:rsidR="0042196E" w:rsidRDefault="0042196E" w:rsidP="0042196E">
      <w:pPr>
        <w:numPr>
          <w:ilvl w:val="0"/>
          <w:numId w:val="2"/>
        </w:numPr>
        <w:jc w:val="both"/>
      </w:pPr>
      <w:r w:rsidRPr="009D3079">
        <w:t>Difficult based on the amount of tree roots in the soil</w:t>
      </w:r>
      <w:r>
        <w:t>, but works on most soils</w:t>
      </w:r>
    </w:p>
    <w:p w:rsidR="0042196E" w:rsidRPr="009D3079" w:rsidRDefault="0042196E" w:rsidP="0042196E">
      <w:pPr>
        <w:numPr>
          <w:ilvl w:val="0"/>
          <w:numId w:val="2"/>
        </w:numPr>
        <w:jc w:val="both"/>
      </w:pPr>
      <w:r>
        <w:t>Risk of seed predation by birds and extreme weather (dry or cold)</w:t>
      </w:r>
    </w:p>
    <w:p w:rsidR="0042196E" w:rsidRPr="009D3079" w:rsidRDefault="0042196E" w:rsidP="0042196E">
      <w:pPr>
        <w:numPr>
          <w:ilvl w:val="0"/>
          <w:numId w:val="2"/>
        </w:numPr>
        <w:jc w:val="both"/>
      </w:pPr>
      <w:r>
        <w:t>Hard work</w:t>
      </w:r>
    </w:p>
    <w:p w:rsidR="0042196E" w:rsidRDefault="0042196E" w:rsidP="0042196E">
      <w:pPr>
        <w:jc w:val="both"/>
      </w:pPr>
    </w:p>
    <w:p w:rsidR="0042196E" w:rsidRDefault="0042196E" w:rsidP="0042196E">
      <w:pPr>
        <w:jc w:val="both"/>
      </w:pPr>
      <w:r>
        <w:t>(2) Creating furrows or small trenches</w:t>
      </w:r>
    </w:p>
    <w:p w:rsidR="0042196E" w:rsidRDefault="0042196E" w:rsidP="0042196E">
      <w:pPr>
        <w:numPr>
          <w:ilvl w:val="0"/>
          <w:numId w:val="6"/>
        </w:numPr>
        <w:jc w:val="both"/>
      </w:pPr>
      <w:r>
        <w:t>Seeds are sprinkled into trenches</w:t>
      </w:r>
    </w:p>
    <w:p w:rsidR="0042196E" w:rsidRDefault="0042196E" w:rsidP="0042196E">
      <w:pPr>
        <w:numPr>
          <w:ilvl w:val="0"/>
          <w:numId w:val="6"/>
        </w:numPr>
        <w:jc w:val="both"/>
      </w:pPr>
      <w:r>
        <w:t>Almost impossible to create trenches in soil with lots of small roots</w:t>
      </w:r>
    </w:p>
    <w:p w:rsidR="0042196E" w:rsidRDefault="0042196E" w:rsidP="0042196E">
      <w:pPr>
        <w:numPr>
          <w:ilvl w:val="0"/>
          <w:numId w:val="6"/>
        </w:numPr>
        <w:jc w:val="both"/>
      </w:pPr>
      <w:r>
        <w:t>Takes a lot of time and hard work</w:t>
      </w:r>
    </w:p>
    <w:p w:rsidR="0042196E" w:rsidRDefault="0042196E" w:rsidP="0042196E">
      <w:pPr>
        <w:numPr>
          <w:ilvl w:val="0"/>
          <w:numId w:val="6"/>
        </w:numPr>
        <w:jc w:val="both"/>
      </w:pPr>
      <w:r>
        <w:t>S</w:t>
      </w:r>
      <w:r w:rsidRPr="009D3079">
        <w:t>mall trenches are traced in rows</w:t>
      </w:r>
      <w:r>
        <w:t xml:space="preserve"> that are 20 cm apart, with 4 rows per meter. Seeds can be sprinkled into the rows with approximately a seed every 10 cm, to achieve 40 seeds / m</w:t>
      </w:r>
      <w:r w:rsidRPr="003F1102">
        <w:rPr>
          <w:vertAlign w:val="superscript"/>
        </w:rPr>
        <w:t>2</w:t>
      </w:r>
      <w:r>
        <w:t xml:space="preserve"> and then the seeds are covered with 3 cm of soil</w:t>
      </w:r>
    </w:p>
    <w:p w:rsidR="0042196E" w:rsidRDefault="0042196E" w:rsidP="0042196E">
      <w:pPr>
        <w:numPr>
          <w:ilvl w:val="0"/>
          <w:numId w:val="6"/>
        </w:numPr>
        <w:jc w:val="both"/>
      </w:pPr>
      <w:r w:rsidRPr="009D3079">
        <w:t>Good results, good seed contact with the soil</w:t>
      </w:r>
    </w:p>
    <w:p w:rsidR="0042196E" w:rsidRDefault="0042196E" w:rsidP="0042196E">
      <w:pPr>
        <w:jc w:val="both"/>
      </w:pPr>
    </w:p>
    <w:p w:rsidR="0042196E" w:rsidRDefault="00E62CBA" w:rsidP="0042196E">
      <w:pPr>
        <w:jc w:val="both"/>
      </w:pPr>
      <w:r>
        <w:pict>
          <v:group id="Canvas 48" o:spid="_x0000_s1045" editas="canvas" style="width:6in;height:264.05pt;mso-position-horizontal-relative:char;mso-position-vertical-relative:line" coordsize="5486400,3352800">
            <v:shape id="_x0000_s1046" type="#_x0000_t75" style="position:absolute;width:5486400;height:3352800;visibility:visible">
              <v:fill o:detectmouseclick="t"/>
              <v:path o:connecttype="none"/>
            </v:shape>
            <v:shape id="Text Box 53" o:spid="_x0000_s1047" type="#_x0000_t202" style="position:absolute;left:3700463;top:1351943;width:685800;height:345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42196E" w:rsidRPr="005559FE" w:rsidRDefault="0042196E" w:rsidP="0042196E">
                    <w:pPr>
                      <w:jc w:val="center"/>
                      <w:rPr>
                        <w:lang w:val="en-CA"/>
                      </w:rPr>
                    </w:pPr>
                    <w:r>
                      <w:rPr>
                        <w:lang w:val="en-CA"/>
                      </w:rPr>
                      <w:t>1 m</w:t>
                    </w:r>
                  </w:p>
                </w:txbxContent>
              </v:textbox>
            </v:shape>
            <v:rect id="Rectangle 55" o:spid="_x0000_s1048" style="position:absolute;left:1457325;top:481698;width:2219326;height:2028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57" o:spid="_x0000_s1049" type="#_x0000_t202" style="position:absolute;left:3052763;top:3008681;width:685800;height:344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2196E" w:rsidRPr="005559FE" w:rsidRDefault="0042196E" w:rsidP="0042196E">
                    <w:pPr>
                      <w:jc w:val="center"/>
                      <w:rPr>
                        <w:lang w:val="en-CA"/>
                      </w:rPr>
                    </w:pPr>
                    <w:r>
                      <w:rPr>
                        <w:lang w:val="en-CA"/>
                      </w:rPr>
                      <w:t>10 cm</w:t>
                    </w:r>
                  </w:p>
                </w:txbxContent>
              </v:textbox>
            </v:shape>
            <v:shape id="Text Box 58" o:spid="_x0000_s1050" type="#_x0000_t202" style="position:absolute;top:36123;width:5486400;height:436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2196E" w:rsidRPr="005559FE" w:rsidRDefault="0042196E" w:rsidP="0042196E">
                    <w:pPr>
                      <w:rPr>
                        <w:lang w:val="en-CA"/>
                      </w:rPr>
                    </w:pPr>
                    <w:r>
                      <w:rPr>
                        <w:lang w:val="en-CA"/>
                      </w:rPr>
                      <w:t>Seeds can be sprinkled in trenches giving something similar to what is shown below</w:t>
                    </w:r>
                  </w:p>
                </w:txbxContent>
              </v:textbox>
            </v:shape>
            <v:line id="Straight Connector 13" o:spid="_x0000_s1051" style="position:absolute;visibility:visible" from="1457325,861723" to="3638550,86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3HcMAAADbAAAADwAAAGRycy9kb3ducmV2LnhtbERPTWvCQBC9F/oflil4q5sqFE1dpRWV&#10;IlqoLW2PQ3aapGZnQ3aM8d+7gtDbPN7nTGadq1RLTSg9G3joJ6CIM29Lzg18fizvR6CCIFusPJOB&#10;EwWYTW9vJphaf+R3aneSqxjCIUUDhUidah2yghyGvq+JI/frG4cSYZNr2+AxhrtKD5LkUTssOTYU&#10;WNO8oGy/OzgD36e3r+148bf+qdvxi7jNSrh1xvTuuucnUEKd/Iuv7lcb5w/h8ks8QE/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xdx3DAAAA2wAAAA8AAAAAAAAAAAAA&#10;AAAAoQIAAGRycy9kb3ducmV2LnhtbFBLBQYAAAAABAAEAPkAAACRAwAAAAA=&#10;" strokeweight=".5pt">
              <v:stroke dashstyle="dash" joinstyle="miter"/>
            </v:line>
            <v:shape id="Multiply 23" o:spid="_x0000_s1052" style="position:absolute;left:3447075;top:796023;width:115275;height:142875;visibility:visible;v-text-anchor:middle" coordsize="1152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6ysUA&#10;AADbAAAADwAAAGRycy9kb3ducmV2LnhtbESPQWvCQBSE74X+h+UVvIhujFAlukpbKnjopbZQj8/s&#10;MxvMvo15q6b/vlso9DjMzDfMct37Rl2pkzqwgck4A0VcBltzZeDzYzOag5KIbLEJTAa+SWC9ur9b&#10;YmHDjd/puouVShCWAg24GNtCaykdeZRxaImTdwydx5hkV2nb4S3BfaPzLHvUHmtOCw5benFUnnYX&#10;b2DvhvnrbPrlcCuX87MMZ6c3ORgzeOifFqAi9fE//NfeWgP5FH6/p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rKxQAAANsAAAAPAAAAAAAAAAAAAAAAAJgCAABkcnMv&#10;ZG93bnJldi54bWxQSwUGAAAAAAQABAD1AAAAigMAAAAA&#10;" adj="-11796480,,5400" path="m17136,42827l38237,25803,57638,49849,77038,25803,98139,42827,75056,71438r23083,28610l77038,117072,57638,93026,38237,117072,17136,100048,40219,71438,17136,42827xe" fillcolor="black" strokeweight=".25pt">
              <v:stroke joinstyle="miter"/>
              <v:formulas/>
              <v:path arrowok="t" o:connecttype="custom" o:connectlocs="17136,42827;38237,25803;57638,49849;77038,25803;98139,42827;75056,71438;98139,100048;77038,117072;57638,93026;38237,117072;17136,100048;40219,71438;17136,42827" o:connectangles="0,0,0,0,0,0,0,0,0,0,0,0,0" textboxrect="0,0,11527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txbxContent>
              </v:textbox>
            </v:shape>
            <v:line id="Straight Connector 27" o:spid="_x0000_s1053" style="position:absolute;visibility:visible" from="1466850,1279553" to="3648075,127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7o8UAAADbAAAADwAAAGRycy9kb3ducmV2LnhtbESPQWvCQBSE74X+h+UVvNVNPbQ1dRUr&#10;VorUQlWqx0f2maTNvg3ZZ4z/3hUKPQ4z8w0zmnSuUi01ofRs4KGfgCLOvC05N7DdvN0/gwqCbLHy&#10;TAbOFGAyvr0ZYWr9ib+oXUuuIoRDigYKkTrVOmQFOQx9XxNH7+AbhxJlk2vb4CnCXaUHSfKoHZYc&#10;FwqsaVZQ9rs+OgO78+f3ajj/We7rdvgq7mMh3Dpjenfd9AWUUCf/4b/2uzUweILrl/gD9P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a7o8UAAADbAAAADwAAAAAAAAAA&#10;AAAAAAChAgAAZHJzL2Rvd25yZXYueG1sUEsFBgAAAAAEAAQA+QAAAJMDAAAAAA==&#10;" strokeweight=".5pt">
              <v:stroke dashstyle="dash" joinstyle="miter"/>
            </v:line>
            <v:line id="Straight Connector 28" o:spid="_x0000_s1054" style="position:absolute;visibility:visible" from="1466850,1697383" to="3648075,1697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v0cIAAADbAAAADwAAAGRycy9kb3ducmV2LnhtbERPS2vCQBC+F/oflil4qxs9SI2uoqUt&#10;pVjBB+pxyI5J2uxsyE5j/PfuoeDx43tP552rVEtNKD0bGPQTUMSZtyXnBva79+cXUEGQLVaeycCV&#10;Asxnjw9TTK2/8IbareQqhnBI0UAhUqdah6wgh6Hva+LInX3jUCJscm0bvMRwV+lhkoy0w5JjQ4E1&#10;vRaU/W7/nIHjdX34Hr/9fJ3qdrwUt/oQbp0xvaduMQEl1Mld/O/+tAaGcWz8En+An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kv0cIAAADbAAAADwAAAAAAAAAAAAAA&#10;AAChAgAAZHJzL2Rvd25yZXYueG1sUEsFBgAAAAAEAAQA+QAAAJADAAAAAA==&#10;" strokeweight=".5pt">
              <v:stroke dashstyle="dash" joinstyle="miter"/>
            </v:line>
            <v:line id="Straight Connector 29" o:spid="_x0000_s1055" style="position:absolute;visibility:visible" from="1466850,2124738" to="3648075,212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KSsUAAADbAAAADwAAAGRycy9kb3ducmV2LnhtbESPX0vDQBDE3wW/w7FC3+zFPohJey2t&#10;qBRRoX9o+7jktkk0txdya5p++15B8HGYmd8wk1nvatVRGyrPBh6GCSji3NuKCwPbzev9E6ggyBZr&#10;z2TgTAFm09ubCWbWn3hF3VoKFSEcMjRQijSZ1iEvyWEY+oY4ekffOpQo20LbFk8R7mo9SpJH7bDi&#10;uFBiQ88l5T/rX2dgf/7afaYv3++HpksX4j7ehDtnzOCun49BCfXyH/5rL62BUQrXL/EH6O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WKSsUAAADbAAAADwAAAAAAAAAA&#10;AAAAAAChAgAAZHJzL2Rvd25yZXYueG1sUEsFBgAAAAAEAAQA+QAAAJMDAAAAAA==&#10;" strokeweight=".5pt">
              <v:stroke dashstyle="dash" joinstyle="miter"/>
            </v:line>
            <v:shape id="Multiply 30" o:spid="_x0000_s1056" style="position:absolute;left:3218475;top:79602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X5L8A&#10;AADbAAAADwAAAGRycy9kb3ducmV2LnhtbERPy4rCMBTdC/5DuII7TXVgkI6xzAjigBufzPbaXNvS&#10;5qYksda/N4sBl4fzXma9aURHzleWFcymCQji3OqKCwXn02ayAOEDssbGMil4kodsNRwsMdX2wQfq&#10;jqEQMYR9igrKENpUSp+XZNBPbUscuZt1BkOErpDa4SOGm0bOk+RTGqw4NpTY0rqkvD7ejYKd2x64&#10;85f2sjN/s7B3fX3d/ig1HvXfXyAC9eEt/nf/agUfcX3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Bhfk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1" o:spid="_x0000_s1057" style="position:absolute;left:3008925;top:79504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yf8IA&#10;AADbAAAADwAAAGRycy9kb3ducmV2LnhtbESPT4vCMBTE7wt+h/AEb2vaFZalGkWFRcHL+g+vz+bZ&#10;FpuXksRav70RhD0OM/MbZjLrTC1acr6yrCAdJiCIc6srLhQc9r+fPyB8QNZYWyYFD/Iwm/Y+Jphp&#10;e+cttbtQiAhhn6GCMoQmk9LnJRn0Q9sQR+9incEQpSukdniPcFPLryT5lgYrjgslNrQsKb/ubkbB&#10;xq223Ppjc9yYUxr+XHc9rxZKDfrdfAwiUBf+w+/2WisYpf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rJ/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2" o:spid="_x0000_s1058" style="position:absolute;left:2799375;top:79504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sCMEA&#10;AADbAAAADwAAAGRycy9kb3ducmV2LnhtbESPT4vCMBTE74LfITzBm6YqLFKNooK44GX9h9dn82yL&#10;zUtJsrX77TeC4HGYmd8w82VrKtGQ86VlBaNhAoI4s7rkXMH5tB1MQfiArLGyTAr+yMNy0e3MMdX2&#10;yQdqjiEXEcI+RQVFCHUqpc8KMuiHtiaO3t06gyFKl0vt8BnhppLjJPmSBkuOCwXWtCkoexx/jYK9&#10;2x248Zf6sjfXUfhx7eO2WyvV77WrGYhAbfiE3+1vrWAyht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LAj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3" o:spid="_x0000_s1059" style="position:absolute;left:2561250;top:79504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Jk8EA&#10;AADbAAAADwAAAGRycy9kb3ducmV2LnhtbESPT4vCMBTE74LfITzBm6ausEg1igqi4GX9h9dn82yL&#10;zUtJsrX77TeC4HGYmd8ws0VrKtGQ86VlBaNhAoI4s7rkXMH5tBlMQPiArLGyTAr+yMNi3u3MMNX2&#10;yQdqjiEXEcI+RQVFCHUqpc8KMuiHtiaO3t06gyFKl0vt8BnhppJfSfItDZYcFwqsaV1Q9jj+GgV7&#10;tz1w4y/1ZW+uo/Dj2sdtu1Kq32uXUxCB2vAJv9s7rWA8ht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UiZP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4" o:spid="_x0000_s1060" style="position:absolute;left:2361225;top:79377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R58MA&#10;AADbAAAADwAAAGRycy9kb3ducmV2LnhtbESPW4vCMBSE3wX/QzgLvmnqBVm6RlkFUfDFy8q+nm3O&#10;tsXmpCSx1n9vBMHHYWa+YWaL1lSiIedLywqGgwQEcWZ1ybmCn9O6/wnCB2SNlWVScCcPi3m3M8NU&#10;2xsfqDmGXEQI+xQVFCHUqZQ+K8igH9iaOHr/1hkMUbpcaoe3CDeVHCXJVBosOS4UWNOqoOxyvBoF&#10;O7c5cOPP9Xlnfodh79rL32apVO+j/f4CEagN7/CrvdUKxh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0R58MAAADbAAAADwAAAAAAAAAAAAAAAACYAgAAZHJzL2Rv&#10;d25yZXYueG1sUEsFBgAAAAAEAAQA9QAAAIgDA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5" o:spid="_x0000_s1061" style="position:absolute;left:2151675;top:79377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0fMIA&#10;AADbAAAADwAAAGRycy9kb3ducmV2LnhtbESPT4vCMBTE74LfIbwFb5qqKEvXKKsgCl78s7LXt83b&#10;tti8lCTW+u2NIHgcZuY3zGzRmko05HxpWcFwkIAgzqwuOVfwc1r3P0H4gKyxskwK7uRhMe92Zphq&#10;e+MDNceQiwhhn6KCIoQ6ldJnBRn0A1sTR+/fOoMhSpdL7fAW4aaSoySZSoMlx4UCa1oVlF2OV6Ng&#10;5zYHbvy5Pu/M7zDsXXv52yyV6n20318gArXhHX61t1rBe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bR8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6" o:spid="_x0000_s1062" style="position:absolute;left:1932600;top:79377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8QA&#10;AADbAAAADwAAAGRycy9kb3ducmV2LnhtbESPQWvCQBSE70L/w/IK3nRjC6GkrtIKYsGLiYZeX7Ov&#10;STD7Nuxuk/jv3UKhx2FmvmHW28l0YiDnW8sKVssEBHFldcu1gst5v3gB4QOyxs4yKbiRh+3mYbbG&#10;TNuRcxqKUIsIYZ+hgiaEPpPSVw0Z9EvbE0fv2zqDIUpXS+1wjHDTyackSaXBluNCgz3tGqquxY9R&#10;cHSHnAdf9uXRfK7CyU3Xr8O7UvPH6e0VRKAp/If/2h9awXMK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Kgv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7" o:spid="_x0000_s1063" style="position:absolute;left:1732575;top:79250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kMIA&#10;AADbAAAADwAAAGRycy9kb3ducmV2LnhtbESPT4vCMBTE74LfIbwFb5qqoEvXKKsgCl78s7LXt83b&#10;tti8lCTW+u2NIHgcZuY3zGzRmko05HxpWcFwkIAgzqwuOVfwc1r3P0H4gKyxskwK7uRhMe92Zphq&#10;e+MDNceQiwhhn6KCIoQ6ldJnBRn0A1sTR+/fOoMhSpdL7fAW4aaSoySZSIMlx4UCa1oVlF2OV6Ng&#10;5zYHbvy5Pu/M7zDsXXv52yyV6n20318gArXhHX61t1rBeA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74+Q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38" o:spid="_x0000_s1064" style="position:absolute;left:1542075;top:79504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b4r8A&#10;AADbAAAADwAAAGRycy9kb3ducmV2LnhtbERPy4rCMBTdC/5DuII7TXVgkI6xzAjigBufzPbaXNvS&#10;5qYksda/N4sBl4fzXma9aURHzleWFcymCQji3OqKCwXn02ayAOEDssbGMil4kodsNRwsMdX2wQfq&#10;jqEQMYR9igrKENpUSp+XZNBPbUscuZt1BkOErpDa4SOGm0bOk+RTGqw4NpTY0rqkvD7ejYKd2x64&#10;85f2sjN/s7B3fX3d/ig1HvXfXyAC9eEt/nf/agUfcWz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cBvi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Text Box 57" o:spid="_x0000_s1065" type="#_x0000_t202" style="position:absolute;left:4251937;top:527396;width:685800;height:344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42196E" w:rsidRDefault="0042196E" w:rsidP="0042196E">
                    <w:pPr>
                      <w:pStyle w:val="NormalWeb"/>
                      <w:spacing w:before="0" w:beforeAutospacing="0" w:after="0" w:afterAutospacing="0"/>
                      <w:jc w:val="center"/>
                    </w:pPr>
                    <w:r>
                      <w:rPr>
                        <w:lang w:val="en-CA"/>
                      </w:rPr>
                      <w:t>20 cm</w:t>
                    </w:r>
                  </w:p>
                </w:txbxContent>
              </v:textbox>
            </v:shape>
            <v:shape id="Text Box 53" o:spid="_x0000_s1066" type="#_x0000_t202" style="position:absolute;left:2208825;top:2622283;width:685800;height:345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42196E" w:rsidRDefault="0042196E" w:rsidP="0042196E">
                    <w:pPr>
                      <w:pStyle w:val="NormalWeb"/>
                      <w:spacing w:before="0" w:beforeAutospacing="0" w:after="0" w:afterAutospacing="0"/>
                      <w:jc w:val="center"/>
                    </w:pPr>
                    <w:r>
                      <w:rPr>
                        <w:lang w:val="en-CA"/>
                      </w:rPr>
                      <w:t>1 m</w:t>
                    </w:r>
                  </w:p>
                </w:txbxContent>
              </v:textbox>
            </v:shape>
            <v:shape id="Multiply 41" o:spid="_x0000_s1067" style="position:absolute;left:3457575;top:121795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BAsIA&#10;AADbAAAADwAAAGRycy9kb3ducmV2LnhtbESPT4vCMBTE7wt+h/AEb2vaRZalGkWFRcHL+g+vz+bZ&#10;FpuXksRav70RhD0OM/MbZjLrTC1acr6yrCAdJiCIc6srLhQc9r+fPyB8QNZYWyYFD/Iwm/Y+Jphp&#10;e+cttbtQiAhhn6GCMoQmk9LnJRn0Q9sQR+9incEQpSukdniPcFPLryT5lgYrjgslNrQsKb/ubkbB&#10;xq223Ppjc9yYUxr+XHc9rxZKDfrdfAwiUBf+w+/2WisYpf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MEC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2" o:spid="_x0000_s1068" style="position:absolute;left:3228975;top:121795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fdcEA&#10;AADbAAAADwAAAGRycy9kb3ducmV2LnhtbESPT4vCMBTE74LfITzBm6aKLFKNooK44GX9h9dn82yL&#10;zUtJsrX77TeC4HGYmd8w82VrKtGQ86VlBaNhAoI4s7rkXMH5tB1MQfiArLGyTAr+yMNy0e3MMdX2&#10;yQdqjiEXEcI+RQVFCHUqpc8KMuiHtiaO3t06gyFKl0vt8BnhppLjJPmSBkuOCwXWtCkoexx/jYK9&#10;2x248Zf6sjfXUfhx7eO2WyvV77WrGYhAbfiE3+1vrWAyht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X3X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3" o:spid="_x0000_s1069" style="position:absolute;left:3019425;top:121668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67sMA&#10;AADbAAAADwAAAGRycy9kb3ducmV2LnhtbESPW4vCMBSE3wX/QzgLvmnqBVm6RlkFUfDFy8q+nm3O&#10;tsXmpCSx1n9vBMHHYWa+YWaL1lSiIedLywqGgwQEcWZ1ybmCn9O6/wnCB2SNlWVScCcPi3m3M8NU&#10;2xsfqDmGXEQI+xQVFCHUqZQ+K8igH9iaOHr/1hkMUbpcaoe3CDeVHCXJVBosOS4UWNOqoOxyvBoF&#10;O7c5cOPP9Xlnfodh79rL32apVO+j/f4CEagN7/CrvdUKJm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67sMAAADbAAAADwAAAAAAAAAAAAAAAACYAgAAZHJzL2Rv&#10;d25yZXYueG1sUEsFBgAAAAAEAAQA9QAAAIgDA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4" o:spid="_x0000_s1070" style="position:absolute;left:2809875;top:121668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imsEA&#10;AADbAAAADwAAAGRycy9kb3ducmV2LnhtbESPT4vCMBTE74LfITzBm6Yuskg1igqi4GX9h9dn82yL&#10;zUtJsrX77TeC4HGYmd8ws0VrKtGQ86VlBaNhAoI4s7rkXMH5tBlMQPiArLGyTAr+yMNi3u3MMNX2&#10;yQdqjiEXEcI+RQVFCHUqpc8KMuiHtiaO3t06gyFKl0vt8BnhppJfSfItDZYcFwqsaV1Q9jj+GgV7&#10;tz1w4y/1ZW+uo/Dj2sdtu1Kq32uXUxCB2vAJv9s7rWA8ht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Ypr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5" o:spid="_x0000_s1071" style="position:absolute;left:2571750;top:121668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HAcIA&#10;AADbAAAADwAAAGRycy9kb3ducmV2LnhtbESPT4vCMBTE74LfIbwFb5oqKkvXKKsgCl78s7LXt83b&#10;tti8lCTW+u2NIHgcZuY3zGzRmko05HxpWcFwkIAgzqwuOVfwc1r3P0H4gKyxskwK7uRhMe92Zphq&#10;e+MDNceQiwhhn6KCIoQ6ldJnBRn0A1sTR+/fOoMhSpdL7fAW4aaSoySZSoMlx4UCa1oVlF2OV6Ng&#10;5zYHbvy5Pu/M7zDsXXv52yyV6n20318gArXhHX61t1rBe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cB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6" o:spid="_x0000_s1072" style="position:absolute;left:2371725;top:121541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ZdsQA&#10;AADbAAAADwAAAGRycy9kb3ducmV2LnhtbESPQWvCQBSE70L/w/IK3nRjKaGkrtIKYsGLiYZeX7Ov&#10;STD7Nuxuk/jv3UKhx2FmvmHW28l0YiDnW8sKVssEBHFldcu1gst5v3gB4QOyxs4yKbiRh+3mYbbG&#10;TNuRcxqKUIsIYZ+hgiaEPpPSVw0Z9EvbE0fv2zqDIUpXS+1wjHDTyackSaXBluNCgz3tGqquxY9R&#10;cHSHnAdf9uXRfK7CyU3Xr8O7UvPH6e0VRKAp/If/2h9awXMK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lWXb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7" o:spid="_x0000_s1073" style="position:absolute;left:2162175;top:121541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87cIA&#10;AADbAAAADwAAAGRycy9kb3ducmV2LnhtbESPT4vCMBTE74LfIbwFb5oqokvXKKsgCl78s7LXt83b&#10;tti8lCTW+u2NIHgcZuY3zGzRmko05HxpWcFwkIAgzqwuOVfwc1r3P0H4gKyxskwK7uRhMe92Zphq&#10;e+MDNceQiwhhn6KCIoQ6ldJnBRn0A1sTR+/fOoMhSpdL7fAW4aaSoySZSIMlx4UCa1oVlF2OV6Ng&#10;5zYHbvy5Pu/M7zDsXXv52yyV6n20318gArXhHX61t1rBeA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fzt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49" o:spid="_x0000_s1074" style="position:absolute;left:1943100;top:121541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BMIA&#10;AADbAAAADwAAAGRycy9kb3ducmV2LnhtbESPT4vCMBTE74LfIbwFb5oqIm7XKKsgCl78s7LXt83b&#10;tti8lCTW+u2NIHgcZuY3zGzRmko05HxpWcFwkIAgzqwuOVfwc1r3pyB8QNZYWSYFd/KwmHc7M0y1&#10;vfGBmmPIRYSwT1FBEUKdSumzggz6ga2Jo/dvncEQpculdniLcFPJUZJMpMGS40KBNa0Kyi7Hq1Gw&#10;c5sDN/5cn3fmdxj2rr38bZZK9T7a7y8QgdrwDr/aW61g/An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0E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0" o:spid="_x0000_s1075" style="position:absolute;left:1743075;top:121414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yRL8A&#10;AADbAAAADwAAAGRycy9kb3ducmV2LnhtbERPy4rCMBTdC/5DuII7TRVmkI6xzAjigBufzPbaXNvS&#10;5qYksda/N4sBl4fzXma9aURHzleWFcymCQji3OqKCwXn02ayAOEDssbGMil4kodsNRwsMdX2wQfq&#10;jqEQMYR9igrKENpUSp+XZNBPbUscuZt1BkOErpDa4SOGm0bOk+RTGqw4NpTY0rqkvD7ejYKd2x64&#10;85f2sjN/s7B3fX3d/ig1HvXfXyAC9eEt/nf/agUfcX3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2fJE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1" o:spid="_x0000_s1076" style="position:absolute;left:1552575;top:121668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X38IA&#10;AADbAAAADwAAAGRycy9kb3ducmV2LnhtbESPT4vCMBTE7wt+h/AEb2vaBZelGkWFRcHL+g+vz+bZ&#10;FpuXksRav70RhD0OM/MbZjLrTC1acr6yrCAdJiCIc6srLhQc9r+fPyB8QNZYWyYFD/Iwm/Y+Jphp&#10;e+cttbtQiAhhn6GCMoQmk9LnJRn0Q9sQR+9incEQpSukdniPcFPLryT5lgYrjgslNrQsKb/ubkbB&#10;xq223Ppjc9yYUxr+XHc9rxZKDfrdfAwiUBf+w+/2WisYpf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Vff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2" o:spid="_x0000_s1077" style="position:absolute;left:3457235;top:162753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JqMEA&#10;AADbAAAADwAAAGRycy9kb3ducmV2LnhtbESPT4vCMBTE74LfITzBm6YKLlKNooK44GX9h9dn82yL&#10;zUtJsrX77TeC4HGYmd8w82VrKtGQ86VlBaNhAoI4s7rkXMH5tB1MQfiArLGyTAr+yMNy0e3MMdX2&#10;yQdqjiEXEcI+RQVFCHUqpc8KMuiHtiaO3t06gyFKl0vt8BnhppLjJPmSBkuOCwXWtCkoexx/jYK9&#10;2x248Zf6sjfXUfhx7eO2WyvV77WrGYhAbfiE3+1vrWAyht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Hyaj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3" o:spid="_x0000_s1078" style="position:absolute;left:3228635;top:162753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sM8IA&#10;AADbAAAADwAAAGRycy9kb3ducmV2LnhtbESPT4vCMBTE74LfIbwFb5qqKEvXKKsgCl78s7LXt83b&#10;tti8lCTW+u2NIHgcZuY3zGzRmko05HxpWcFwkIAgzqwuOVfwc1r3P0H4gKyxskwK7uRhMe92Zphq&#10;e+MDNceQiwhhn6KCIoQ6ldJnBRn0A1sTR+/fOoMhSpdL7fAW4aaSoySZSoMlx4UCa1oVlF2OV6Ng&#10;5zYHbvy5Pu/M7zDsXXv52yyV6n20318gArXhHX61t1rBZAz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2wz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4" o:spid="_x0000_s1079" style="position:absolute;left:3019085;top:162626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0R8IA&#10;AADbAAAADwAAAGRycy9kb3ducmV2LnhtbESPT4vCMBTE74LfIbwFb5oqKkvXKKsgCl78s7LXt83b&#10;tti8lCTW+u2NIHgcZuY3zGzRmko05HxpWcFwkIAgzqwuOVfwc1r3P0H4gKyxskwK7uRhMe92Zphq&#10;e+MDNceQiwhhn6KCIoQ6ldJnBRn0A1sTR+/fOoMhSpdL7fAW4aaSoySZSoMlx4UCa1oVlF2OV6Ng&#10;5zYHbvy5Pu/M7zDsXXv52yyV6n20318gArXhHX61t1rBZAz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vRH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5" o:spid="_x0000_s1080" style="position:absolute;left:2809535;top:162626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R3MEA&#10;AADbAAAADwAAAGRycy9kb3ducmV2LnhtbESPT4vCMBTE74LfITzBm6YuuEg1igqi4GX9h9dn82yL&#10;zUtJsrX77TeC4HGYmd8ws0VrKtGQ86VlBaNhAoI4s7rkXMH5tBlMQPiArLGyTAr+yMNi3u3MMNX2&#10;yQdqjiEXEcI+RQVFCHUqpc8KMuiHtiaO3t06gyFKl0vt8BnhppJfSfItDZYcFwqsaV1Q9jj+GgV7&#10;tz1w4y/1ZW+uo/Dj2sdtu1Kq32uXUxCB2vAJv9s7rWA8ht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uUdzBAAAA2wAAAA8AAAAAAAAAAAAAAAAAmAIAAGRycy9kb3du&#10;cmV2LnhtbFBLBQYAAAAABAAEAPUAAACG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6" o:spid="_x0000_s1081" style="position:absolute;left:2571410;top:162626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Pq8QA&#10;AADbAAAADwAAAGRycy9kb3ducmV2LnhtbESPQWvCQBSE70L/w/IK3nRjoaGkrtIKYsGLiYZeX7Ov&#10;STD7Nuxuk/jv3UKhx2FmvmHW28l0YiDnW8sKVssEBHFldcu1gst5v3gB4QOyxs4yKbiRh+3mYbbG&#10;TNuRcxqKUIsIYZ+hgiaEPpPSVw0Z9EvbE0fv2zqDIUpXS+1wjHDTyackSaXBluNCgz3tGqquxY9R&#10;cHSHnAdf9uXRfK7CyU3Xr8O7UvPH6e0VRKAp/If/2h9awXMK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8z6v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7" o:spid="_x0000_s1082" style="position:absolute;left:2371385;top:162499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qMMIA&#10;AADbAAAADwAAAGRycy9kb3ducmV2LnhtbESPT4vCMBTE74LfIbwFb5oqqEvXKKsgCl78s7LXt83b&#10;tti8lCTW+u2NIHgcZuY3zGzRmko05HxpWcFwkIAgzqwuOVfwc1r3P0H4gKyxskwK7uRhMe92Zphq&#10;e+MDNceQiwhhn6KCIoQ6ldJnBRn0A1sTR+/fOoMhSpdL7fAW4aaSoySZSIMlx4UCa1oVlF2OV6Ng&#10;5zYHbvy5Pu/M7zDsXXv52yyV6n20318gArXhHX61t1rBeA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Gow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8" o:spid="_x0000_s1083" style="position:absolute;left:2161835;top:162499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r8A&#10;AADbAAAADwAAAGRycy9kb3ducmV2LnhtbERPy4rCMBTdC/5DuII7TRVmkI6xzAjigBufzPbaXNvS&#10;5qYksda/N4sBl4fzXma9aURHzleWFcymCQji3OqKCwXn02ayAOEDssbGMil4kodsNRwsMdX2wQfq&#10;jqEQMYR9igrKENpUSp+XZNBPbUscuZt1BkOErpDa4SOGm0bOk+RTGqw4NpTY0rqkvD7ejYKd2x64&#10;85f2sjN/s7B3fX3d/ig1HvXfXyAC9eEt/nf/agUfcWz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5C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59" o:spid="_x0000_s1084" style="position:absolute;left:1942760;top:162499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b2cIA&#10;AADbAAAADwAAAGRycy9kb3ducmV2LnhtbESPT4vCMBTE74LfIbwFb5oqKG7XKKsgCl78s7LXt83b&#10;tti8lCTW+u2NIHgcZuY3zGzRmko05HxpWcFwkIAgzqwuOVfwc1r3pyB8QNZYWSYFd/KwmHc7M0y1&#10;vfGBmmPIRYSwT1FBEUKdSumzggz6ga2Jo/dvncEQpculdniLcFPJUZJMpMGS40KBNa0Kyi7Hq1Gw&#10;c5sDN/5cn3fmdxj2rr38bZZK9T7a7y8QgdrwDr/aW61g/An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1vZ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0" o:spid="_x0000_s1085" style="position:absolute;left:1742735;top:162372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4+b8A&#10;AADbAAAADwAAAGRycy9kb3ducmV2LnhtbERPy4rCMBTdD/gP4QruxlQXMnRMiwqi4MbHiNtrc22L&#10;zU1JYq1/bxYDLg/nPc9704iOnK8tK5iMExDEhdU1lwr+TuvvHxA+IGtsLJOCF3nIs8HXHFNtn3yg&#10;7hhKEUPYp6igCqFNpfRFRQb92LbEkbtZZzBE6EqpHT5juGnkNElm0mDNsaHCllYVFffjwyjYuc2B&#10;O39uzztzmYS96+/XzVKp0bBf/III1IeP+N+91QpmcX38En+Az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tTj5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1" o:spid="_x0000_s1086" style="position:absolute;left:1552235;top:1626263;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dYsIA&#10;AADbAAAADwAAAGRycy9kb3ducmV2LnhtbESPT4vCMBTE78J+h/CEvWlaDyJdo6iwuOBl/VP2+mye&#10;bbF5KUms3W9vBMHjMDO/YebL3jSiI+drywrScQKCuLC65lLB6fg9moHwAVljY5kU/JOH5eJjMMdM&#10;2zvvqTuEUkQI+wwVVCG0mZS+qMigH9uWOHoX6wyGKF0ptcN7hJtGTpJkKg3WHBcqbGlTUXE93IyC&#10;ndvuufN5m+/MXxp+XX89b9dKfQ771ReIQH14h1/tH61gms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1i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2" o:spid="_x0000_s1087" style="position:absolute;left:3457575;top:203710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DFcIA&#10;AADbAAAADwAAAGRycy9kb3ducmV2LnhtbESPQYvCMBSE7wv+h/AEb2uqB1m6xqKCKHhRd8Xrs3m2&#10;pc1LSWKt/34jCHscZuYbZp71phEdOV9ZVjAZJyCIc6srLhT8/mw+v0D4gKyxsUwKnuQhWww+5phq&#10;++AjdadQiAhhn6KCMoQ2ldLnJRn0Y9sSR+9mncEQpSukdviIcNPIaZLMpMGK40KJLa1LyuvT3SjY&#10;u+2RO39uz3tzmYSD6+vrdqXUaNgvv0EE6sN/+N3eaQWzKby+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wMV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3" o:spid="_x0000_s1088" style="position:absolute;left:3228975;top:203710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mjsQA&#10;AADbAAAADwAAAGRycy9kb3ducmV2LnhtbESPQWvCQBSE70L/w/IK3nRjC6GkrtIKYsGLiYZeX7Ov&#10;STD7Nuxuk/jv3UKhx2FmvmHW28l0YiDnW8sKVssEBHFldcu1gst5v3gB4QOyxs4yKbiRh+3mYbbG&#10;TNuRcxqKUIsIYZ+hgiaEPpPSVw0Z9EvbE0fv2zqDIUpXS+1wjHDTyackSaXBluNCgz3tGqquxY9R&#10;cHSHnAdf9uXRfK7CyU3Xr8O7UvPH6e0VRKAp/If/2h9aQfoM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po7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4" o:spid="_x0000_s1089" style="position:absolute;left:3019425;top:203583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sQA&#10;AADbAAAADwAAAGRycy9kb3ducmV2LnhtbESPQWvCQBSE70L/w/IK3nRjKaGkrtIKYsGLiYZeX7Ov&#10;STD7Nuxuk/jv3UKhx2FmvmHW28l0YiDnW8sKVssEBHFldcu1gst5v3gB4QOyxs4yKbiRh+3mYbbG&#10;TNuRcxqKUIsIYZ+hgiaEPpPSVw0Z9EvbE0fv2zqDIUpXS+1wjHDTyackSaXBluNCgz3tGqquxY9R&#10;cHSHnAdf9uXRfK7CyU3Xr8O7UvPH6e0VRKAp/If/2h9aQfoM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OPvr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5" o:spid="_x0000_s1090" style="position:absolute;left:2809875;top:203583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bYcQA&#10;AADbAAAADwAAAGRycy9kb3ducmV2LnhtbESPQWvCQBSE70L/w/IK3nRjoaGkrtIKYsGLiYZeX7Ov&#10;STD7Nuxuk/jv3UKhx2FmvmHW28l0YiDnW8sKVssEBHFldcu1gst5v3gB4QOyxs4yKbiRh+3mYbbG&#10;TNuRcxqKUIsIYZ+hgiaEPpPSVw0Z9EvbE0fv2zqDIUpXS+1wjHDTyackSaXBluNCgz3tGqquxY9R&#10;cHSHnAdf9uXRfK7CyU3Xr8O7UvPH6e0VRKAp/If/2h9aQfoM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m2HEAAAA2wAAAA8AAAAAAAAAAAAAAAAAmAIAAGRycy9k&#10;b3ducmV2LnhtbFBLBQYAAAAABAAEAPUAAACJAw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6" o:spid="_x0000_s1091" style="position:absolute;left:2571750;top:203583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FFsMA&#10;AADbAAAADwAAAGRycy9kb3ducmV2LnhtbESPQWvCQBSE7wX/w/IK3pqNPYQSs4oWRCEXYxWvr9nX&#10;JJh9G3a3Mf77bqHQ4zAz3zDFejK9GMn5zrKCRZKCIK6t7rhRcP7YvbyB8AFZY2+ZFDzIw3o1eyow&#10;1/bOFY2n0IgIYZ+jgjaEIZfS1y0Z9IkdiKP3ZZ3BEKVrpHZ4j3DTy9c0zaTBjuNCiwO9t1TfTt9G&#10;Qen2FY/+MlxKc12Eo5tun/utUvPnabMEEWgK/+G/9kEryDL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AFFsMAAADbAAAADwAAAAAAAAAAAAAAAACYAgAAZHJzL2Rv&#10;d25yZXYueG1sUEsFBgAAAAAEAAQA9QAAAIgDA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7" o:spid="_x0000_s1092" style="position:absolute;left:2371725;top:203456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gjcIA&#10;AADbAAAADwAAAGRycy9kb3ducmV2LnhtbESPT4vCMBTE74LfITzBm6buwZVqFBVEwcv6D6/P5tkW&#10;m5eSZGv3228EweMwM79hZovWVKIh50vLCkbDBARxZnXJuYLzaTOYgPABWWNlmRT8kYfFvNuZYart&#10;kw/UHEMuIoR9igqKEOpUSp8VZNAPbU0cvbt1BkOULpfa4TPCTSW/kmQsDZYcFwqsaV1Q9jj+GgV7&#10;tz1w4y/1ZW+uo/Dj2sdtu1Kq32uXUxCB2vAJv9s7rWD8Da8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KCN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8" o:spid="_x0000_s1093" style="position:absolute;left:2162175;top:203456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0/78A&#10;AADbAAAADwAAAGRycy9kb3ducmV2LnhtbERPy4rCMBTdD/gP4QruxlQXMnRMiwqi4MbHiNtrc22L&#10;zU1JYq1/bxYDLg/nPc9704iOnK8tK5iMExDEhdU1lwr+TuvvHxA+IGtsLJOCF3nIs8HXHFNtn3yg&#10;7hhKEUPYp6igCqFNpfRFRQb92LbEkbtZZzBE6EqpHT5juGnkNElm0mDNsaHCllYVFffjwyjYuc2B&#10;O39uzztzmYS96+/XzVKp0bBf/III1IeP+N+91QpmcWz8En+Az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zT/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69" o:spid="_x0000_s1094" style="position:absolute;left:1943100;top:203456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ZMIA&#10;AADbAAAADwAAAGRycy9kb3ducmV2LnhtbESPT4vCMBTE74LfITzBm6buQdZqFBVEwcv6D6/P5tkW&#10;m5eSZGv3228EweMwM79hZovWVKIh50vLCkbDBARxZnXJuYLzaTP4BuEDssbKMin4Iw+Lebczw1Tb&#10;Jx+oOYZcRAj7FBUUIdSplD4ryKAf2po4enfrDIYoXS61w2eEm0p+JclYGiw5LhRY07qg7HH8NQr2&#10;bnvgxl/qy95cR+HHtY/bdqVUv9cupyACteETfrd3WsF4Aq8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5Fk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70" o:spid="_x0000_s1095" style="position:absolute;left:1743075;top:203329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uJL8A&#10;AADbAAAADwAAAGRycy9kb3ducmV2LnhtbERPy4rCMBTdC/5DuII7TXUxIx1jmRHEATc+me21ubal&#10;zU1JYq1/bxYDLg/nvcx604iOnK8sK5hNExDEudUVFwrOp81kAcIHZI2NZVLwJA/ZajhYYqrtgw/U&#10;HUMhYgj7FBWUIbSplD4vyaCf2pY4cjfrDIYIXSG1w0cMN42cJ8mHNFhxbCixpXVJeX28GwU7tz1w&#10;5y/tZWf+ZmHv+vq6/VFqPOq/v0AE6sNb/O/+1Qo+4/r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bK4kvwAAANsAAAAPAAAAAAAAAAAAAAAAAJgCAABkcnMvZG93bnJl&#10;di54bWxQSwUGAAAAAAQABAD1AAAAhA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shape id="Multiply 71" o:spid="_x0000_s1096" style="position:absolute;left:1552575;top:2035838;width:114935;height:142875;visibility:visible;v-text-anchor:middle" coordsize="11493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v8IA&#10;AADbAAAADwAAAGRycy9kb3ducmV2LnhtbESPT4vCMBTE7wt+h/AEb2vaPbhLNYoKi4KX9R9en82z&#10;LTYvJYm1fnsjCHscZuY3zGTWmVq05HxlWUE6TEAQ51ZXXCg47H8/f0D4gKyxtkwKHuRhNu19TDDT&#10;9s5banehEBHCPkMFZQhNJqXPSzLoh7Yhjt7FOoMhSldI7fAe4aaWX0kykgYrjgslNrQsKb/ubkbB&#10;xq223Ppjc9yYUxr+XHc9rxZKDfrdfAwiUBf+w+/2Wiv4TuH1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Au/wgAAANsAAAAPAAAAAAAAAAAAAAAAAJgCAABkcnMvZG93&#10;bnJldi54bWxQSwUGAAAAAAQABAD1AAAAhwMAAAAA&#10;" adj="-11796480,,5400" path="m17073,42787l38136,25843,57468,49874,76799,25843,97862,42787,74814,71438r23048,28650l76799,117032,57468,93001,38136,117032,17073,100088,40121,71438,17073,42787xe" fillcolor="black" strokeweight=".25pt">
              <v:stroke joinstyle="miter"/>
              <v:formulas/>
              <v:path arrowok="t" o:connecttype="custom" o:connectlocs="17073,42787;38136,25843;57468,49874;76799,25843;97862,42787;74814,71438;97862,100088;76799,117032;57468,93001;38136,117032;17073,100088;40121,71438;17073,42787" o:connectangles="0,0,0,0,0,0,0,0,0,0,0,0,0" textboxrect="0,0,114935,142875"/>
              <v:textbox>
                <w:txbxContent>
                  <w:p w:rsidR="0042196E" w:rsidRDefault="0042196E" w:rsidP="0042196E">
                    <w:pPr>
                      <w:pStyle w:val="NormalWeb"/>
                      <w:spacing w:before="0" w:beforeAutospacing="0" w:after="0" w:afterAutospacing="0"/>
                      <w:jc w:val="center"/>
                    </w:pPr>
                    <w:proofErr w:type="gramStart"/>
                    <w:r>
                      <w:rPr>
                        <w:lang w:val="en-US"/>
                      </w:rPr>
                      <w:t>v</w:t>
                    </w:r>
                    <w:proofErr w:type="gramEnd"/>
                  </w:p>
                  <w:p w:rsidR="0042196E" w:rsidRDefault="0042196E" w:rsidP="0042196E">
                    <w:pPr>
                      <w:pStyle w:val="NormalWeb"/>
                      <w:spacing w:before="0" w:beforeAutospacing="0" w:after="0" w:afterAutospacing="0"/>
                    </w:pPr>
                    <w:r>
                      <w:rPr>
                        <w:lang w:val="en-US"/>
                      </w:rPr>
                      <w:t> </w:t>
                    </w:r>
                  </w:p>
                </w:txbxContent>
              </v:textbox>
            </v:shape>
            <v:group id="Group 83" o:spid="_x0000_s1097" style="position:absolute;left:3789658;top:491222;width:115592;height:2024063" coordorigin="3789658,695325" coordsize="115592,45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Straight Connector 80" o:spid="_x0000_s1098" style="position:absolute;visibility:visible" from="3843338,695325" to="3843338,114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u7r0AAADbAAAADwAAAGRycy9kb3ducmV2LnhtbERPy4rCMBTdD/gP4QruxlRxBq2NIoIg&#10;7kbr/tJc+7C5KUnU9u/NQpjl4byzbW9a8STna8sKZtMEBHFhdc2lgvxy+F6C8AFZY2uZFAzkYbsZ&#10;fWWYavviP3qeQyliCPsUFVQhdKmUvqjIoJ/ajjhyN+sMhghdKbXDVww3rZwnya80WHNsqLCjfUXF&#10;/fwwCvCUnK75cPm5tWgWzZCvnG60UpNxv1uDCNSHf/HHfdQKlnF9/BJ/gNy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D7u69AAAA2wAAAA8AAAAAAAAAAAAAAAAAoQIA&#10;AGRycy9kb3ducmV2LnhtbFBLBQYAAAAABAAEAPkAAACLAwAAAAA=&#10;" strokeweight=".5pt">
                <v:stroke joinstyle="miter"/>
              </v:line>
              <v:line id="Straight Connector 81" o:spid="_x0000_s1099" style="position:absolute;visibility:visible" from="3795713,695325" to="3905250,69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9LdcAAAADbAAAADwAAAGRycy9kb3ducmV2LnhtbESPT4vCMBTE78J+h/AEb5oqq7hdU1mE&#10;hcWbWu+P5tk/Ni8lyWr77Y0geBxm5jfMZtubVtzI+dqygvksAUFcWF1zqSA//U7XIHxA1thaJgUD&#10;edhmH6MNptre+UC3YyhFhLBPUUEVQpdK6YuKDPqZ7Yijd7HOYIjSlVI7vEe4aeUiSVbSYM1xocKO&#10;dhUV1+O/UYD7ZH/Oh9Py0qL5bIb8y+lGKzUZ9z/fIAL14R1+tf+0gvUc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PS3XAAAAA2wAAAA8AAAAAAAAAAAAAAAAA&#10;oQIAAGRycy9kb3ducmV2LnhtbFBLBQYAAAAABAAEAPkAAACOAwAAAAA=&#10;" strokeweight=".5pt">
                <v:stroke joinstyle="miter"/>
              </v:line>
              <v:line id="Straight Connector 82" o:spid="_x0000_s1100" style="position:absolute;visibility:visible" from="3789658,1146786" to="3898878,11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3VAsAAAADbAAAADwAAAGRycy9kb3ducmV2LnhtbESPT4vCMBTE74LfITzBm6bKKm7XVJaF&#10;hcWbWu+P5tk/Ni8lyWr77Y0geBxm5jfMdtebVtzI+dqygsU8AUFcWF1zqSA//c42IHxA1thaJgUD&#10;edhl49EWU23vfKDbMZQiQtinqKAKoUul9EVFBv3cdsTRu1hnMETpSqkd3iPctHKZJGtpsOa4UGFH&#10;PxUV1+O/UYD7ZH/Oh9Pq0qL5aIb80+lGKzWd9N9fIAL14R1+tf+0gs0S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d1QLAAAAA2wAAAA8AAAAAAAAAAAAAAAAA&#10;oQIAAGRycy9kb3ducmV2LnhtbFBLBQYAAAAABAAEAPkAAACOAwAAAAA=&#10;" strokeweight=".5pt">
                <v:stroke joinstyle="miter"/>
              </v:line>
            </v:group>
            <v:group id="Group 84" o:spid="_x0000_s1101" style="position:absolute;left:2511573;top:1508629;width:115592;height:2205038;rotation:90" coordsize="115592,45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Zou8QAAADbAAAA&#10;DwAAAAAAAAAAAAAAAACqAgAAZHJzL2Rvd25yZXYueG1sUEsFBgAAAAAEAAQA+gAAAJsDAAAAAA==&#10;">
              <v:line id="Straight Connector 85" o:spid="_x0000_s1102" style="position:absolute;visibility:visible" from="53680,0" to="53680,4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NdsEAAADbAAAADwAAAGRycy9kb3ducmV2LnhtbESPT2vCQBTE7wW/w/KE3uqmpSka3YgI&#10;gnhrjPdH9pk/zb4Nu1tNvr0rFHocZuY3zGY7ml7cyPnWsoL3RQKCuLK65VpBeT68LUH4gKyxt0wK&#10;JvKwzWcvG8y0vfM33YpQiwhhn6GCJoQhk9JXDRn0CzsQR+9qncEQpauldniPcNPLjyT5kgZbjgsN&#10;DrRvqPopfo0CPCWnSzmd02uP5rObypXTnVbqdT7u1iACjeE//Nc+agXLFJ5f4g+Q+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dE12wQAAANsAAAAPAAAAAAAAAAAAAAAA&#10;AKECAABkcnMvZG93bnJldi54bWxQSwUGAAAAAAQABAD5AAAAjwMAAAAA&#10;" strokeweight=".5pt">
                <v:stroke joinstyle="miter"/>
              </v:line>
              <v:line id="Straight Connector 86" o:spid="_x0000_s1103" style="position:absolute;visibility:visible" from="6055,0" to="115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bTAb8AAADbAAAADwAAAGRycy9kb3ducmV2LnhtbESPQYvCMBSE7wv+h/AEb2uquKLVKCII&#10;4m213h/Ns602LyWJ2v57Iwgeh5n5hlmuW1OLBzlfWVYwGiYgiHOrKy4UZKfd7wyED8gaa8ukoCMP&#10;61XvZ4mptk/+p8cxFCJC2KeooAyhSaX0eUkG/dA2xNG7WGcwROkKqR0+I9zUcpwkU2mw4rhQYkPb&#10;kvLb8W4U4CE5nLPu9Hep0UyuXTZ3+qqVGvTbzQJEoDZ8w5/2XiuYTeH9Jf4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qbTAb8AAADbAAAADwAAAAAAAAAAAAAAAACh&#10;AgAAZHJzL2Rvd25yZXYueG1sUEsFBgAAAAAEAAQA+QAAAI0DAAAAAA==&#10;" strokeweight=".5pt">
                <v:stroke joinstyle="miter"/>
              </v:line>
              <v:line id="Straight Connector 87" o:spid="_x0000_s1104" style="position:absolute;visibility:visible" from="0,451461" to="109220,45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p2msEAAADbAAAADwAAAGRycy9kb3ducmV2LnhtbESPT4vCMBTE78J+h/AWvGm64r+tRlkW&#10;FsSbtnt/NM+22ryUJGr77Y0geBxm5jfMetuZRtzI+dqygq9xAoK4sLrmUkGe/Y2WIHxA1thYJgU9&#10;edhuPgZrTLW984Fux1CKCGGfooIqhDaV0hcVGfRj2xJH72SdwRClK6V2eI9w08hJksylwZrjQoUt&#10;/VZUXI5XowD3yf4/77PZqUEzPff5t9NnrdTws/tZgQjUhXf41d5pBcsFPL/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6naawQAAANsAAAAPAAAAAAAAAAAAAAAA&#10;AKECAABkcnMvZG93bnJldi54bWxQSwUGAAAAAAQABAD5AAAAjwMAAAAA&#10;" strokeweight=".5pt">
                <v:stroke joinstyle="miter"/>
              </v:line>
            </v:group>
            <v:group id="Group 88" o:spid="_x0000_s1105" style="position:absolute;left:4251937;top:491541;width:115592;height:347346" coordsize="115592,45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9" o:spid="_x0000_s1106" style="position:absolute;visibility:visible" from="53680,0" to="53680,4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Hc8IAAADbAAAADwAAAGRycy9kb3ducmV2LnhtbESPS2vDMBCE74H+B7GB3hI5oS2JayWU&#10;QKH4Vse5L9bGj1orI6l+/PuqUOhxmJlvmOw8m16M5HxrWcFum4AgrqxuuVZQXt83BxA+IGvsLZOC&#10;hTycTw+rDFNtJ/6ksQi1iBD2KSpoQhhSKX3VkEG/tQNx9O7WGQxRulpqh1OEm17uk+RFGmw5LjQ4&#10;0KWh6qv4NgowT/JbuVyf7z2ap24pj053WqnH9fz2CiLQHP7Df+0PreBwhN8v8QfI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lHc8IAAADbAAAADwAAAAAAAAAAAAAA&#10;AAChAgAAZHJzL2Rvd25yZXYueG1sUEsFBgAAAAAEAAQA+QAAAJADAAAAAA==&#10;" strokeweight=".5pt">
                <v:stroke joinstyle="miter"/>
              </v:line>
              <v:line id="Straight Connector 90" o:spid="_x0000_s1107" style="position:absolute;visibility:visible" from="6055,0" to="115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p4M70AAADbAAAADwAAAGRycy9kb3ducmV2LnhtbERPy4rCMBTdD/gP4QruxlRxBq2NIoIg&#10;7kbr/tJc+7C5KUnU9u/NQpjl4byzbW9a8STna8sKZtMEBHFhdc2lgvxy+F6C8AFZY2uZFAzkYbsZ&#10;fWWYavviP3qeQyliCPsUFVQhdKmUvqjIoJ/ajjhyN+sMhghdKbXDVww3rZwnya80WHNsqLCjfUXF&#10;/fwwCvCUnK75cPm5tWgWzZCvnG60UpNxv1uDCNSHf/HHfdQKVnF9/BJ/gNy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PaeDO9AAAA2wAAAA8AAAAAAAAAAAAAAAAAoQIA&#10;AGRycy9kb3ducmV2LnhtbFBLBQYAAAAABAAEAPkAAACLAwAAAAA=&#10;" strokeweight=".5pt">
                <v:stroke joinstyle="miter"/>
              </v:line>
              <v:line id="Straight Connector 91" o:spid="_x0000_s1108" style="position:absolute;visibility:visible" from="0,451461" to="109220,45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dqMAAAADbAAAADwAAAGRycy9kb3ducmV2LnhtbESPT4vCMBTE78J+h/AEb5oqq6xdU1mE&#10;hcWbWu+P5tk/Ni8lyWr77Y0geBxm5jfMZtubVtzI+dqygvksAUFcWF1zqSA//U6/QPiArLG1TAoG&#10;8rDNPkYbTLW984Fux1CKCGGfooIqhC6V0hcVGfQz2xFH72KdwRClK6V2eI9w08pFkqykwZrjQoUd&#10;7Soqrsd/owD3yf6cD6flpUXz2Qz52ulGKzUZ9z/fIAL14R1+tf+0gvUc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W3ajAAAAA2wAAAA8AAAAAAAAAAAAAAAAA&#10;oQIAAGRycy9kb3ducmV2LnhtbFBLBQYAAAAABAAEAPkAAACOAwAAAAA=&#10;" strokeweight=".5pt">
                <v:stroke joinstyle="miter"/>
              </v:line>
            </v:group>
            <v:group id="Group 92" o:spid="_x0000_s1109" style="position:absolute;left:3349773;top:2812811;width:115592;height:233362;rotation:90" coordorigin="1044576,-1044575" coordsize="115592,45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rDicMAAADbAAAADwAAAGRycy9kb3ducmV2LnhtbESPQWsCMRSE74L/ITzB&#10;i9SsHopujaKWBa+1ih4fm9fN0s3LmqTu+u9NodDjMDPfMKtNbxtxJx9qxwpm0wwEcel0zZWC02fx&#10;sgARIrLGxjEpeFCAzXo4WGGuXccfdD/GSiQIhxwVmBjbXMpQGrIYpq4lTt6X8xZjkr6S2mOX4LaR&#10;8yx7lRZrTgsGW9obKr+PP1YB386L4tZcJsW19LPtrlua92tUajzqt28gIvXxP/zXPmgFyzn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usOJwwAAANsAAAAP&#10;AAAAAAAAAAAAAAAAAKoCAABkcnMvZG93bnJldi54bWxQSwUGAAAAAAQABAD6AAAAmgMAAAAA&#10;">
              <v:line id="Straight Connector 93" o:spid="_x0000_s1110" style="position:absolute;visibility:visible" from="1098256,-1044575" to="1098256,-59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mRMEAAADbAAAADwAAAGRycy9kb3ducmV2LnhtbESPT4vCMBTE78J+h/AWvGm6/mOtRlkW&#10;FsSbtnt/NM+22ryUJGr77Y0geBxm5jfMetuZRtzI+dqygq9xAoK4sLrmUkGe/Y2+QfiArLGxTAp6&#10;8rDdfAzWmGp75wPdjqEUEcI+RQVVCG0qpS8qMujHtiWO3sk6gyFKV0rt8B7hppGTJFlIgzXHhQpb&#10;+q2ouByvRgHuk/1/3mfzU4Nmdu7zpdNnrdTws/tZgQjUhXf41d5pBcspPL/E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OZEwQAAANsAAAAPAAAAAAAAAAAAAAAA&#10;AKECAABkcnMvZG93bnJldi54bWxQSwUGAAAAAAQABAD5AAAAjwMAAAAA&#10;" strokeweight=".5pt">
                <v:stroke joinstyle="miter"/>
              </v:line>
              <v:line id="Straight Connector 94" o:spid="_x0000_s1111" style="position:absolute;visibility:visible" from="1050631,-1044575" to="1160168,-10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MEAAADbAAAADwAAAGRycy9kb3ducmV2LnhtbESPQWvCQBSE74X+h+UVems2FVtMdBUR&#10;BMnNGO+P7DOJzb4Nu6sm/74rFHocZuYbZrUZTS/u5HxnWcFnkoIgrq3uuFFQnfYfCxA+IGvsLZOC&#10;iTxs1q8vK8y1ffCR7mVoRISwz1FBG8KQS+nrlgz6xA7E0btYZzBE6RqpHT4i3PRylqbf0mDHcaHF&#10;gXYt1T/lzSjAIi3O1XT6uvRo5tepypy+aqXe38btEkSgMfyH/9oHrSCbw/N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X4wwQAAANsAAAAPAAAAAAAAAAAAAAAA&#10;AKECAABkcnMvZG93bnJldi54bWxQSwUGAAAAAAQABAD5AAAAjwMAAAAA&#10;" strokeweight=".5pt">
                <v:stroke joinstyle="miter"/>
              </v:line>
              <v:line id="Straight Connector 95" o:spid="_x0000_s1112" style="position:absolute;visibility:visible" from="1044576,-593114" to="1153796,-59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3bq8EAAADbAAAADwAAAGRycy9kb3ducmV2LnhtbESPT2vCQBTE7wW/w/KE3uqmpSka3YgI&#10;gnhrjPdH9pk/zb4Nu1tNvr0rFHocZuY3zGY7ml7cyPnWsoL3RQKCuLK65VpBeT68LUH4gKyxt0wK&#10;JvKwzWcvG8y0vfM33YpQiwhhn6GCJoQhk9JXDRn0CzsQR+9qncEQpauldniPcNPLjyT5kgZbjgsN&#10;DrRvqPopfo0CPCWnSzmd02uP5rObypXTnVbqdT7u1iACjeE//Nc+agWrFJ5f4g+Q+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rdurwQAAANsAAAAPAAAAAAAAAAAAAAAA&#10;AKECAABkcnMvZG93bnJldi54bWxQSwUGAAAAAAQABAD5AAAAjwMAAAAA&#10;" strokeweight=".5pt">
                <v:stroke joinstyle="miter"/>
              </v:line>
            </v:group>
            <w10:wrap type="none"/>
            <w10:anchorlock/>
          </v:group>
        </w:pict>
      </w:r>
    </w:p>
    <w:p w:rsidR="0042196E" w:rsidRDefault="0042196E" w:rsidP="0042196E">
      <w:pPr>
        <w:jc w:val="both"/>
      </w:pPr>
    </w:p>
    <w:p w:rsidR="0042196E" w:rsidRPr="009D3079" w:rsidRDefault="0042196E" w:rsidP="0042196E">
      <w:pPr>
        <w:jc w:val="both"/>
      </w:pPr>
      <w:r>
        <w:t>(3</w:t>
      </w:r>
      <w:r w:rsidRPr="009D3079">
        <w:t xml:space="preserve">) No soil preparation </w:t>
      </w:r>
    </w:p>
    <w:p w:rsidR="0042196E" w:rsidRDefault="0042196E" w:rsidP="0042196E">
      <w:pPr>
        <w:numPr>
          <w:ilvl w:val="0"/>
          <w:numId w:val="4"/>
        </w:numPr>
        <w:jc w:val="both"/>
      </w:pPr>
      <w:r>
        <w:t>S</w:t>
      </w:r>
      <w:r w:rsidRPr="009D3079">
        <w:t>eeds</w:t>
      </w:r>
      <w:r>
        <w:t xml:space="preserve"> are planted</w:t>
      </w:r>
      <w:r w:rsidRPr="009D3079">
        <w:t xml:space="preserve"> one by one, at a depth of </w:t>
      </w:r>
      <w:r>
        <w:t xml:space="preserve">3 cm into the </w:t>
      </w:r>
      <w:r w:rsidRPr="009D3079">
        <w:t>soil</w:t>
      </w:r>
    </w:p>
    <w:p w:rsidR="0042196E" w:rsidRDefault="0042196E" w:rsidP="0042196E">
      <w:pPr>
        <w:numPr>
          <w:ilvl w:val="0"/>
          <w:numId w:val="4"/>
        </w:numPr>
        <w:jc w:val="both"/>
      </w:pPr>
      <w:r>
        <w:t>Not practical for large surfaces</w:t>
      </w:r>
    </w:p>
    <w:p w:rsidR="0042196E" w:rsidRPr="009D3079" w:rsidRDefault="0042196E" w:rsidP="0042196E">
      <w:pPr>
        <w:jc w:val="both"/>
      </w:pPr>
    </w:p>
    <w:p w:rsidR="0042196E" w:rsidRPr="009D3079" w:rsidRDefault="0042196E" w:rsidP="0042196E">
      <w:pPr>
        <w:jc w:val="both"/>
      </w:pPr>
      <w:r>
        <w:t>(4</w:t>
      </w:r>
      <w:r w:rsidRPr="009D3079">
        <w:t>) Mechanical preparation</w:t>
      </w:r>
    </w:p>
    <w:p w:rsidR="0042196E" w:rsidRPr="009D3079" w:rsidRDefault="0042196E" w:rsidP="0042196E">
      <w:pPr>
        <w:numPr>
          <w:ilvl w:val="0"/>
          <w:numId w:val="5"/>
        </w:numPr>
        <w:jc w:val="both"/>
      </w:pPr>
      <w:r w:rsidRPr="009D3079">
        <w:t xml:space="preserve">Difficult to use a two wheel </w:t>
      </w:r>
      <w:proofErr w:type="spellStart"/>
      <w:r w:rsidRPr="009D3079">
        <w:t>roto</w:t>
      </w:r>
      <w:proofErr w:type="spellEnd"/>
      <w:r w:rsidRPr="009D3079">
        <w:t>-tiller in the forest</w:t>
      </w:r>
    </w:p>
    <w:p w:rsidR="0042196E" w:rsidRPr="009D3079" w:rsidRDefault="0042196E" w:rsidP="0042196E">
      <w:pPr>
        <w:numPr>
          <w:ilvl w:val="0"/>
          <w:numId w:val="5"/>
        </w:numPr>
        <w:jc w:val="both"/>
      </w:pPr>
      <w:r w:rsidRPr="009D3079">
        <w:t>Formation of excellent seed beds</w:t>
      </w:r>
    </w:p>
    <w:p w:rsidR="0042196E" w:rsidRDefault="0042196E" w:rsidP="0042196E">
      <w:pPr>
        <w:numPr>
          <w:ilvl w:val="0"/>
          <w:numId w:val="5"/>
        </w:numPr>
        <w:jc w:val="both"/>
      </w:pPr>
      <w:r w:rsidRPr="009D3079">
        <w:t>May decrease the</w:t>
      </w:r>
      <w:r>
        <w:t xml:space="preserve"> value of the ginseng roots as they grow faster and resemble the field cultivated ginseng</w:t>
      </w:r>
    </w:p>
    <w:p w:rsidR="0042196E" w:rsidRDefault="0042196E" w:rsidP="0042196E">
      <w:pPr>
        <w:numPr>
          <w:ilvl w:val="0"/>
          <w:numId w:val="5"/>
        </w:numPr>
        <w:jc w:val="both"/>
      </w:pPr>
      <w:r>
        <w:t>May damage tree roots</w:t>
      </w:r>
    </w:p>
    <w:p w:rsidR="003D25CE" w:rsidRDefault="003D25CE"/>
    <w:p w:rsidR="0042196E" w:rsidRDefault="0042196E" w:rsidP="0042196E">
      <w:pPr>
        <w:jc w:val="both"/>
      </w:pPr>
      <w:r>
        <w:t>Immediately after seeding the leaves are raked back onto the rows to ensure that the seeds do not dry out or suffer winter damage. The seeds should germinate the following spring.</w:t>
      </w:r>
    </w:p>
    <w:p w:rsidR="0042196E" w:rsidRPr="0045002B" w:rsidRDefault="0042196E" w:rsidP="0042196E">
      <w:pPr>
        <w:jc w:val="both"/>
      </w:pPr>
    </w:p>
    <w:p w:rsidR="0042196E" w:rsidRDefault="0042196E" w:rsidP="0042196E">
      <w:pPr>
        <w:jc w:val="both"/>
      </w:pPr>
    </w:p>
    <w:p w:rsidR="0042196E" w:rsidRDefault="0042196E" w:rsidP="0042196E">
      <w:pPr>
        <w:jc w:val="both"/>
      </w:pPr>
      <w:r w:rsidRPr="0042196E">
        <w:rPr>
          <w:b/>
        </w:rPr>
        <w:t>7.</w:t>
      </w:r>
      <w:r>
        <w:t xml:space="preserve"> Difficulties associated with forest ginseng cultivation include:</w:t>
      </w:r>
    </w:p>
    <w:p w:rsidR="0042196E" w:rsidRDefault="0042196E" w:rsidP="0042196E">
      <w:pPr>
        <w:jc w:val="both"/>
      </w:pPr>
    </w:p>
    <w:p w:rsidR="0042196E" w:rsidRDefault="0042196E" w:rsidP="0042196E">
      <w:pPr>
        <w:numPr>
          <w:ilvl w:val="0"/>
          <w:numId w:val="7"/>
        </w:numPr>
        <w:jc w:val="both"/>
      </w:pPr>
      <w:r>
        <w:t xml:space="preserve">Slugs </w:t>
      </w:r>
      <w:proofErr w:type="spellStart"/>
      <w:r>
        <w:t>herbivory</w:t>
      </w:r>
      <w:proofErr w:type="spellEnd"/>
      <w:r>
        <w:t xml:space="preserve"> </w:t>
      </w:r>
    </w:p>
    <w:p w:rsidR="0042196E" w:rsidRDefault="0042196E" w:rsidP="0042196E">
      <w:pPr>
        <w:numPr>
          <w:ilvl w:val="0"/>
          <w:numId w:val="7"/>
        </w:numPr>
        <w:jc w:val="both"/>
      </w:pPr>
      <w:r>
        <w:t xml:space="preserve">Fungal disease </w:t>
      </w:r>
    </w:p>
    <w:p w:rsidR="0042196E" w:rsidRDefault="0042196E" w:rsidP="0042196E">
      <w:pPr>
        <w:numPr>
          <w:ilvl w:val="0"/>
          <w:numId w:val="7"/>
        </w:numPr>
        <w:jc w:val="both"/>
      </w:pPr>
      <w:r>
        <w:t>Plant competition</w:t>
      </w:r>
    </w:p>
    <w:p w:rsidR="0042196E" w:rsidRDefault="0042196E" w:rsidP="0042196E">
      <w:pPr>
        <w:jc w:val="both"/>
      </w:pPr>
    </w:p>
    <w:p w:rsidR="0042196E" w:rsidRDefault="0042196E" w:rsidP="0042196E">
      <w:pPr>
        <w:jc w:val="both"/>
      </w:pPr>
    </w:p>
    <w:p w:rsidR="0042196E" w:rsidRDefault="0042196E" w:rsidP="0042196E">
      <w:pPr>
        <w:jc w:val="both"/>
      </w:pPr>
    </w:p>
    <w:p w:rsidR="0042196E" w:rsidRDefault="0042196E" w:rsidP="0042196E">
      <w:pPr>
        <w:jc w:val="center"/>
      </w:pPr>
      <w:r>
        <w:t>Ginseng Québec</w:t>
      </w:r>
    </w:p>
    <w:p w:rsidR="0042196E" w:rsidRPr="0042196E" w:rsidRDefault="0042196E" w:rsidP="0042196E">
      <w:pPr>
        <w:spacing w:line="269" w:lineRule="auto"/>
        <w:jc w:val="center"/>
        <w:rPr>
          <w:b/>
        </w:rPr>
      </w:pPr>
      <w:r w:rsidRPr="0042196E">
        <w:rPr>
          <w:b/>
        </w:rPr>
        <w:t>www.ginsengquebec.ca</w:t>
      </w:r>
    </w:p>
    <w:p w:rsidR="0042196E" w:rsidRPr="0042196E" w:rsidRDefault="0042196E" w:rsidP="0042196E">
      <w:pPr>
        <w:spacing w:line="269" w:lineRule="auto"/>
        <w:jc w:val="center"/>
        <w:rPr>
          <w:b/>
        </w:rPr>
      </w:pPr>
      <w:r w:rsidRPr="0042196E">
        <w:rPr>
          <w:b/>
        </w:rPr>
        <w:t>ginsengquebec@gmail.com</w:t>
      </w:r>
    </w:p>
    <w:p w:rsidR="0042196E" w:rsidRDefault="0088620A" w:rsidP="0088620A">
      <w:pPr>
        <w:jc w:val="center"/>
      </w:pPr>
      <w:r w:rsidRPr="0088620A">
        <w:lastRenderedPageBreak/>
        <w:t>Photo ginseng leaf seedlings</w:t>
      </w:r>
    </w:p>
    <w:p w:rsidR="0042196E" w:rsidRDefault="0042196E" w:rsidP="0042196E">
      <w:pPr>
        <w:jc w:val="center"/>
      </w:pPr>
      <w:r>
        <w:rPr>
          <w:noProof/>
          <w:lang w:val="en-CA" w:eastAsia="en-CA"/>
        </w:rPr>
        <w:drawing>
          <wp:inline distT="0" distB="0" distL="0" distR="0">
            <wp:extent cx="4000500" cy="3000375"/>
            <wp:effectExtent l="19050" t="0" r="0" b="0"/>
            <wp:docPr id="1" name="Image 20" descr="DSCF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F1189"/>
                    <pic:cNvPicPr>
                      <a:picLocks noChangeAspect="1" noChangeArrowheads="1"/>
                    </pic:cNvPicPr>
                  </pic:nvPicPr>
                  <pic:blipFill>
                    <a:blip r:embed="rId13" cstate="print"/>
                    <a:srcRect/>
                    <a:stretch>
                      <a:fillRect/>
                    </a:stretch>
                  </pic:blipFill>
                  <pic:spPr bwMode="auto">
                    <a:xfrm>
                      <a:off x="0" y="0"/>
                      <a:ext cx="4000500" cy="3000375"/>
                    </a:xfrm>
                    <a:prstGeom prst="rect">
                      <a:avLst/>
                    </a:prstGeom>
                    <a:noFill/>
                    <a:ln w="9525">
                      <a:noFill/>
                      <a:miter lim="800000"/>
                      <a:headEnd/>
                      <a:tailEnd/>
                    </a:ln>
                  </pic:spPr>
                </pic:pic>
              </a:graphicData>
            </a:graphic>
          </wp:inline>
        </w:drawing>
      </w:r>
    </w:p>
    <w:p w:rsidR="0042196E" w:rsidRDefault="0042196E" w:rsidP="0042196E">
      <w:pPr>
        <w:jc w:val="center"/>
        <w:rPr>
          <w:lang w:val="fr-FR"/>
        </w:rPr>
      </w:pPr>
    </w:p>
    <w:p w:rsidR="0088620A" w:rsidRDefault="0088620A" w:rsidP="0042196E">
      <w:pPr>
        <w:jc w:val="center"/>
        <w:rPr>
          <w:lang w:val="fr-FR"/>
        </w:rPr>
      </w:pPr>
      <w:r w:rsidRPr="0088620A">
        <w:rPr>
          <w:lang w:val="fr-FR"/>
        </w:rPr>
        <w:t>Photo mature ginseng leaf</w:t>
      </w:r>
    </w:p>
    <w:p w:rsidR="0042196E" w:rsidRDefault="0042196E" w:rsidP="0042196E">
      <w:pPr>
        <w:jc w:val="center"/>
        <w:rPr>
          <w:lang w:val="fr-FR"/>
        </w:rPr>
      </w:pPr>
      <w:r>
        <w:rPr>
          <w:noProof/>
          <w:lang w:val="en-CA" w:eastAsia="en-CA"/>
        </w:rPr>
        <w:drawing>
          <wp:inline distT="0" distB="0" distL="0" distR="0">
            <wp:extent cx="4000500" cy="3000375"/>
            <wp:effectExtent l="19050" t="0" r="0" b="0"/>
            <wp:docPr id="21" name="Image 21" descr="DSCF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F1210"/>
                    <pic:cNvPicPr>
                      <a:picLocks noChangeAspect="1" noChangeArrowheads="1"/>
                    </pic:cNvPicPr>
                  </pic:nvPicPr>
                  <pic:blipFill>
                    <a:blip r:embed="rId14" cstate="print"/>
                    <a:srcRect/>
                    <a:stretch>
                      <a:fillRect/>
                    </a:stretch>
                  </pic:blipFill>
                  <pic:spPr bwMode="auto">
                    <a:xfrm>
                      <a:off x="0" y="0"/>
                      <a:ext cx="4000500" cy="3000375"/>
                    </a:xfrm>
                    <a:prstGeom prst="rect">
                      <a:avLst/>
                    </a:prstGeom>
                    <a:noFill/>
                    <a:ln w="9525">
                      <a:noFill/>
                      <a:miter lim="800000"/>
                      <a:headEnd/>
                      <a:tailEnd/>
                    </a:ln>
                  </pic:spPr>
                </pic:pic>
              </a:graphicData>
            </a:graphic>
          </wp:inline>
        </w:drawing>
      </w:r>
    </w:p>
    <w:p w:rsidR="0042196E" w:rsidRDefault="0042196E" w:rsidP="0042196E">
      <w:pPr>
        <w:jc w:val="center"/>
        <w:rPr>
          <w:lang w:val="fr-FR"/>
        </w:rPr>
      </w:pPr>
    </w:p>
    <w:p w:rsidR="0042196E" w:rsidRPr="00736480" w:rsidRDefault="0042196E" w:rsidP="0042196E">
      <w:pPr>
        <w:rPr>
          <w:lang w:val="fr-FR"/>
        </w:rPr>
      </w:pPr>
    </w:p>
    <w:p w:rsidR="0042196E" w:rsidRPr="00F63405" w:rsidRDefault="0042196E" w:rsidP="0042196E">
      <w:pPr>
        <w:rPr>
          <w:lang w:val="fr-FR"/>
        </w:rPr>
      </w:pPr>
    </w:p>
    <w:p w:rsidR="0042196E" w:rsidRPr="0042196E" w:rsidRDefault="0042196E"/>
    <w:sectPr w:rsidR="0042196E" w:rsidRPr="0042196E" w:rsidSect="003D25C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44BC"/>
    <w:multiLevelType w:val="hybridMultilevel"/>
    <w:tmpl w:val="2AA0A9B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3CE6157"/>
    <w:multiLevelType w:val="hybridMultilevel"/>
    <w:tmpl w:val="220EC4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E35956"/>
    <w:multiLevelType w:val="hybridMultilevel"/>
    <w:tmpl w:val="0A9671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877332"/>
    <w:multiLevelType w:val="hybridMultilevel"/>
    <w:tmpl w:val="3E90879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83038C6"/>
    <w:multiLevelType w:val="hybridMultilevel"/>
    <w:tmpl w:val="97F6406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CB11C08"/>
    <w:multiLevelType w:val="hybridMultilevel"/>
    <w:tmpl w:val="2D30DD9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7165FEB"/>
    <w:multiLevelType w:val="hybridMultilevel"/>
    <w:tmpl w:val="E962D2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196E"/>
    <w:rsid w:val="00220539"/>
    <w:rsid w:val="003D25CE"/>
    <w:rsid w:val="0042196E"/>
    <w:rsid w:val="007667E7"/>
    <w:rsid w:val="0088620A"/>
    <w:rsid w:val="00AA7B7E"/>
    <w:rsid w:val="00DA0DB4"/>
    <w:rsid w:val="00E62C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1" type="connector" idref="#Straight Connector 13"/>
        <o:r id="V:Rule2" type="connector" idref="#Straight Connector 27"/>
        <o:r id="V:Rule3" type="connector" idref="#Straight Connector 28"/>
        <o:r id="V:Rule4" type="connector" idref="#Straight Connector 80"/>
        <o:r id="V:Rule5" type="connector" idref="#Straight Connector 29"/>
        <o:r id="V:Rule6" type="connector" idref="#Straight Connector 82"/>
        <o:r id="V:Rule7" type="connector" idref="#Straight Connector 81"/>
        <o:r id="V:Rule8" type="connector" idref="#Straight Connector 91"/>
        <o:r id="V:Rule9" type="connector" idref="#Straight Connector 90"/>
        <o:r id="V:Rule10" type="connector" idref="#Straight Connector 95"/>
        <o:r id="V:Rule11" type="connector" idref="#Straight Connector 85"/>
        <o:r id="V:Rule12" type="connector" idref="#Straight Connector 87"/>
        <o:r id="V:Rule13" type="connector" idref="#Straight Connector 94"/>
        <o:r id="V:Rule14" type="connector" idref="#Straight Connector 89"/>
        <o:r id="V:Rule15" type="connector" idref="#Straight Connector 86"/>
        <o:r id="V:Rule16" type="connector" idref="#Straight Connector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6E"/>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196E"/>
    <w:pPr>
      <w:spacing w:before="100" w:beforeAutospacing="1" w:after="100" w:afterAutospacing="1"/>
    </w:pPr>
    <w:rPr>
      <w:lang w:val="fr-CA" w:eastAsia="fr-CA"/>
    </w:rPr>
  </w:style>
  <w:style w:type="character" w:styleId="Lienhypertexte">
    <w:name w:val="Hyperlink"/>
    <w:rsid w:val="0042196E"/>
    <w:rPr>
      <w:color w:val="0000FF"/>
      <w:u w:val="single"/>
    </w:rPr>
  </w:style>
  <w:style w:type="paragraph" w:styleId="Textedebulles">
    <w:name w:val="Balloon Text"/>
    <w:basedOn w:val="Normal"/>
    <w:link w:val="TextedebullesCar"/>
    <w:uiPriority w:val="99"/>
    <w:semiHidden/>
    <w:unhideWhenUsed/>
    <w:rsid w:val="0042196E"/>
    <w:rPr>
      <w:rFonts w:ascii="Tahoma" w:hAnsi="Tahoma" w:cs="Tahoma"/>
      <w:sz w:val="16"/>
      <w:szCs w:val="16"/>
    </w:rPr>
  </w:style>
  <w:style w:type="character" w:customStyle="1" w:styleId="TextedebullesCar">
    <w:name w:val="Texte de bulles Car"/>
    <w:basedOn w:val="Policepardfaut"/>
    <w:link w:val="Textedebulles"/>
    <w:uiPriority w:val="99"/>
    <w:semiHidden/>
    <w:rsid w:val="0042196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637</Words>
  <Characters>3635</Characters>
  <Application>Microsoft Office Word</Application>
  <DocSecurity>0</DocSecurity>
  <Lines>30</Lines>
  <Paragraphs>8</Paragraphs>
  <ScaleCrop>false</ScaleCrop>
  <Company>Radialpoint</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3</cp:revision>
  <dcterms:created xsi:type="dcterms:W3CDTF">2021-09-21T01:40:00Z</dcterms:created>
  <dcterms:modified xsi:type="dcterms:W3CDTF">2021-09-21T14:50:00Z</dcterms:modified>
</cp:coreProperties>
</file>