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A14798" w:rsidRPr="00EB7980">
        <w:t>Gary Heal,</w:t>
      </w:r>
      <w:r w:rsidR="00DB288B" w:rsidRPr="00EB7980">
        <w:t xml:space="preserve"> Jack Andre</w:t>
      </w:r>
      <w:r w:rsidR="000B1EE5" w:rsidRPr="00EB7980">
        <w:t>,</w:t>
      </w:r>
      <w:r w:rsidR="00DB288B" w:rsidRPr="00EB7980">
        <w:t xml:space="preserve"> </w:t>
      </w:r>
      <w:r w:rsidR="008C4E1F" w:rsidRPr="00EB7980">
        <w:t xml:space="preserve">Bonnie Blades, </w:t>
      </w:r>
      <w:r w:rsidR="00754FEB">
        <w:t>Mike Snapp and</w:t>
      </w:r>
      <w:r w:rsidR="00A14798" w:rsidRPr="00EB7980">
        <w:t xml:space="preserve"> Gina Swartwood</w:t>
      </w:r>
    </w:p>
    <w:p w:rsidR="00DB288B" w:rsidRPr="00EB7980" w:rsidRDefault="00DB288B" w:rsidP="00E0216A"/>
    <w:p w:rsidR="00DB288B" w:rsidRPr="00EB7980" w:rsidRDefault="00E0216A" w:rsidP="00F26B5D">
      <w:r w:rsidRPr="00EB7980">
        <w:rPr>
          <w:b/>
        </w:rPr>
        <w:t>Board Members Not Present:</w:t>
      </w:r>
      <w:r w:rsidR="00DB288B" w:rsidRPr="00EB7980">
        <w:rPr>
          <w:b/>
        </w:rPr>
        <w:t xml:space="preserve">  </w:t>
      </w:r>
      <w:r w:rsidR="00DB288B" w:rsidRPr="00EB7980">
        <w:t>Vince Barazzone</w:t>
      </w:r>
      <w:r w:rsidR="003C4690" w:rsidRPr="00EB7980">
        <w:t xml:space="preserve"> and </w:t>
      </w:r>
      <w:r w:rsidR="00754FEB">
        <w:t>Asha Andreas</w:t>
      </w:r>
    </w:p>
    <w:p w:rsidR="00494C46" w:rsidRPr="00EB7980" w:rsidRDefault="00494C46" w:rsidP="00F26B5D">
      <w:pPr>
        <w:rPr>
          <w:b/>
        </w:rPr>
      </w:pPr>
    </w:p>
    <w:p w:rsidR="004B0181" w:rsidRDefault="00E0216A" w:rsidP="00E0216A">
      <w:r w:rsidRPr="00EB7980">
        <w:rPr>
          <w:b/>
        </w:rPr>
        <w:t>Staff Present:</w:t>
      </w:r>
      <w:r w:rsidRPr="00EB7980">
        <w:t xml:space="preserve">  </w:t>
      </w:r>
      <w:r w:rsidR="00BF5D14" w:rsidRPr="00EB7980">
        <w:t>Rhea Webster</w:t>
      </w:r>
      <w:r w:rsidR="00536622" w:rsidRPr="00EB7980">
        <w:t xml:space="preserve"> – Association Manager</w:t>
      </w:r>
      <w:r w:rsidR="008C4E1F" w:rsidRPr="00EB7980">
        <w:t xml:space="preserve"> </w:t>
      </w:r>
    </w:p>
    <w:p w:rsidR="00754FEB" w:rsidRPr="00EB7980" w:rsidRDefault="00754FEB"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754FEB">
        <w:t>None present</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AC3EE8" w:rsidRDefault="008416C8" w:rsidP="000B1EE5">
      <w:r w:rsidRPr="00EB7980">
        <w:rPr>
          <w:b/>
        </w:rPr>
        <w:t>President’s Remarks</w:t>
      </w:r>
      <w:r w:rsidR="00564531" w:rsidRPr="00EB7980">
        <w:rPr>
          <w:b/>
        </w:rPr>
        <w:t xml:space="preserve">:  </w:t>
      </w:r>
      <w:r w:rsidR="008C4E1F" w:rsidRPr="00EB7980">
        <w:t xml:space="preserve">Tony </w:t>
      </w:r>
      <w:r w:rsidR="00754FEB">
        <w:t xml:space="preserve">reported </w:t>
      </w:r>
      <w:r w:rsidR="00AC3EE8">
        <w:t xml:space="preserve">that the Nominating Committee announced the slate of six candidates during the </w:t>
      </w:r>
      <w:r w:rsidR="00754FEB">
        <w:t>March 24</w:t>
      </w:r>
      <w:r w:rsidR="00754FEB" w:rsidRPr="00754FEB">
        <w:rPr>
          <w:vertAlign w:val="superscript"/>
        </w:rPr>
        <w:t>th</w:t>
      </w:r>
      <w:r w:rsidR="00754FEB">
        <w:t xml:space="preserve"> meeting of the General Membership</w:t>
      </w:r>
      <w:r w:rsidR="00AC3EE8">
        <w:t xml:space="preserve">.  </w:t>
      </w:r>
    </w:p>
    <w:p w:rsidR="00AC3EE8" w:rsidRDefault="00AC3EE8" w:rsidP="000B1EE5"/>
    <w:p w:rsidR="00AC3EE8" w:rsidRDefault="00AC3EE8" w:rsidP="000B1EE5">
      <w:r>
        <w:rPr>
          <w:b/>
        </w:rPr>
        <w:t xml:space="preserve">Motion:  </w:t>
      </w:r>
      <w:r w:rsidR="00754FEB">
        <w:t xml:space="preserve">With six open seats and no nominations from the floor, a motion was made to </w:t>
      </w:r>
      <w:r>
        <w:t xml:space="preserve">close nominations.  The motion was seconded and passed unanimously.  </w:t>
      </w:r>
    </w:p>
    <w:p w:rsidR="00AC3EE8" w:rsidRDefault="00AC3EE8" w:rsidP="000B1EE5"/>
    <w:p w:rsidR="00AC3EE8" w:rsidRDefault="00AC3EE8" w:rsidP="000B1EE5">
      <w:r>
        <w:t>Tony asked for a motion to accept the slate of candidates by acclamation.</w:t>
      </w:r>
    </w:p>
    <w:p w:rsidR="00AC3EE8" w:rsidRDefault="00AC3EE8" w:rsidP="000B1EE5"/>
    <w:p w:rsidR="00195D2E" w:rsidRPr="00EB7980" w:rsidRDefault="00AC3EE8" w:rsidP="000B1EE5">
      <w:r>
        <w:rPr>
          <w:b/>
        </w:rPr>
        <w:t xml:space="preserve">Motion:  </w:t>
      </w:r>
      <w:r>
        <w:t xml:space="preserve">A motion was made to </w:t>
      </w:r>
      <w:r w:rsidR="00754FEB">
        <w:t>accept the slate by acclamation.  The motion was seconded and approved unanimously.  The new Board will take their seats at the first meeting in June 2018.</w:t>
      </w:r>
    </w:p>
    <w:p w:rsidR="00EC5394" w:rsidRPr="00EB7980" w:rsidRDefault="00EC5394" w:rsidP="00B43DB9">
      <w:pPr>
        <w:pStyle w:val="ListParagraph"/>
        <w:ind w:left="0"/>
      </w:pPr>
    </w:p>
    <w:p w:rsidR="00341DF9" w:rsidRPr="00EB7980" w:rsidRDefault="00341DF9" w:rsidP="007C6187">
      <w:r w:rsidRPr="00EB7980">
        <w:rPr>
          <w:b/>
        </w:rPr>
        <w:t xml:space="preserve">Approval of Minutes:  </w:t>
      </w:r>
      <w:r w:rsidR="00754FEB" w:rsidRPr="00754FEB">
        <w:t>Mike Snapp</w:t>
      </w:r>
      <w:r w:rsidR="009A70AC" w:rsidRPr="00EB7980">
        <w:rPr>
          <w:b/>
        </w:rPr>
        <w:t xml:space="preserve"> </w:t>
      </w:r>
      <w:r w:rsidR="00F3396D" w:rsidRPr="00EB7980">
        <w:t xml:space="preserve">made </w:t>
      </w:r>
      <w:r w:rsidRPr="00EB7980">
        <w:t xml:space="preserve">a motion to approve the minutes from </w:t>
      </w:r>
      <w:r w:rsidR="00AB2066" w:rsidRPr="00EB7980">
        <w:t xml:space="preserve">the </w:t>
      </w:r>
      <w:r w:rsidR="00754FEB">
        <w:t>March 6</w:t>
      </w:r>
      <w:r w:rsidR="003C4690" w:rsidRPr="00EB7980">
        <w:t>, 2018</w:t>
      </w:r>
      <w:r w:rsidRPr="00EB7980">
        <w:t xml:space="preserve"> </w:t>
      </w:r>
      <w:r w:rsidR="00F3396D" w:rsidRPr="00EB7980">
        <w:t>meeting</w:t>
      </w:r>
      <w:r w:rsidRPr="00EB7980">
        <w:t xml:space="preserve"> of the Board, previously distributed via e-mail.  The motion was seconded, and the minutes were approved </w:t>
      </w:r>
      <w:r w:rsidR="00C87F2C" w:rsidRPr="00EB7980">
        <w:t xml:space="preserve">unanimously </w:t>
      </w:r>
      <w:r w:rsidR="00EC5394" w:rsidRPr="00EB7980">
        <w:t>as written.</w:t>
      </w:r>
    </w:p>
    <w:p w:rsidR="00475D0A" w:rsidRPr="00EB7980" w:rsidRDefault="00475D0A" w:rsidP="007C6187">
      <w:pPr>
        <w:rPr>
          <w:b/>
        </w:rPr>
      </w:pPr>
    </w:p>
    <w:p w:rsidR="00341DF9" w:rsidRDefault="00341DF9" w:rsidP="007C6187">
      <w:r w:rsidRPr="00EB7980">
        <w:rPr>
          <w:b/>
        </w:rPr>
        <w:t xml:space="preserve">Office Update:  </w:t>
      </w:r>
      <w:r w:rsidRPr="00EB7980">
        <w:t>Rhea Webster reported as follows:</w:t>
      </w:r>
    </w:p>
    <w:p w:rsidR="00205480" w:rsidRDefault="00205480" w:rsidP="007C6187"/>
    <w:p w:rsidR="00205480" w:rsidRPr="00205480" w:rsidRDefault="00205480" w:rsidP="00205480">
      <w:pPr>
        <w:pStyle w:val="ListParagraph"/>
        <w:numPr>
          <w:ilvl w:val="0"/>
          <w:numId w:val="44"/>
        </w:numPr>
      </w:pPr>
      <w:r>
        <w:t>A l</w:t>
      </w:r>
      <w:r w:rsidRPr="00205480">
        <w:t xml:space="preserve">etter </w:t>
      </w:r>
      <w:r>
        <w:t>was sent to Congressman Hoyer’s office thanking his staffer for his aide in securing the flag presented to Robert Berry during the March meeting of the General Membership.</w:t>
      </w:r>
    </w:p>
    <w:p w:rsidR="00205480" w:rsidRPr="00205480" w:rsidRDefault="00205480" w:rsidP="00205480">
      <w:pPr>
        <w:pStyle w:val="ListParagraph"/>
        <w:numPr>
          <w:ilvl w:val="0"/>
          <w:numId w:val="44"/>
        </w:numPr>
      </w:pPr>
      <w:r>
        <w:t xml:space="preserve">The trash can, which </w:t>
      </w:r>
      <w:r w:rsidR="00133C9F">
        <w:t>remains</w:t>
      </w:r>
      <w:r>
        <w:t xml:space="preserve"> in the water off of Lake Drive, is full of sand.  Consideration will be given to using the pump to </w:t>
      </w:r>
      <w:r w:rsidR="00133C9F">
        <w:t xml:space="preserve">drive out the </w:t>
      </w:r>
      <w:r>
        <w:t>sand that is holding it in place</w:t>
      </w:r>
      <w:r w:rsidR="00133C9F">
        <w:t xml:space="preserve"> once the weather warms</w:t>
      </w:r>
      <w:r>
        <w:t>.</w:t>
      </w:r>
    </w:p>
    <w:p w:rsidR="00205480" w:rsidRPr="00205480" w:rsidRDefault="00205480" w:rsidP="00205480">
      <w:pPr>
        <w:pStyle w:val="ListParagraph"/>
        <w:numPr>
          <w:ilvl w:val="0"/>
          <w:numId w:val="44"/>
        </w:numPr>
      </w:pPr>
      <w:r w:rsidRPr="00205480">
        <w:t>Mr. Vaughn</w:t>
      </w:r>
      <w:r w:rsidR="00673D9E">
        <w:t>, the gentleman who built the lending</w:t>
      </w:r>
      <w:r w:rsidRPr="00205480">
        <w:t xml:space="preserve"> library</w:t>
      </w:r>
      <w:r w:rsidR="00673D9E">
        <w:t>, picked it up and</w:t>
      </w:r>
      <w:r w:rsidRPr="00205480">
        <w:t xml:space="preserve"> replaced the doors</w:t>
      </w:r>
      <w:r w:rsidR="00673D9E">
        <w:t xml:space="preserve"> at a cost of $32.00 for the material.  The doors had blown off during recent </w:t>
      </w:r>
      <w:r w:rsidR="00133C9F">
        <w:t>high winds.</w:t>
      </w:r>
    </w:p>
    <w:p w:rsidR="00205480" w:rsidRPr="00205480" w:rsidRDefault="00205480" w:rsidP="00205480">
      <w:pPr>
        <w:pStyle w:val="ListParagraph"/>
        <w:numPr>
          <w:ilvl w:val="0"/>
          <w:numId w:val="44"/>
        </w:numPr>
      </w:pPr>
      <w:r w:rsidRPr="00205480">
        <w:t>Bob</w:t>
      </w:r>
      <w:r w:rsidR="00133C9F">
        <w:t xml:space="preserve"> Wilhelm of Heritage Siding and Windows inspected the roof and found there is a leak above the bathroom.  He will submit</w:t>
      </w:r>
      <w:r w:rsidRPr="00205480">
        <w:t xml:space="preserve"> a proposal</w:t>
      </w:r>
      <w:r w:rsidR="00133C9F">
        <w:t xml:space="preserve"> for repair.</w:t>
      </w:r>
    </w:p>
    <w:p w:rsidR="003C4690" w:rsidRPr="00EB7980" w:rsidRDefault="003C4690" w:rsidP="007C6187"/>
    <w:p w:rsidR="00EC5394" w:rsidRPr="00EB7980" w:rsidRDefault="00EC5394" w:rsidP="007C6187">
      <w:r w:rsidRPr="00EB7980">
        <w:rPr>
          <w:b/>
        </w:rPr>
        <w:t>Round Table</w:t>
      </w:r>
      <w:r w:rsidR="00FF051A" w:rsidRPr="00EB7980">
        <w:rPr>
          <w:b/>
        </w:rPr>
        <w:t xml:space="preserve">:  </w:t>
      </w:r>
      <w:r w:rsidR="00FF051A" w:rsidRPr="00EB7980">
        <w:t>No reports</w:t>
      </w:r>
    </w:p>
    <w:p w:rsidR="00BB22EE" w:rsidRPr="00EB7980" w:rsidRDefault="00BB22EE" w:rsidP="007C6187"/>
    <w:p w:rsidR="00DE7F3C" w:rsidRDefault="00DE7F3C">
      <w:pPr>
        <w:rPr>
          <w:b/>
        </w:rPr>
      </w:pPr>
      <w:r>
        <w:rPr>
          <w:b/>
        </w:rPr>
        <w:br w:type="page"/>
      </w:r>
    </w:p>
    <w:p w:rsidR="001D0FA2" w:rsidRPr="00EB7980" w:rsidRDefault="001D0FA2" w:rsidP="007C1D83">
      <w:pPr>
        <w:rPr>
          <w:b/>
        </w:rPr>
      </w:pPr>
      <w:r w:rsidRPr="00EB7980">
        <w:rPr>
          <w:b/>
        </w:rPr>
        <w:lastRenderedPageBreak/>
        <w:t>Committee Reports:</w:t>
      </w:r>
    </w:p>
    <w:p w:rsidR="001D0FA2" w:rsidRPr="00EB7980" w:rsidRDefault="001D0FA2" w:rsidP="007C1D83">
      <w:pPr>
        <w:rPr>
          <w:b/>
        </w:rPr>
      </w:pPr>
    </w:p>
    <w:p w:rsidR="00BB22EE" w:rsidRPr="00133C9F" w:rsidRDefault="00B753AE" w:rsidP="007C1D83">
      <w:r w:rsidRPr="00EB7980">
        <w:rPr>
          <w:b/>
        </w:rPr>
        <w:t xml:space="preserve">Action Items:  </w:t>
      </w:r>
      <w:r w:rsidR="00133C9F">
        <w:t>No report</w:t>
      </w:r>
    </w:p>
    <w:p w:rsidR="00754FEB" w:rsidRPr="00EB7980" w:rsidRDefault="00754FEB" w:rsidP="007C1D83"/>
    <w:p w:rsidR="006B3F0C" w:rsidRPr="00EB7980" w:rsidRDefault="00B753AE" w:rsidP="007C1D83">
      <w:r w:rsidRPr="00EB7980">
        <w:rPr>
          <w:b/>
        </w:rPr>
        <w:t>Operational/Roads Committee:</w:t>
      </w:r>
      <w:r w:rsidR="001A157A" w:rsidRPr="00EB7980">
        <w:rPr>
          <w:b/>
        </w:rPr>
        <w:t xml:space="preserve">  </w:t>
      </w:r>
      <w:r w:rsidR="00A32ADB" w:rsidRPr="00EB7980">
        <w:t>Gary Heal reported</w:t>
      </w:r>
      <w:r w:rsidR="002E4703" w:rsidRPr="00EB7980">
        <w:t xml:space="preserve"> </w:t>
      </w:r>
      <w:r w:rsidR="00133C9F">
        <w:t>that t</w:t>
      </w:r>
      <w:r w:rsidR="00DE7F3C">
        <w:t xml:space="preserve">hree people responded to the ad for a part-time laborer, which was </w:t>
      </w:r>
      <w:r w:rsidR="00133C9F">
        <w:t>placed in the Calvert Recorder.  Chris</w:t>
      </w:r>
      <w:r w:rsidR="00DE7F3C">
        <w:t xml:space="preserve"> Boyles, who currently holds the position,</w:t>
      </w:r>
      <w:r w:rsidR="00133C9F">
        <w:t xml:space="preserve"> is moving from the area.  Gary will interview all three applicants.  He stated also that a property owner inquired after the membership meeting whether property owners might be made to clear vacant lots in order to decrease the termite population.  This is not something the Association can require.</w:t>
      </w:r>
    </w:p>
    <w:p w:rsidR="006B3F0C" w:rsidRPr="00EB7980" w:rsidRDefault="006B3F0C" w:rsidP="007C1D83"/>
    <w:p w:rsidR="00134538" w:rsidRPr="00EB7980" w:rsidRDefault="00B753AE" w:rsidP="00141C70">
      <w:pPr>
        <w:pStyle w:val="ListParagraph"/>
        <w:tabs>
          <w:tab w:val="left" w:pos="450"/>
        </w:tabs>
        <w:ind w:left="0"/>
        <w:rPr>
          <w:b/>
        </w:rPr>
      </w:pPr>
      <w:r w:rsidRPr="00EB7980">
        <w:rPr>
          <w:b/>
        </w:rPr>
        <w:t xml:space="preserve">Finance Committee:  </w:t>
      </w:r>
      <w:r w:rsidR="00475D0A" w:rsidRPr="00EB7980">
        <w:t xml:space="preserve">The balance sheet and profit and loss statements were distributed.  </w:t>
      </w:r>
      <w:r w:rsidR="00133C9F">
        <w:t>Jack reported that there continues to be one account at SunTrust, which he will transfer in the coming weeks.  In addition, one of the recently closed accounts at PNC accrued another month’s fee</w:t>
      </w:r>
      <w:r w:rsidR="00141C70">
        <w:t>,</w:t>
      </w:r>
      <w:r w:rsidR="00133C9F">
        <w:t xml:space="preserve"> and the m</w:t>
      </w:r>
      <w:r w:rsidR="00141C70">
        <w:t>erchant services plan is under contract until November 2019.  A letter will be sent to PNC asking for a waiver of the contract and any associated fees.</w:t>
      </w:r>
    </w:p>
    <w:p w:rsidR="008815F2" w:rsidRDefault="008815F2" w:rsidP="007C1D83">
      <w:pPr>
        <w:rPr>
          <w:b/>
        </w:rPr>
      </w:pPr>
    </w:p>
    <w:p w:rsidR="00134538" w:rsidRPr="00EB7980" w:rsidRDefault="00B753AE" w:rsidP="007C1D83">
      <w:r w:rsidRPr="00EB7980">
        <w:rPr>
          <w:b/>
        </w:rPr>
        <w:t xml:space="preserve">Environmental Committee:  </w:t>
      </w:r>
      <w:r w:rsidR="001D0FA2" w:rsidRPr="00EB7980">
        <w:t xml:space="preserve">Bonnie Blades </w:t>
      </w:r>
      <w:r w:rsidR="00141C70">
        <w:t xml:space="preserve">reported that she continues to work with Mark Smith and Debra Serabia of the Maryland Department of Natural Resources on how to help property owners request treatment of Phragmites on their property.  Ms. Serabia is working on a permit that will attach to the Drum Point permit for spraying in the Critical Area.  </w:t>
      </w:r>
    </w:p>
    <w:p w:rsidR="008C4E1F" w:rsidRPr="00EB7980" w:rsidRDefault="008C4E1F" w:rsidP="007C1D83"/>
    <w:p w:rsidR="00EB7980" w:rsidRPr="00141C70" w:rsidRDefault="00475D0A" w:rsidP="00EB7980">
      <w:pPr>
        <w:pStyle w:val="ListParagraph"/>
        <w:ind w:left="0"/>
      </w:pPr>
      <w:r w:rsidRPr="00EB7980">
        <w:rPr>
          <w:b/>
        </w:rPr>
        <w:t xml:space="preserve">Safety Committee:  </w:t>
      </w:r>
      <w:r w:rsidR="00141C70">
        <w:t>No report</w:t>
      </w:r>
    </w:p>
    <w:p w:rsidR="00212F4A" w:rsidRPr="00EB7980" w:rsidRDefault="00212F4A" w:rsidP="00E56E08"/>
    <w:p w:rsidR="00D057D5" w:rsidRDefault="00212F4A" w:rsidP="00E56E08">
      <w:r w:rsidRPr="00EB7980">
        <w:rPr>
          <w:b/>
        </w:rPr>
        <w:t xml:space="preserve">Welcome Committee:  </w:t>
      </w:r>
      <w:r w:rsidRPr="00EB7980">
        <w:t xml:space="preserve">Rhea reported </w:t>
      </w:r>
      <w:r w:rsidR="00141C70">
        <w:t xml:space="preserve">that </w:t>
      </w:r>
      <w:r w:rsidR="003E4A92">
        <w:t xml:space="preserve">four new property owners will be contacted for delivery of welcome buckets.  </w:t>
      </w:r>
    </w:p>
    <w:p w:rsidR="00754FEB" w:rsidRPr="00EB7980" w:rsidRDefault="00754FEB" w:rsidP="00E56E08"/>
    <w:p w:rsidR="00D057D5" w:rsidRPr="00EB7980" w:rsidRDefault="00D057D5" w:rsidP="00E56E08">
      <w:pPr>
        <w:rPr>
          <w:b/>
        </w:rPr>
      </w:pPr>
      <w:r w:rsidRPr="00EB7980">
        <w:rPr>
          <w:b/>
        </w:rPr>
        <w:t xml:space="preserve">Old Business:  </w:t>
      </w:r>
    </w:p>
    <w:p w:rsidR="00141C70" w:rsidRDefault="00141C70" w:rsidP="00141C70">
      <w:pPr>
        <w:pStyle w:val="ListParagraph"/>
        <w:rPr>
          <w:b/>
        </w:rPr>
      </w:pPr>
    </w:p>
    <w:p w:rsidR="00141C70" w:rsidRDefault="00D057D5" w:rsidP="00141C70">
      <w:pPr>
        <w:pStyle w:val="ListParagraph"/>
        <w:ind w:left="0"/>
      </w:pPr>
      <w:r w:rsidRPr="00EB7980">
        <w:rPr>
          <w:b/>
        </w:rPr>
        <w:t xml:space="preserve">Recreation/Playground Area Committee:  </w:t>
      </w:r>
      <w:r w:rsidR="00141C70">
        <w:t xml:space="preserve">Rhea </w:t>
      </w:r>
      <w:r w:rsidR="00DE7F3C">
        <w:t xml:space="preserve">reported on a </w:t>
      </w:r>
      <w:r w:rsidR="00141C70">
        <w:t>w</w:t>
      </w:r>
      <w:r w:rsidR="00141C70" w:rsidRPr="00205480">
        <w:t xml:space="preserve">ebinar </w:t>
      </w:r>
      <w:r w:rsidR="00141C70">
        <w:t>about playground safety and liability</w:t>
      </w:r>
      <w:r w:rsidR="00DE7F3C">
        <w:t xml:space="preserve">.  The primary focus of the webinar was </w:t>
      </w:r>
      <w:r w:rsidR="00141C70">
        <w:t>the need to conduct regular maintenance and keep a record of that maintenance.</w:t>
      </w:r>
    </w:p>
    <w:p w:rsidR="00141C70" w:rsidRDefault="00141C70" w:rsidP="00141C70">
      <w:pPr>
        <w:pStyle w:val="ListParagraph"/>
        <w:ind w:left="0"/>
      </w:pPr>
    </w:p>
    <w:p w:rsidR="00141C70" w:rsidRDefault="00141C70" w:rsidP="00141C70">
      <w:pPr>
        <w:pStyle w:val="ListParagraph"/>
        <w:ind w:left="0"/>
      </w:pPr>
      <w:r>
        <w:rPr>
          <w:b/>
        </w:rPr>
        <w:t xml:space="preserve">New Business:  </w:t>
      </w:r>
      <w:r>
        <w:t>Tony reported that a property owne</w:t>
      </w:r>
      <w:r w:rsidR="00DE7F3C">
        <w:t>r</w:t>
      </w:r>
      <w:r>
        <w:t xml:space="preserve"> reported that another owner erected a sign in their yard expressing their beliefs about various social and political issues of the day.  Drum Point Covenants prohibit signs, and a letter was sent to the owner who erected the sign.  </w:t>
      </w:r>
    </w:p>
    <w:p w:rsidR="00141C70" w:rsidRDefault="00141C70" w:rsidP="00141C70">
      <w:pPr>
        <w:pStyle w:val="ListParagraph"/>
        <w:ind w:left="0"/>
      </w:pPr>
    </w:p>
    <w:p w:rsidR="00141C70" w:rsidRPr="00141C70" w:rsidRDefault="00141C70" w:rsidP="00141C70">
      <w:pPr>
        <w:pStyle w:val="ListParagraph"/>
        <w:ind w:left="0"/>
      </w:pPr>
      <w:r>
        <w:rPr>
          <w:b/>
        </w:rPr>
        <w:t xml:space="preserve">June Meeting of the General Membership:  </w:t>
      </w:r>
      <w:r>
        <w:t>The June meeting will be scheduled for 7:00 p.m. Wednesday evening, June 27</w:t>
      </w:r>
      <w:r w:rsidRPr="00141C70">
        <w:rPr>
          <w:vertAlign w:val="superscript"/>
        </w:rPr>
        <w:t>th</w:t>
      </w:r>
      <w:r>
        <w:t>.  It will be held at the Drum Point Club.</w:t>
      </w:r>
    </w:p>
    <w:p w:rsidR="00141C70" w:rsidRDefault="00141C70" w:rsidP="00141C70">
      <w:pPr>
        <w:pStyle w:val="ListParagraph"/>
        <w:ind w:left="0"/>
      </w:pPr>
    </w:p>
    <w:p w:rsidR="008F2F6F" w:rsidRPr="00EB7980" w:rsidRDefault="00BC18BF" w:rsidP="00141C70">
      <w:pPr>
        <w:pStyle w:val="ListParagraph"/>
        <w:ind w:left="0"/>
      </w:pPr>
      <w:r w:rsidRPr="00EB7980">
        <w:rPr>
          <w:b/>
        </w:rPr>
        <w:t>P</w:t>
      </w:r>
      <w:r w:rsidR="004C11FA" w:rsidRPr="00EB7980">
        <w:rPr>
          <w:b/>
        </w:rPr>
        <w:t>ublic Comment –</w:t>
      </w:r>
      <w:r w:rsidR="00794669" w:rsidRPr="00EB7980">
        <w:rPr>
          <w:b/>
        </w:rPr>
        <w:t xml:space="preserve"> </w:t>
      </w:r>
      <w:r w:rsidR="00794669" w:rsidRPr="00EB7980">
        <w:t>None offered</w:t>
      </w:r>
    </w:p>
    <w:p w:rsidR="008C4E1F" w:rsidRPr="00EB7980" w:rsidRDefault="008C4E1F" w:rsidP="00845A82">
      <w:pPr>
        <w:pStyle w:val="NoSpacing"/>
      </w:pPr>
    </w:p>
    <w:p w:rsidR="00EB29B1" w:rsidRPr="00EB7980" w:rsidRDefault="001D6F34" w:rsidP="00D43B9C">
      <w:pPr>
        <w:pStyle w:val="NoSpacing"/>
      </w:pPr>
      <w:r w:rsidRPr="00EB7980">
        <w:t xml:space="preserve">The next Board meeting is scheduled for Tuesday, </w:t>
      </w:r>
      <w:r w:rsidR="00754FEB">
        <w:t>May 1</w:t>
      </w:r>
      <w:r w:rsidR="00754FEB" w:rsidRPr="00754FEB">
        <w:rPr>
          <w:vertAlign w:val="superscript"/>
        </w:rPr>
        <w:t>st</w:t>
      </w:r>
      <w:r w:rsidR="00754FEB">
        <w:t xml:space="preserve"> </w:t>
      </w:r>
      <w:r w:rsidRPr="00EB7980">
        <w:t xml:space="preserve">at 7:00 p.m.  </w:t>
      </w:r>
      <w:r w:rsidR="000B3513" w:rsidRPr="00EB7980">
        <w:t xml:space="preserve">With no further business to discuss, </w:t>
      </w:r>
      <w:r w:rsidR="0007154C" w:rsidRPr="00EB7980">
        <w:t>Gary Heal</w:t>
      </w:r>
      <w:r w:rsidR="00F65934" w:rsidRPr="00EB7980">
        <w:t xml:space="preserve"> </w:t>
      </w:r>
      <w:r w:rsidR="00D475A6" w:rsidRPr="00EB7980">
        <w:t xml:space="preserve">made </w:t>
      </w:r>
      <w:r w:rsidR="00A116BC" w:rsidRPr="00EB7980">
        <w:t>a motion to adjourn</w:t>
      </w:r>
      <w:r w:rsidR="000B3513" w:rsidRPr="00EB7980">
        <w:t>.  The motion was seconded and passed unan</w:t>
      </w:r>
      <w:r w:rsidRPr="00EB7980">
        <w:t xml:space="preserve">imously.  The meeting adjourned </w:t>
      </w:r>
      <w:r w:rsidR="0007154C" w:rsidRPr="00EB7980">
        <w:t xml:space="preserve">at </w:t>
      </w:r>
      <w:r w:rsidR="00754FEB">
        <w:t>7:45</w:t>
      </w:r>
      <w:r w:rsidR="008C4E1F" w:rsidRPr="00EB7980">
        <w:t xml:space="preserve"> p.m.</w:t>
      </w:r>
    </w:p>
    <w:sectPr w:rsidR="00EB29B1" w:rsidRPr="00EB7980"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20" w:rsidRDefault="00020B20" w:rsidP="00E0216A">
      <w:r>
        <w:separator/>
      </w:r>
    </w:p>
  </w:endnote>
  <w:endnote w:type="continuationSeparator" w:id="0">
    <w:p w:rsidR="00020B20" w:rsidRDefault="00020B2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8A4960">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20" w:rsidRDefault="00020B20" w:rsidP="00E0216A">
      <w:r>
        <w:separator/>
      </w:r>
    </w:p>
  </w:footnote>
  <w:footnote w:type="continuationSeparator" w:id="0">
    <w:p w:rsidR="00020B20" w:rsidRDefault="00020B20"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C4E1F" w:rsidRDefault="00754FEB" w:rsidP="0050263A">
    <w:pPr>
      <w:jc w:val="center"/>
      <w:rPr>
        <w:b/>
      </w:rPr>
    </w:pPr>
    <w:r>
      <w:rPr>
        <w:b/>
      </w:rPr>
      <w:t>April 3, 2018</w:t>
    </w:r>
  </w:p>
  <w:p w:rsidR="00754FEB" w:rsidRDefault="008A4960"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0814C42"/>
    <w:multiLevelType w:val="hybridMultilevel"/>
    <w:tmpl w:val="A5B8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A9A"/>
    <w:multiLevelType w:val="hybridMultilevel"/>
    <w:tmpl w:val="B8EA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66EAA"/>
    <w:multiLevelType w:val="hybridMultilevel"/>
    <w:tmpl w:val="681425A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33E75541"/>
    <w:multiLevelType w:val="hybridMultilevel"/>
    <w:tmpl w:val="B344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B1536"/>
    <w:multiLevelType w:val="hybridMultilevel"/>
    <w:tmpl w:val="FF80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C3E3500"/>
    <w:multiLevelType w:val="hybridMultilevel"/>
    <w:tmpl w:val="E7A2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5111AAC"/>
    <w:multiLevelType w:val="hybridMultilevel"/>
    <w:tmpl w:val="D86A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C73FC"/>
    <w:multiLevelType w:val="hybridMultilevel"/>
    <w:tmpl w:val="CD74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243856"/>
    <w:multiLevelType w:val="hybridMultilevel"/>
    <w:tmpl w:val="EDD23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9F6DF7"/>
    <w:multiLevelType w:val="hybridMultilevel"/>
    <w:tmpl w:val="EBC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1"/>
  </w:num>
  <w:num w:numId="3">
    <w:abstractNumId w:val="23"/>
  </w:num>
  <w:num w:numId="4">
    <w:abstractNumId w:val="24"/>
  </w:num>
  <w:num w:numId="5">
    <w:abstractNumId w:val="1"/>
  </w:num>
  <w:num w:numId="6">
    <w:abstractNumId w:val="36"/>
  </w:num>
  <w:num w:numId="7">
    <w:abstractNumId w:val="21"/>
  </w:num>
  <w:num w:numId="8">
    <w:abstractNumId w:val="30"/>
  </w:num>
  <w:num w:numId="9">
    <w:abstractNumId w:val="31"/>
  </w:num>
  <w:num w:numId="10">
    <w:abstractNumId w:val="5"/>
  </w:num>
  <w:num w:numId="11">
    <w:abstractNumId w:val="3"/>
  </w:num>
  <w:num w:numId="12">
    <w:abstractNumId w:val="28"/>
  </w:num>
  <w:num w:numId="13">
    <w:abstractNumId w:val="6"/>
  </w:num>
  <w:num w:numId="14">
    <w:abstractNumId w:val="15"/>
  </w:num>
  <w:num w:numId="15">
    <w:abstractNumId w:val="35"/>
  </w:num>
  <w:num w:numId="16">
    <w:abstractNumId w:val="27"/>
  </w:num>
  <w:num w:numId="17">
    <w:abstractNumId w:val="8"/>
  </w:num>
  <w:num w:numId="18">
    <w:abstractNumId w:val="22"/>
  </w:num>
  <w:num w:numId="19">
    <w:abstractNumId w:val="0"/>
  </w:num>
  <w:num w:numId="20">
    <w:abstractNumId w:val="13"/>
  </w:num>
  <w:num w:numId="21">
    <w:abstractNumId w:val="42"/>
  </w:num>
  <w:num w:numId="22">
    <w:abstractNumId w:val="33"/>
  </w:num>
  <w:num w:numId="23">
    <w:abstractNumId w:val="43"/>
  </w:num>
  <w:num w:numId="24">
    <w:abstractNumId w:val="11"/>
  </w:num>
  <w:num w:numId="25">
    <w:abstractNumId w:val="10"/>
  </w:num>
  <w:num w:numId="26">
    <w:abstractNumId w:val="20"/>
  </w:num>
  <w:num w:numId="27">
    <w:abstractNumId w:val="34"/>
  </w:num>
  <w:num w:numId="28">
    <w:abstractNumId w:val="26"/>
  </w:num>
  <w:num w:numId="29">
    <w:abstractNumId w:val="7"/>
  </w:num>
  <w:num w:numId="30">
    <w:abstractNumId w:val="2"/>
  </w:num>
  <w:num w:numId="31">
    <w:abstractNumId w:val="12"/>
  </w:num>
  <w:num w:numId="32">
    <w:abstractNumId w:val="29"/>
  </w:num>
  <w:num w:numId="33">
    <w:abstractNumId w:val="32"/>
  </w:num>
  <w:num w:numId="34">
    <w:abstractNumId w:val="38"/>
  </w:num>
  <w:num w:numId="35">
    <w:abstractNumId w:val="16"/>
  </w:num>
  <w:num w:numId="36">
    <w:abstractNumId w:val="39"/>
  </w:num>
  <w:num w:numId="37">
    <w:abstractNumId w:val="4"/>
  </w:num>
  <w:num w:numId="38">
    <w:abstractNumId w:val="19"/>
  </w:num>
  <w:num w:numId="39">
    <w:abstractNumId w:val="9"/>
  </w:num>
  <w:num w:numId="40">
    <w:abstractNumId w:val="17"/>
  </w:num>
  <w:num w:numId="41">
    <w:abstractNumId w:val="40"/>
  </w:num>
  <w:num w:numId="42">
    <w:abstractNumId w:val="25"/>
  </w:num>
  <w:num w:numId="43">
    <w:abstractNumId w:val="18"/>
  </w:num>
  <w:num w:numId="44">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2CB1"/>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1C70"/>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12A"/>
    <w:rsid w:val="0019334E"/>
    <w:rsid w:val="00195D2E"/>
    <w:rsid w:val="001964DB"/>
    <w:rsid w:val="00197E4B"/>
    <w:rsid w:val="001A0C44"/>
    <w:rsid w:val="001A157A"/>
    <w:rsid w:val="001A24C2"/>
    <w:rsid w:val="001A3CAF"/>
    <w:rsid w:val="001A3DB4"/>
    <w:rsid w:val="001B5A84"/>
    <w:rsid w:val="001B62CC"/>
    <w:rsid w:val="001D0FA2"/>
    <w:rsid w:val="001D22FD"/>
    <w:rsid w:val="001D3233"/>
    <w:rsid w:val="001D3812"/>
    <w:rsid w:val="001D4FB2"/>
    <w:rsid w:val="001D5B34"/>
    <w:rsid w:val="001D6F34"/>
    <w:rsid w:val="001E691C"/>
    <w:rsid w:val="001F20B0"/>
    <w:rsid w:val="001F4E67"/>
    <w:rsid w:val="001F5353"/>
    <w:rsid w:val="001F7A25"/>
    <w:rsid w:val="002007DA"/>
    <w:rsid w:val="00200E18"/>
    <w:rsid w:val="00203A4D"/>
    <w:rsid w:val="0020474C"/>
    <w:rsid w:val="00205480"/>
    <w:rsid w:val="00212B5F"/>
    <w:rsid w:val="00212F4A"/>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7999"/>
    <w:rsid w:val="002A1A86"/>
    <w:rsid w:val="002A42CC"/>
    <w:rsid w:val="002A51DC"/>
    <w:rsid w:val="002A6523"/>
    <w:rsid w:val="002A6B5F"/>
    <w:rsid w:val="002B08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D219F"/>
    <w:rsid w:val="003D333B"/>
    <w:rsid w:val="003D3444"/>
    <w:rsid w:val="003D4103"/>
    <w:rsid w:val="003E168E"/>
    <w:rsid w:val="003E2F29"/>
    <w:rsid w:val="003E4A92"/>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300EF"/>
    <w:rsid w:val="00430E69"/>
    <w:rsid w:val="00432EE7"/>
    <w:rsid w:val="00436107"/>
    <w:rsid w:val="004445AC"/>
    <w:rsid w:val="00446D96"/>
    <w:rsid w:val="004500B2"/>
    <w:rsid w:val="0045361F"/>
    <w:rsid w:val="004633BE"/>
    <w:rsid w:val="00463CDF"/>
    <w:rsid w:val="004652A6"/>
    <w:rsid w:val="004679E6"/>
    <w:rsid w:val="00470C6C"/>
    <w:rsid w:val="00475D0A"/>
    <w:rsid w:val="00482408"/>
    <w:rsid w:val="00484117"/>
    <w:rsid w:val="00484ECA"/>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024A"/>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73D9E"/>
    <w:rsid w:val="00680E1B"/>
    <w:rsid w:val="00681E9F"/>
    <w:rsid w:val="006875F9"/>
    <w:rsid w:val="00690352"/>
    <w:rsid w:val="00697B0D"/>
    <w:rsid w:val="006A185C"/>
    <w:rsid w:val="006A61AD"/>
    <w:rsid w:val="006B3D23"/>
    <w:rsid w:val="006B3F0C"/>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748A"/>
    <w:rsid w:val="00791D81"/>
    <w:rsid w:val="00794669"/>
    <w:rsid w:val="00795365"/>
    <w:rsid w:val="007958FC"/>
    <w:rsid w:val="00797579"/>
    <w:rsid w:val="007A15DF"/>
    <w:rsid w:val="007A5FD9"/>
    <w:rsid w:val="007B05A9"/>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E2B"/>
    <w:rsid w:val="008F1909"/>
    <w:rsid w:val="008F2F6F"/>
    <w:rsid w:val="00901589"/>
    <w:rsid w:val="009033A3"/>
    <w:rsid w:val="009043EE"/>
    <w:rsid w:val="00911D46"/>
    <w:rsid w:val="00911F42"/>
    <w:rsid w:val="00914999"/>
    <w:rsid w:val="0091563D"/>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610C"/>
    <w:rsid w:val="009E75AE"/>
    <w:rsid w:val="009E77D7"/>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331"/>
    <w:rsid w:val="00B553C9"/>
    <w:rsid w:val="00B5542D"/>
    <w:rsid w:val="00B60544"/>
    <w:rsid w:val="00B60914"/>
    <w:rsid w:val="00B753AE"/>
    <w:rsid w:val="00B75B99"/>
    <w:rsid w:val="00B762CA"/>
    <w:rsid w:val="00B77561"/>
    <w:rsid w:val="00B82B81"/>
    <w:rsid w:val="00B86E2A"/>
    <w:rsid w:val="00B87A3F"/>
    <w:rsid w:val="00B91581"/>
    <w:rsid w:val="00B922B1"/>
    <w:rsid w:val="00B950B1"/>
    <w:rsid w:val="00B95707"/>
    <w:rsid w:val="00B96340"/>
    <w:rsid w:val="00BA0356"/>
    <w:rsid w:val="00BA2DA1"/>
    <w:rsid w:val="00BA61FE"/>
    <w:rsid w:val="00BA79AD"/>
    <w:rsid w:val="00BB0E78"/>
    <w:rsid w:val="00BB22EE"/>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597C"/>
    <w:rsid w:val="00C35B9D"/>
    <w:rsid w:val="00C36533"/>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E7F3C"/>
    <w:rsid w:val="00DF0046"/>
    <w:rsid w:val="00DF0BF2"/>
    <w:rsid w:val="00DF1475"/>
    <w:rsid w:val="00DF338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712"/>
    <w:rsid w:val="00FA2F02"/>
    <w:rsid w:val="00FA6839"/>
    <w:rsid w:val="00FA6A8D"/>
    <w:rsid w:val="00FB2B77"/>
    <w:rsid w:val="00FB44D3"/>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56D4-676D-4B0E-91FE-24F6D0CA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7</cp:revision>
  <cp:lastPrinted>2018-05-02T19:01:00Z</cp:lastPrinted>
  <dcterms:created xsi:type="dcterms:W3CDTF">2018-04-10T19:19:00Z</dcterms:created>
  <dcterms:modified xsi:type="dcterms:W3CDTF">2018-05-02T19:04:00Z</dcterms:modified>
</cp:coreProperties>
</file>