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56" w:rsidRPr="00111F23" w:rsidRDefault="000F4256" w:rsidP="00892161">
      <w:pPr>
        <w:pStyle w:val="NoSpacing"/>
        <w:rPr>
          <w:sz w:val="21"/>
          <w:szCs w:val="21"/>
        </w:rPr>
      </w:pPr>
      <w:r w:rsidRPr="00111F23">
        <w:rPr>
          <w:b/>
          <w:sz w:val="21"/>
          <w:szCs w:val="21"/>
        </w:rPr>
        <w:t xml:space="preserve">Board Members Present:  </w:t>
      </w:r>
      <w:r w:rsidR="00220B47" w:rsidRPr="00111F23">
        <w:rPr>
          <w:sz w:val="21"/>
          <w:szCs w:val="21"/>
        </w:rPr>
        <w:t>Amy Rispin, Dennis Baker, Max Munger</w:t>
      </w:r>
      <w:r w:rsidR="00490E2F" w:rsidRPr="00111F23">
        <w:rPr>
          <w:sz w:val="21"/>
          <w:szCs w:val="21"/>
        </w:rPr>
        <w:t xml:space="preserve"> (by phone)</w:t>
      </w:r>
      <w:r w:rsidR="00220B47" w:rsidRPr="00111F23">
        <w:rPr>
          <w:sz w:val="21"/>
          <w:szCs w:val="21"/>
        </w:rPr>
        <w:t xml:space="preserve">, </w:t>
      </w:r>
      <w:proofErr w:type="gramStart"/>
      <w:r w:rsidR="00BC61BA" w:rsidRPr="00111F23">
        <w:rPr>
          <w:sz w:val="21"/>
          <w:szCs w:val="21"/>
        </w:rPr>
        <w:t>Duane</w:t>
      </w:r>
      <w:proofErr w:type="gramEnd"/>
      <w:r w:rsidR="00BC61BA" w:rsidRPr="00111F23">
        <w:rPr>
          <w:sz w:val="21"/>
          <w:szCs w:val="21"/>
        </w:rPr>
        <w:t xml:space="preserve"> Heidemann (7:20 p.m.) </w:t>
      </w:r>
      <w:r w:rsidRPr="00111F23">
        <w:rPr>
          <w:sz w:val="21"/>
          <w:szCs w:val="21"/>
        </w:rPr>
        <w:t xml:space="preserve">Aubrey </w:t>
      </w:r>
      <w:r w:rsidR="00982265" w:rsidRPr="00111F23">
        <w:rPr>
          <w:sz w:val="21"/>
          <w:szCs w:val="21"/>
        </w:rPr>
        <w:t>Mumford</w:t>
      </w:r>
      <w:r w:rsidRPr="00111F23">
        <w:rPr>
          <w:sz w:val="21"/>
          <w:szCs w:val="21"/>
        </w:rPr>
        <w:t xml:space="preserve"> </w:t>
      </w:r>
      <w:r w:rsidR="00186C5E" w:rsidRPr="00111F23">
        <w:rPr>
          <w:sz w:val="21"/>
          <w:szCs w:val="21"/>
        </w:rPr>
        <w:t xml:space="preserve">and </w:t>
      </w:r>
      <w:r w:rsidRPr="00111F23">
        <w:rPr>
          <w:sz w:val="21"/>
          <w:szCs w:val="21"/>
        </w:rPr>
        <w:t>Fran Borsh</w:t>
      </w:r>
    </w:p>
    <w:p w:rsidR="000F4256" w:rsidRPr="00111F23" w:rsidRDefault="000F4256" w:rsidP="00892161">
      <w:pPr>
        <w:pStyle w:val="NoSpacing"/>
        <w:rPr>
          <w:sz w:val="21"/>
          <w:szCs w:val="21"/>
        </w:rPr>
      </w:pPr>
    </w:p>
    <w:p w:rsidR="000F4256" w:rsidRPr="00111F23" w:rsidRDefault="00220B47" w:rsidP="00892161">
      <w:pPr>
        <w:pStyle w:val="NoSpacing"/>
        <w:rPr>
          <w:sz w:val="21"/>
          <w:szCs w:val="21"/>
        </w:rPr>
      </w:pPr>
      <w:r w:rsidRPr="00111F23">
        <w:rPr>
          <w:b/>
          <w:sz w:val="21"/>
          <w:szCs w:val="21"/>
        </w:rPr>
        <w:t xml:space="preserve">Board Members Not Present: </w:t>
      </w:r>
      <w:r w:rsidR="00F3682A" w:rsidRPr="00111F23">
        <w:rPr>
          <w:b/>
          <w:sz w:val="21"/>
          <w:szCs w:val="21"/>
        </w:rPr>
        <w:t xml:space="preserve"> </w:t>
      </w:r>
      <w:r w:rsidR="00186C5E" w:rsidRPr="00111F23">
        <w:rPr>
          <w:sz w:val="21"/>
          <w:szCs w:val="21"/>
        </w:rPr>
        <w:t>Larry Reich, John McCall – resigned and Len Addiss - resigned</w:t>
      </w:r>
    </w:p>
    <w:p w:rsidR="00220B47" w:rsidRPr="00111F23" w:rsidRDefault="00220B47" w:rsidP="00892161">
      <w:pPr>
        <w:pStyle w:val="NoSpacing"/>
        <w:rPr>
          <w:sz w:val="21"/>
          <w:szCs w:val="21"/>
        </w:rPr>
      </w:pPr>
    </w:p>
    <w:p w:rsidR="00A217C6" w:rsidRPr="00111F23" w:rsidRDefault="000F4256" w:rsidP="00892161">
      <w:pPr>
        <w:pStyle w:val="NoSpacing"/>
        <w:rPr>
          <w:sz w:val="21"/>
          <w:szCs w:val="21"/>
        </w:rPr>
      </w:pPr>
      <w:r w:rsidRPr="00111F23">
        <w:rPr>
          <w:b/>
          <w:sz w:val="21"/>
          <w:szCs w:val="21"/>
        </w:rPr>
        <w:t xml:space="preserve">Staff Present:  </w:t>
      </w:r>
      <w:r w:rsidR="00220B47" w:rsidRPr="00111F23">
        <w:rPr>
          <w:sz w:val="21"/>
          <w:szCs w:val="21"/>
        </w:rPr>
        <w:t>Rhe</w:t>
      </w:r>
      <w:r w:rsidR="00186C5E" w:rsidRPr="00111F23">
        <w:rPr>
          <w:sz w:val="21"/>
          <w:szCs w:val="21"/>
        </w:rPr>
        <w:t>a Webster (Association Manager)</w:t>
      </w:r>
    </w:p>
    <w:p w:rsidR="00186C5E" w:rsidRPr="00111F23" w:rsidRDefault="00186C5E" w:rsidP="00892161">
      <w:pPr>
        <w:pStyle w:val="NoSpacing"/>
        <w:rPr>
          <w:sz w:val="21"/>
          <w:szCs w:val="21"/>
        </w:rPr>
      </w:pPr>
    </w:p>
    <w:p w:rsidR="00A217C6" w:rsidRPr="00111F23" w:rsidRDefault="00A217C6" w:rsidP="00892161">
      <w:pPr>
        <w:pStyle w:val="NoSpacing"/>
        <w:rPr>
          <w:sz w:val="21"/>
          <w:szCs w:val="21"/>
        </w:rPr>
      </w:pPr>
      <w:r w:rsidRPr="00111F23">
        <w:rPr>
          <w:b/>
          <w:sz w:val="21"/>
          <w:szCs w:val="21"/>
        </w:rPr>
        <w:t xml:space="preserve">Residents Present:  </w:t>
      </w:r>
      <w:r w:rsidR="00F3682A" w:rsidRPr="00111F23">
        <w:rPr>
          <w:sz w:val="21"/>
          <w:szCs w:val="21"/>
        </w:rPr>
        <w:t>Da</w:t>
      </w:r>
      <w:r w:rsidR="00186C5E" w:rsidRPr="00111F23">
        <w:rPr>
          <w:sz w:val="21"/>
          <w:szCs w:val="21"/>
        </w:rPr>
        <w:t>n Mathias, Gary Heal, Peter Holt, Curt Larsen and Paul Rispin</w:t>
      </w:r>
    </w:p>
    <w:p w:rsidR="000F4256" w:rsidRPr="00111F23" w:rsidRDefault="000F4256" w:rsidP="00892161">
      <w:pPr>
        <w:pStyle w:val="NoSpacing"/>
        <w:rPr>
          <w:sz w:val="21"/>
          <w:szCs w:val="21"/>
        </w:rPr>
      </w:pPr>
    </w:p>
    <w:p w:rsidR="00490E2F" w:rsidRPr="00111F23" w:rsidRDefault="000F4256" w:rsidP="00892161">
      <w:pPr>
        <w:pStyle w:val="NoSpacing"/>
        <w:rPr>
          <w:sz w:val="21"/>
          <w:szCs w:val="21"/>
        </w:rPr>
      </w:pPr>
      <w:r w:rsidRPr="00111F23">
        <w:rPr>
          <w:sz w:val="21"/>
          <w:szCs w:val="21"/>
        </w:rPr>
        <w:t>Amy Rispin, President of the Board of Directors for the Drum Point Property Owners' Association (DPPOA), called the mee</w:t>
      </w:r>
      <w:r w:rsidR="008B2DBE" w:rsidRPr="00111F23">
        <w:rPr>
          <w:sz w:val="21"/>
          <w:szCs w:val="21"/>
        </w:rPr>
        <w:t>ting to order at 7:</w:t>
      </w:r>
      <w:r w:rsidR="00F3682A" w:rsidRPr="00111F23">
        <w:rPr>
          <w:sz w:val="21"/>
          <w:szCs w:val="21"/>
        </w:rPr>
        <w:t>0</w:t>
      </w:r>
      <w:r w:rsidRPr="00111F23">
        <w:rPr>
          <w:sz w:val="21"/>
          <w:szCs w:val="21"/>
        </w:rPr>
        <w:t>0 p.m</w:t>
      </w:r>
      <w:r w:rsidR="00186C5E" w:rsidRPr="00111F23">
        <w:rPr>
          <w:sz w:val="21"/>
          <w:szCs w:val="21"/>
        </w:rPr>
        <w:t>.</w:t>
      </w:r>
      <w:r w:rsidR="00490E2F" w:rsidRPr="00111F23">
        <w:rPr>
          <w:sz w:val="21"/>
          <w:szCs w:val="21"/>
        </w:rPr>
        <w:t xml:space="preserve"> and announced that Gary Heal and Curt Larsen had agreed to fill the vacancies left on the Board by the resignations of John McCall and Len Addiss.  Dennis Baker made a motion to approve their appointment to the Board.  The motion was seconded and passed unanimously.  The new Board members will serve until June 30, 2014 </w:t>
      </w:r>
      <w:r w:rsidR="00D5055E" w:rsidRPr="00111F23">
        <w:rPr>
          <w:sz w:val="21"/>
          <w:szCs w:val="21"/>
        </w:rPr>
        <w:t>(</w:t>
      </w:r>
      <w:r w:rsidR="00490E2F" w:rsidRPr="00111F23">
        <w:rPr>
          <w:sz w:val="21"/>
          <w:szCs w:val="21"/>
        </w:rPr>
        <w:t xml:space="preserve">per Association By-laws, </w:t>
      </w:r>
      <w:r w:rsidR="00D5055E" w:rsidRPr="00111F23">
        <w:rPr>
          <w:sz w:val="21"/>
          <w:szCs w:val="21"/>
        </w:rPr>
        <w:t xml:space="preserve">they </w:t>
      </w:r>
      <w:r w:rsidR="00490E2F" w:rsidRPr="00111F23">
        <w:rPr>
          <w:sz w:val="21"/>
          <w:szCs w:val="21"/>
        </w:rPr>
        <w:t>must run for reelection if they wish to remain on the Board past that date</w:t>
      </w:r>
      <w:r w:rsidR="00D5055E" w:rsidRPr="00111F23">
        <w:rPr>
          <w:sz w:val="21"/>
          <w:szCs w:val="21"/>
        </w:rPr>
        <w:t>)</w:t>
      </w:r>
      <w:r w:rsidR="00490E2F" w:rsidRPr="00111F23">
        <w:rPr>
          <w:sz w:val="21"/>
          <w:szCs w:val="21"/>
        </w:rPr>
        <w:t xml:space="preserve">. </w:t>
      </w:r>
    </w:p>
    <w:p w:rsidR="00211AA9" w:rsidRPr="00111F23" w:rsidRDefault="00211AA9" w:rsidP="00892161">
      <w:pPr>
        <w:pStyle w:val="NoSpacing"/>
        <w:rPr>
          <w:sz w:val="21"/>
          <w:szCs w:val="21"/>
        </w:rPr>
      </w:pPr>
    </w:p>
    <w:p w:rsidR="0008557E" w:rsidRPr="00111F23" w:rsidRDefault="0008557E" w:rsidP="00892161">
      <w:pPr>
        <w:pStyle w:val="NoSpacing"/>
        <w:rPr>
          <w:sz w:val="21"/>
          <w:szCs w:val="21"/>
        </w:rPr>
      </w:pPr>
      <w:r w:rsidRPr="00111F23">
        <w:rPr>
          <w:b/>
          <w:sz w:val="21"/>
          <w:szCs w:val="21"/>
        </w:rPr>
        <w:t xml:space="preserve">Board Secretary:  </w:t>
      </w:r>
      <w:r w:rsidRPr="00111F23">
        <w:rPr>
          <w:sz w:val="21"/>
          <w:szCs w:val="21"/>
        </w:rPr>
        <w:t xml:space="preserve">Dennis Baker made a motion to elect Curt Larsen as Secretary of the Board, a position previously held by now former Board member, John McCall.  The motion was seconded and, passed unanimously. </w:t>
      </w:r>
    </w:p>
    <w:p w:rsidR="0008557E" w:rsidRPr="00111F23" w:rsidRDefault="0008557E" w:rsidP="00892161">
      <w:pPr>
        <w:pStyle w:val="NoSpacing"/>
        <w:rPr>
          <w:sz w:val="21"/>
          <w:szCs w:val="21"/>
        </w:rPr>
      </w:pPr>
    </w:p>
    <w:p w:rsidR="0008557E" w:rsidRPr="00111F23" w:rsidRDefault="0008557E" w:rsidP="00892161">
      <w:pPr>
        <w:pStyle w:val="NoSpacing"/>
        <w:rPr>
          <w:sz w:val="21"/>
          <w:szCs w:val="21"/>
        </w:rPr>
      </w:pPr>
      <w:r w:rsidRPr="00111F23">
        <w:rPr>
          <w:b/>
          <w:sz w:val="21"/>
          <w:szCs w:val="21"/>
        </w:rPr>
        <w:t xml:space="preserve">President’s Comments:  </w:t>
      </w:r>
      <w:r w:rsidRPr="00111F23">
        <w:rPr>
          <w:sz w:val="21"/>
          <w:szCs w:val="21"/>
        </w:rPr>
        <w:t xml:space="preserve">Amy </w:t>
      </w:r>
      <w:r w:rsidR="00BC61BA" w:rsidRPr="00111F23">
        <w:rPr>
          <w:sz w:val="21"/>
          <w:szCs w:val="21"/>
        </w:rPr>
        <w:t xml:space="preserve">Rispin stated there is a need to move into </w:t>
      </w:r>
      <w:r w:rsidRPr="00111F23">
        <w:rPr>
          <w:sz w:val="21"/>
          <w:szCs w:val="21"/>
        </w:rPr>
        <w:t xml:space="preserve">Executive Session after the regular business meeting in order to discuss </w:t>
      </w:r>
      <w:r w:rsidR="00BC61BA" w:rsidRPr="00111F23">
        <w:rPr>
          <w:sz w:val="21"/>
          <w:szCs w:val="21"/>
        </w:rPr>
        <w:t>legal matters regarding a property owner who has erected a shed in the Drum Point right of way on Calvert Drive.  Dennis Baker made a motion to move into Executive Session in order to discuss options available to the Board concerning the encroachment on Drum Point property.  The motion was seconded and passed unanimously.</w:t>
      </w:r>
    </w:p>
    <w:p w:rsidR="00BC61BA" w:rsidRPr="00111F23" w:rsidRDefault="00BC61BA" w:rsidP="00892161">
      <w:pPr>
        <w:pStyle w:val="NoSpacing"/>
        <w:rPr>
          <w:sz w:val="21"/>
          <w:szCs w:val="21"/>
        </w:rPr>
      </w:pPr>
    </w:p>
    <w:p w:rsidR="0008557E" w:rsidRPr="00111F23" w:rsidRDefault="00F93078" w:rsidP="00892161">
      <w:pPr>
        <w:pStyle w:val="NoSpacing"/>
        <w:rPr>
          <w:sz w:val="21"/>
          <w:szCs w:val="21"/>
        </w:rPr>
      </w:pPr>
      <w:r w:rsidRPr="00111F23">
        <w:rPr>
          <w:b/>
          <w:sz w:val="21"/>
          <w:szCs w:val="21"/>
        </w:rPr>
        <w:t xml:space="preserve">Public Comment:  </w:t>
      </w:r>
      <w:r w:rsidR="00BC61BA" w:rsidRPr="00111F23">
        <w:rPr>
          <w:sz w:val="21"/>
          <w:szCs w:val="21"/>
        </w:rPr>
        <w:t>Dan Mathias stated that he had not been able to open the website link for the agenda.  Rhea will investigate.</w:t>
      </w:r>
    </w:p>
    <w:p w:rsidR="0008557E" w:rsidRPr="00111F23" w:rsidRDefault="0008557E" w:rsidP="00892161">
      <w:pPr>
        <w:pStyle w:val="NoSpacing"/>
        <w:rPr>
          <w:sz w:val="21"/>
          <w:szCs w:val="21"/>
        </w:rPr>
      </w:pPr>
    </w:p>
    <w:p w:rsidR="00F93078" w:rsidRPr="00111F23" w:rsidRDefault="00F93078" w:rsidP="00892161">
      <w:pPr>
        <w:pStyle w:val="NoSpacing"/>
        <w:rPr>
          <w:sz w:val="21"/>
          <w:szCs w:val="21"/>
        </w:rPr>
      </w:pPr>
      <w:r w:rsidRPr="00111F23">
        <w:rPr>
          <w:b/>
          <w:sz w:val="21"/>
          <w:szCs w:val="21"/>
        </w:rPr>
        <w:t xml:space="preserve">Approval of Minutes:  </w:t>
      </w:r>
      <w:r w:rsidRPr="00111F23">
        <w:rPr>
          <w:sz w:val="21"/>
          <w:szCs w:val="21"/>
        </w:rPr>
        <w:t xml:space="preserve">Dennis Baker made a motion to approve the minutes from the </w:t>
      </w:r>
      <w:r w:rsidR="00BC61BA" w:rsidRPr="00111F23">
        <w:rPr>
          <w:sz w:val="21"/>
          <w:szCs w:val="21"/>
        </w:rPr>
        <w:t>December 10</w:t>
      </w:r>
      <w:r w:rsidR="00BC61BA" w:rsidRPr="00111F23">
        <w:rPr>
          <w:sz w:val="21"/>
          <w:szCs w:val="21"/>
          <w:vertAlign w:val="superscript"/>
        </w:rPr>
        <w:t>th</w:t>
      </w:r>
      <w:r w:rsidR="00BC61BA" w:rsidRPr="00111F23">
        <w:rPr>
          <w:sz w:val="21"/>
          <w:szCs w:val="21"/>
        </w:rPr>
        <w:t xml:space="preserve"> </w:t>
      </w:r>
      <w:r w:rsidR="004968DD" w:rsidRPr="00111F23">
        <w:rPr>
          <w:sz w:val="21"/>
          <w:szCs w:val="21"/>
        </w:rPr>
        <w:t>Board meeting</w:t>
      </w:r>
      <w:r w:rsidRPr="00111F23">
        <w:rPr>
          <w:sz w:val="21"/>
          <w:szCs w:val="21"/>
        </w:rPr>
        <w:t>, distributed previously via e-mail.  The motion was seconded and approved unanimously.</w:t>
      </w:r>
    </w:p>
    <w:p w:rsidR="00BC61BA" w:rsidRPr="00111F23" w:rsidRDefault="00BC61BA" w:rsidP="00892161">
      <w:pPr>
        <w:pStyle w:val="NoSpacing"/>
        <w:rPr>
          <w:sz w:val="21"/>
          <w:szCs w:val="21"/>
        </w:rPr>
      </w:pPr>
    </w:p>
    <w:p w:rsidR="00BC61BA" w:rsidRPr="00111F23" w:rsidRDefault="00BC61BA" w:rsidP="00892161">
      <w:pPr>
        <w:pStyle w:val="NoSpacing"/>
        <w:rPr>
          <w:sz w:val="21"/>
          <w:szCs w:val="21"/>
        </w:rPr>
      </w:pPr>
      <w:r w:rsidRPr="00111F23">
        <w:rPr>
          <w:b/>
          <w:sz w:val="21"/>
          <w:szCs w:val="21"/>
        </w:rPr>
        <w:t>Office Update:</w:t>
      </w:r>
      <w:r w:rsidRPr="00111F23">
        <w:rPr>
          <w:sz w:val="21"/>
          <w:szCs w:val="21"/>
        </w:rPr>
        <w:t xml:space="preserve">  Rhea reported as follows:</w:t>
      </w:r>
    </w:p>
    <w:p w:rsidR="00BC61BA" w:rsidRPr="00111F23" w:rsidRDefault="00BC61BA" w:rsidP="00892161">
      <w:pPr>
        <w:pStyle w:val="NoSpacing"/>
        <w:rPr>
          <w:sz w:val="21"/>
          <w:szCs w:val="21"/>
        </w:rPr>
      </w:pPr>
    </w:p>
    <w:p w:rsidR="00BC61BA" w:rsidRPr="00111F23" w:rsidRDefault="00BC61BA" w:rsidP="00BC61BA">
      <w:pPr>
        <w:pStyle w:val="NoSpacing"/>
        <w:numPr>
          <w:ilvl w:val="0"/>
          <w:numId w:val="35"/>
        </w:numPr>
        <w:rPr>
          <w:sz w:val="21"/>
          <w:szCs w:val="21"/>
        </w:rPr>
      </w:pPr>
      <w:r w:rsidRPr="00111F23">
        <w:rPr>
          <w:b/>
          <w:sz w:val="21"/>
          <w:szCs w:val="21"/>
        </w:rPr>
        <w:t>Mandatory Assessments:</w:t>
      </w:r>
      <w:r w:rsidRPr="00111F23">
        <w:rPr>
          <w:sz w:val="21"/>
          <w:szCs w:val="21"/>
        </w:rPr>
        <w:t xml:space="preserve">  </w:t>
      </w:r>
      <w:r w:rsidR="007145EE" w:rsidRPr="00111F23">
        <w:rPr>
          <w:sz w:val="21"/>
          <w:szCs w:val="21"/>
        </w:rPr>
        <w:t xml:space="preserve">The $20.00 </w:t>
      </w:r>
      <w:r w:rsidR="00982265" w:rsidRPr="00111F23">
        <w:rPr>
          <w:sz w:val="21"/>
          <w:szCs w:val="21"/>
        </w:rPr>
        <w:t xml:space="preserve">mandatory </w:t>
      </w:r>
      <w:r w:rsidR="007145EE" w:rsidRPr="00111F23">
        <w:rPr>
          <w:sz w:val="21"/>
          <w:szCs w:val="21"/>
        </w:rPr>
        <w:t xml:space="preserve">assessment has been posted to all undeveloped lots.  The $55.00 </w:t>
      </w:r>
      <w:r w:rsidR="00982265" w:rsidRPr="00111F23">
        <w:rPr>
          <w:sz w:val="21"/>
          <w:szCs w:val="21"/>
        </w:rPr>
        <w:t>mandatory assessment</w:t>
      </w:r>
      <w:r w:rsidR="007145EE" w:rsidRPr="00111F23">
        <w:rPr>
          <w:sz w:val="21"/>
          <w:szCs w:val="21"/>
        </w:rPr>
        <w:t xml:space="preserve"> is being posted to all developed lots.  Once this procedure is finished, each owner account will be updated.  This process must be performed on each individual account and is time consuming.  As a result, statements will be late, with a target date for mailing set for the third week in February.</w:t>
      </w:r>
    </w:p>
    <w:p w:rsidR="007145EE" w:rsidRPr="00111F23" w:rsidRDefault="007145EE" w:rsidP="00892161">
      <w:pPr>
        <w:pStyle w:val="NoSpacing"/>
        <w:numPr>
          <w:ilvl w:val="0"/>
          <w:numId w:val="35"/>
        </w:numPr>
        <w:rPr>
          <w:sz w:val="21"/>
          <w:szCs w:val="21"/>
        </w:rPr>
      </w:pPr>
      <w:r w:rsidRPr="00111F23">
        <w:rPr>
          <w:b/>
          <w:sz w:val="21"/>
          <w:szCs w:val="21"/>
        </w:rPr>
        <w:t>Records:</w:t>
      </w:r>
      <w:r w:rsidRPr="00111F23">
        <w:rPr>
          <w:sz w:val="21"/>
          <w:szCs w:val="21"/>
        </w:rPr>
        <w:t xml:space="preserve">  The Procedural Audit, provided by Toal, Griffith and Ayres (accountants for the DPPOA), is being used as a guide in the review of archived Association records, in order to determine the length of time records must be retained, however, the Audit does not address ballots.  Amy and Rhea recommend that ballots concerning changes to the By-laws and Covenants be retained indefinitely and that ballots for Board elections prior to the current year be disposed of.  Without objection this will be done.</w:t>
      </w:r>
    </w:p>
    <w:p w:rsidR="007145EE" w:rsidRPr="00111F23" w:rsidRDefault="00982265" w:rsidP="00892161">
      <w:pPr>
        <w:pStyle w:val="NoSpacing"/>
        <w:numPr>
          <w:ilvl w:val="0"/>
          <w:numId w:val="35"/>
        </w:numPr>
        <w:rPr>
          <w:sz w:val="21"/>
          <w:szCs w:val="21"/>
        </w:rPr>
      </w:pPr>
      <w:r w:rsidRPr="00111F23">
        <w:rPr>
          <w:b/>
          <w:sz w:val="21"/>
          <w:szCs w:val="21"/>
        </w:rPr>
        <w:t xml:space="preserve">Tree on John Hansen Drive:  </w:t>
      </w:r>
      <w:r w:rsidRPr="00111F23">
        <w:rPr>
          <w:sz w:val="21"/>
          <w:szCs w:val="21"/>
        </w:rPr>
        <w:t>Karl Bowen, the contractor hired to remove trees when needed, dropped a leaner o</w:t>
      </w:r>
      <w:r w:rsidR="00D5055E" w:rsidRPr="00111F23">
        <w:rPr>
          <w:sz w:val="21"/>
          <w:szCs w:val="21"/>
        </w:rPr>
        <w:t>n John Hansen Drive in December because t</w:t>
      </w:r>
      <w:r w:rsidRPr="00111F23">
        <w:rPr>
          <w:sz w:val="21"/>
          <w:szCs w:val="21"/>
        </w:rPr>
        <w:t>he owner of the adjacent property wants the wood from that tree.  His son will be removing the remnants of the tree in the coming week.</w:t>
      </w:r>
    </w:p>
    <w:p w:rsidR="007145EE" w:rsidRPr="00111F23" w:rsidRDefault="00982265" w:rsidP="00892161">
      <w:pPr>
        <w:pStyle w:val="NoSpacing"/>
        <w:numPr>
          <w:ilvl w:val="0"/>
          <w:numId w:val="35"/>
        </w:numPr>
        <w:rPr>
          <w:sz w:val="21"/>
          <w:szCs w:val="21"/>
        </w:rPr>
      </w:pPr>
      <w:r w:rsidRPr="00111F23">
        <w:rPr>
          <w:b/>
          <w:sz w:val="21"/>
          <w:szCs w:val="21"/>
        </w:rPr>
        <w:t xml:space="preserve">Special Tax District (STD) Quarterly Reimbursement for Operating Expenses:  </w:t>
      </w:r>
      <w:r w:rsidRPr="00111F23">
        <w:rPr>
          <w:sz w:val="21"/>
          <w:szCs w:val="21"/>
        </w:rPr>
        <w:t>We have received $18,449.78 for the last quarter of 2013, from County-held STD funds.</w:t>
      </w:r>
    </w:p>
    <w:p w:rsidR="00982265" w:rsidRPr="00111F23" w:rsidRDefault="00982265" w:rsidP="00892161">
      <w:pPr>
        <w:pStyle w:val="NoSpacing"/>
        <w:numPr>
          <w:ilvl w:val="0"/>
          <w:numId w:val="35"/>
        </w:numPr>
        <w:rPr>
          <w:sz w:val="21"/>
          <w:szCs w:val="21"/>
        </w:rPr>
      </w:pPr>
      <w:r w:rsidRPr="00111F23">
        <w:rPr>
          <w:b/>
          <w:sz w:val="21"/>
          <w:szCs w:val="21"/>
        </w:rPr>
        <w:t xml:space="preserve">Liability Insurance:  </w:t>
      </w:r>
      <w:r w:rsidRPr="00111F23">
        <w:rPr>
          <w:sz w:val="21"/>
          <w:szCs w:val="21"/>
        </w:rPr>
        <w:t xml:space="preserve">A quote for liability insurance was received from a </w:t>
      </w:r>
      <w:proofErr w:type="gramStart"/>
      <w:r w:rsidRPr="00111F23">
        <w:rPr>
          <w:sz w:val="21"/>
          <w:szCs w:val="21"/>
        </w:rPr>
        <w:t>Nationwide</w:t>
      </w:r>
      <w:proofErr w:type="gramEnd"/>
      <w:r w:rsidRPr="00111F23">
        <w:rPr>
          <w:sz w:val="21"/>
          <w:szCs w:val="21"/>
        </w:rPr>
        <w:t xml:space="preserve"> insurance representative in the amount of $3,172.  It has been forwarded to Ralph Swartwood, a </w:t>
      </w:r>
      <w:r w:rsidR="00A479B4" w:rsidRPr="00111F23">
        <w:rPr>
          <w:sz w:val="21"/>
          <w:szCs w:val="21"/>
        </w:rPr>
        <w:t xml:space="preserve">property owner and </w:t>
      </w:r>
      <w:r w:rsidRPr="00111F23">
        <w:rPr>
          <w:sz w:val="21"/>
          <w:szCs w:val="21"/>
        </w:rPr>
        <w:t>retired insurance representative.  Mr. Swartwood will review and compare our current policy, costing $4,111, with t</w:t>
      </w:r>
      <w:r w:rsidR="00A479B4" w:rsidRPr="00111F23">
        <w:rPr>
          <w:sz w:val="21"/>
          <w:szCs w:val="21"/>
        </w:rPr>
        <w:t>he new proposal to determine if the two policies are equivalent.</w:t>
      </w:r>
    </w:p>
    <w:p w:rsidR="00982265" w:rsidRPr="00111F23" w:rsidRDefault="00982265" w:rsidP="004968DD">
      <w:pPr>
        <w:pStyle w:val="NoSpacing"/>
        <w:rPr>
          <w:b/>
          <w:sz w:val="21"/>
          <w:szCs w:val="21"/>
        </w:rPr>
      </w:pPr>
    </w:p>
    <w:p w:rsidR="00111F23" w:rsidRDefault="00111F23">
      <w:pPr>
        <w:spacing w:after="0" w:line="240" w:lineRule="auto"/>
        <w:rPr>
          <w:b/>
          <w:sz w:val="21"/>
          <w:szCs w:val="21"/>
        </w:rPr>
      </w:pPr>
      <w:r>
        <w:rPr>
          <w:b/>
          <w:sz w:val="21"/>
          <w:szCs w:val="21"/>
        </w:rPr>
        <w:br w:type="page"/>
      </w:r>
    </w:p>
    <w:p w:rsidR="00982265" w:rsidRPr="00111F23" w:rsidRDefault="00A479B4" w:rsidP="004968DD">
      <w:pPr>
        <w:pStyle w:val="NoSpacing"/>
        <w:rPr>
          <w:sz w:val="21"/>
          <w:szCs w:val="21"/>
        </w:rPr>
      </w:pPr>
      <w:r w:rsidRPr="00111F23">
        <w:rPr>
          <w:b/>
          <w:sz w:val="21"/>
          <w:szCs w:val="21"/>
        </w:rPr>
        <w:lastRenderedPageBreak/>
        <w:t xml:space="preserve">Round Table:  </w:t>
      </w:r>
      <w:r w:rsidRPr="00111F23">
        <w:rPr>
          <w:sz w:val="21"/>
          <w:szCs w:val="21"/>
        </w:rPr>
        <w:t>No comments</w:t>
      </w:r>
    </w:p>
    <w:p w:rsidR="00D5055E" w:rsidRPr="00111F23" w:rsidRDefault="00D5055E" w:rsidP="004968DD">
      <w:pPr>
        <w:pStyle w:val="NoSpacing"/>
        <w:rPr>
          <w:b/>
          <w:sz w:val="21"/>
          <w:szCs w:val="21"/>
        </w:rPr>
      </w:pPr>
    </w:p>
    <w:p w:rsidR="004968DD" w:rsidRPr="00111F23" w:rsidRDefault="004968DD" w:rsidP="004968DD">
      <w:pPr>
        <w:pStyle w:val="NoSpacing"/>
        <w:rPr>
          <w:sz w:val="21"/>
          <w:szCs w:val="21"/>
        </w:rPr>
      </w:pPr>
      <w:r w:rsidRPr="00111F23">
        <w:rPr>
          <w:b/>
          <w:sz w:val="21"/>
          <w:szCs w:val="21"/>
        </w:rPr>
        <w:t>Entrance Sign</w:t>
      </w:r>
      <w:r w:rsidR="00D5055E" w:rsidRPr="00111F23">
        <w:rPr>
          <w:b/>
          <w:sz w:val="21"/>
          <w:szCs w:val="21"/>
        </w:rPr>
        <w:t xml:space="preserve"> Insurance</w:t>
      </w:r>
      <w:r w:rsidRPr="00111F23">
        <w:rPr>
          <w:sz w:val="21"/>
          <w:szCs w:val="21"/>
        </w:rPr>
        <w:t xml:space="preserve"> – Barreda Boulevard </w:t>
      </w:r>
    </w:p>
    <w:p w:rsidR="004968DD" w:rsidRPr="00111F23" w:rsidRDefault="004968DD" w:rsidP="004968DD">
      <w:pPr>
        <w:pStyle w:val="NoSpacing"/>
        <w:numPr>
          <w:ilvl w:val="0"/>
          <w:numId w:val="30"/>
        </w:numPr>
        <w:rPr>
          <w:sz w:val="21"/>
          <w:szCs w:val="21"/>
        </w:rPr>
      </w:pPr>
      <w:r w:rsidRPr="00111F23">
        <w:rPr>
          <w:sz w:val="21"/>
          <w:szCs w:val="21"/>
        </w:rPr>
        <w:t>USAA Insurance (the insurance company for the woman who hit the sign offered to settle the claim for $6,431.10</w:t>
      </w:r>
      <w:r w:rsidR="00D5055E" w:rsidRPr="00111F23">
        <w:rPr>
          <w:sz w:val="21"/>
          <w:szCs w:val="21"/>
        </w:rPr>
        <w:t>)</w:t>
      </w:r>
      <w:r w:rsidRPr="00111F23">
        <w:rPr>
          <w:sz w:val="21"/>
          <w:szCs w:val="21"/>
        </w:rPr>
        <w:t>.  This amount reflects 25% depreciation on the estimate for the sign itself in the amount of $1,123.75</w:t>
      </w:r>
      <w:r w:rsidR="0039473D" w:rsidRPr="00111F23">
        <w:rPr>
          <w:sz w:val="21"/>
          <w:szCs w:val="21"/>
        </w:rPr>
        <w:t>.</w:t>
      </w:r>
    </w:p>
    <w:p w:rsidR="004968DD" w:rsidRPr="00111F23" w:rsidRDefault="004968DD" w:rsidP="004968DD">
      <w:pPr>
        <w:pStyle w:val="NoSpacing"/>
        <w:numPr>
          <w:ilvl w:val="0"/>
          <w:numId w:val="30"/>
        </w:numPr>
        <w:rPr>
          <w:sz w:val="21"/>
          <w:szCs w:val="21"/>
        </w:rPr>
      </w:pPr>
      <w:r w:rsidRPr="00111F23">
        <w:rPr>
          <w:sz w:val="21"/>
          <w:szCs w:val="21"/>
        </w:rPr>
        <w:t>We, therefore, filed with our insurance company, Cincinnati Insurance.  Our coverage includes replacement cost</w:t>
      </w:r>
      <w:r w:rsidR="0039473D" w:rsidRPr="00111F23">
        <w:rPr>
          <w:sz w:val="21"/>
          <w:szCs w:val="21"/>
        </w:rPr>
        <w:t>,</w:t>
      </w:r>
      <w:r w:rsidRPr="00111F23">
        <w:rPr>
          <w:sz w:val="21"/>
          <w:szCs w:val="21"/>
        </w:rPr>
        <w:t xml:space="preserve"> and we’ve received a check </w:t>
      </w:r>
      <w:r w:rsidR="0039473D" w:rsidRPr="00111F23">
        <w:rPr>
          <w:sz w:val="21"/>
          <w:szCs w:val="21"/>
        </w:rPr>
        <w:t>for $7,315.04.  This amount</w:t>
      </w:r>
      <w:r w:rsidRPr="00111F23">
        <w:rPr>
          <w:sz w:val="21"/>
          <w:szCs w:val="21"/>
        </w:rPr>
        <w:t xml:space="preserve"> excludes $250.00, the amount of our deductible.</w:t>
      </w:r>
    </w:p>
    <w:p w:rsidR="004968DD" w:rsidRPr="00111F23" w:rsidRDefault="004968DD" w:rsidP="004968DD">
      <w:pPr>
        <w:pStyle w:val="NoSpacing"/>
        <w:numPr>
          <w:ilvl w:val="0"/>
          <w:numId w:val="30"/>
        </w:numPr>
        <w:rPr>
          <w:sz w:val="21"/>
          <w:szCs w:val="21"/>
        </w:rPr>
      </w:pPr>
      <w:r w:rsidRPr="00111F23">
        <w:rPr>
          <w:sz w:val="21"/>
          <w:szCs w:val="21"/>
        </w:rPr>
        <w:t>Cincinnati Insurance Company will subrogate with USAA to collect the $6,431.10.  When Cincinnati Insurance Company receives the check from USAA, we will be reimbursed for</w:t>
      </w:r>
      <w:r w:rsidR="0039473D" w:rsidRPr="00111F23">
        <w:rPr>
          <w:sz w:val="21"/>
          <w:szCs w:val="21"/>
        </w:rPr>
        <w:t xml:space="preserve"> the amount of the deductible.</w:t>
      </w:r>
    </w:p>
    <w:p w:rsidR="004968DD" w:rsidRPr="00111F23" w:rsidRDefault="004968DD" w:rsidP="004968DD">
      <w:pPr>
        <w:pStyle w:val="NoSpacing"/>
        <w:numPr>
          <w:ilvl w:val="0"/>
          <w:numId w:val="30"/>
        </w:numPr>
        <w:rPr>
          <w:sz w:val="21"/>
          <w:szCs w:val="21"/>
        </w:rPr>
      </w:pPr>
      <w:r w:rsidRPr="00111F23">
        <w:rPr>
          <w:sz w:val="21"/>
          <w:szCs w:val="21"/>
        </w:rPr>
        <w:t>According to the insurance representative, a claim of this nature should not affect our annual premium, given the amount of the claim and the fact that this is the first claim we have made in the past six – eight years.</w:t>
      </w:r>
    </w:p>
    <w:p w:rsidR="004968DD" w:rsidRPr="00111F23" w:rsidRDefault="004968DD" w:rsidP="004968DD">
      <w:pPr>
        <w:pStyle w:val="NoSpacing"/>
        <w:rPr>
          <w:sz w:val="21"/>
          <w:szCs w:val="21"/>
        </w:rPr>
      </w:pPr>
    </w:p>
    <w:p w:rsidR="000F4256" w:rsidRPr="00111F23" w:rsidRDefault="000F4256" w:rsidP="00892161">
      <w:pPr>
        <w:pStyle w:val="NoSpacing"/>
        <w:rPr>
          <w:b/>
          <w:sz w:val="21"/>
          <w:szCs w:val="21"/>
        </w:rPr>
      </w:pPr>
      <w:r w:rsidRPr="00111F23">
        <w:rPr>
          <w:b/>
          <w:sz w:val="21"/>
          <w:szCs w:val="21"/>
        </w:rPr>
        <w:t>Committee Reports</w:t>
      </w:r>
    </w:p>
    <w:p w:rsidR="00A479B4" w:rsidRPr="00111F23" w:rsidRDefault="00A479B4" w:rsidP="00892161">
      <w:pPr>
        <w:pStyle w:val="NoSpacing"/>
        <w:rPr>
          <w:b/>
          <w:sz w:val="21"/>
          <w:szCs w:val="21"/>
        </w:rPr>
      </w:pPr>
    </w:p>
    <w:p w:rsidR="00A479B4" w:rsidRPr="00111F23" w:rsidRDefault="00A479B4" w:rsidP="00892161">
      <w:pPr>
        <w:pStyle w:val="NoSpacing"/>
        <w:rPr>
          <w:sz w:val="21"/>
          <w:szCs w:val="21"/>
        </w:rPr>
      </w:pPr>
      <w:r w:rsidRPr="00111F23">
        <w:rPr>
          <w:b/>
          <w:sz w:val="21"/>
          <w:szCs w:val="21"/>
        </w:rPr>
        <w:t xml:space="preserve">Action Items:  </w:t>
      </w:r>
      <w:r w:rsidRPr="00111F23">
        <w:rPr>
          <w:sz w:val="21"/>
          <w:szCs w:val="21"/>
        </w:rPr>
        <w:t>No report</w:t>
      </w:r>
    </w:p>
    <w:p w:rsidR="00D44214" w:rsidRPr="00111F23" w:rsidRDefault="00D44214" w:rsidP="00892161">
      <w:pPr>
        <w:pStyle w:val="NoSpacing"/>
        <w:rPr>
          <w:b/>
          <w:sz w:val="21"/>
          <w:szCs w:val="21"/>
        </w:rPr>
      </w:pPr>
    </w:p>
    <w:p w:rsidR="00E36CF7" w:rsidRPr="00111F23" w:rsidRDefault="00D44214" w:rsidP="00892161">
      <w:pPr>
        <w:pStyle w:val="NoSpacing"/>
        <w:rPr>
          <w:sz w:val="21"/>
          <w:szCs w:val="21"/>
        </w:rPr>
      </w:pPr>
      <w:r w:rsidRPr="00111F23">
        <w:rPr>
          <w:b/>
          <w:sz w:val="21"/>
          <w:szCs w:val="21"/>
        </w:rPr>
        <w:t xml:space="preserve">Roads Committee:  </w:t>
      </w:r>
      <w:r w:rsidR="00A479B4" w:rsidRPr="00111F23">
        <w:rPr>
          <w:sz w:val="21"/>
          <w:szCs w:val="21"/>
        </w:rPr>
        <w:t>Gary Heal reported as follows:</w:t>
      </w:r>
    </w:p>
    <w:p w:rsidR="00A479B4" w:rsidRPr="00111F23" w:rsidRDefault="00A479B4" w:rsidP="00892161">
      <w:pPr>
        <w:pStyle w:val="NoSpacing"/>
        <w:rPr>
          <w:sz w:val="21"/>
          <w:szCs w:val="21"/>
        </w:rPr>
      </w:pPr>
    </w:p>
    <w:p w:rsidR="00A479B4" w:rsidRPr="00111F23" w:rsidRDefault="00A479B4" w:rsidP="00A479B4">
      <w:pPr>
        <w:pStyle w:val="NoSpacing"/>
        <w:numPr>
          <w:ilvl w:val="0"/>
          <w:numId w:val="37"/>
        </w:numPr>
        <w:rPr>
          <w:sz w:val="21"/>
          <w:szCs w:val="21"/>
        </w:rPr>
      </w:pPr>
      <w:r w:rsidRPr="00111F23">
        <w:rPr>
          <w:sz w:val="21"/>
          <w:szCs w:val="21"/>
        </w:rPr>
        <w:t>The restoration of the right of way and installation of a guardrail at 12779 Mill Creek Drive is complete.</w:t>
      </w:r>
    </w:p>
    <w:p w:rsidR="00A479B4" w:rsidRPr="00111F23" w:rsidRDefault="00A479B4" w:rsidP="00A479B4">
      <w:pPr>
        <w:pStyle w:val="NoSpacing"/>
        <w:numPr>
          <w:ilvl w:val="0"/>
          <w:numId w:val="37"/>
        </w:numPr>
        <w:rPr>
          <w:sz w:val="21"/>
          <w:szCs w:val="21"/>
        </w:rPr>
      </w:pPr>
      <w:r w:rsidRPr="00111F23">
        <w:rPr>
          <w:sz w:val="21"/>
          <w:szCs w:val="21"/>
        </w:rPr>
        <w:t>The grading and seeding of rights of way</w:t>
      </w:r>
      <w:r w:rsidR="00FC26C7" w:rsidRPr="00111F23">
        <w:rPr>
          <w:sz w:val="21"/>
          <w:szCs w:val="21"/>
        </w:rPr>
        <w:t>,</w:t>
      </w:r>
      <w:r w:rsidRPr="00111F23">
        <w:rPr>
          <w:sz w:val="21"/>
          <w:szCs w:val="21"/>
        </w:rPr>
        <w:t xml:space="preserve"> adjacent to the </w:t>
      </w:r>
      <w:r w:rsidR="00D5055E" w:rsidRPr="00111F23">
        <w:rPr>
          <w:sz w:val="21"/>
          <w:szCs w:val="21"/>
        </w:rPr>
        <w:t>recently re-</w:t>
      </w:r>
      <w:r w:rsidRPr="00111F23">
        <w:rPr>
          <w:sz w:val="21"/>
          <w:szCs w:val="21"/>
        </w:rPr>
        <w:t>paved roads, has been delayed until spring</w:t>
      </w:r>
      <w:r w:rsidR="00FC26C7" w:rsidRPr="00111F23">
        <w:rPr>
          <w:sz w:val="21"/>
          <w:szCs w:val="21"/>
        </w:rPr>
        <w:t xml:space="preserve"> due to the possibility of rain wa</w:t>
      </w:r>
      <w:r w:rsidR="00D5055E" w:rsidRPr="00111F23">
        <w:rPr>
          <w:sz w:val="21"/>
          <w:szCs w:val="21"/>
        </w:rPr>
        <w:t>shing away the soil and seed.  Fifteen percent</w:t>
      </w:r>
      <w:r w:rsidR="00FC26C7" w:rsidRPr="00111F23">
        <w:rPr>
          <w:sz w:val="21"/>
          <w:szCs w:val="21"/>
        </w:rPr>
        <w:t xml:space="preserve"> of the billed cost was withheld, </w:t>
      </w:r>
      <w:r w:rsidR="00D5055E" w:rsidRPr="00111F23">
        <w:rPr>
          <w:sz w:val="21"/>
          <w:szCs w:val="21"/>
        </w:rPr>
        <w:t>pending completion of the work.</w:t>
      </w:r>
    </w:p>
    <w:p w:rsidR="00FC26C7" w:rsidRPr="00111F23" w:rsidRDefault="00FC26C7" w:rsidP="00A479B4">
      <w:pPr>
        <w:pStyle w:val="NoSpacing"/>
        <w:numPr>
          <w:ilvl w:val="0"/>
          <w:numId w:val="37"/>
        </w:numPr>
        <w:rPr>
          <w:sz w:val="21"/>
          <w:szCs w:val="21"/>
        </w:rPr>
      </w:pPr>
      <w:r w:rsidRPr="00111F23">
        <w:rPr>
          <w:sz w:val="21"/>
          <w:szCs w:val="21"/>
        </w:rPr>
        <w:t>Grover’s Lawnscape (snow removal contractor) has pre-salted Drum Point roads in expectation of the coming snow.  They will also plow the roads once the initial storm has passed.  Additional salting will be done as needed on hills, causeways and at intersection.</w:t>
      </w:r>
    </w:p>
    <w:p w:rsidR="00A479B4" w:rsidRPr="00111F23" w:rsidRDefault="00A479B4" w:rsidP="00A479B4">
      <w:pPr>
        <w:pStyle w:val="NoSpacing"/>
        <w:rPr>
          <w:sz w:val="21"/>
          <w:szCs w:val="21"/>
        </w:rPr>
      </w:pPr>
    </w:p>
    <w:p w:rsidR="00D44214" w:rsidRPr="00111F23" w:rsidRDefault="00577D5D" w:rsidP="00892161">
      <w:pPr>
        <w:pStyle w:val="NoSpacing"/>
        <w:rPr>
          <w:sz w:val="21"/>
          <w:szCs w:val="21"/>
        </w:rPr>
      </w:pPr>
      <w:r w:rsidRPr="00111F23">
        <w:rPr>
          <w:b/>
          <w:sz w:val="21"/>
          <w:szCs w:val="21"/>
        </w:rPr>
        <w:t xml:space="preserve">Finance Committee:  </w:t>
      </w:r>
      <w:r w:rsidRPr="00111F23">
        <w:rPr>
          <w:sz w:val="21"/>
          <w:szCs w:val="21"/>
        </w:rPr>
        <w:t xml:space="preserve"> </w:t>
      </w:r>
      <w:r w:rsidR="00BB2818" w:rsidRPr="00111F23">
        <w:rPr>
          <w:sz w:val="21"/>
          <w:szCs w:val="21"/>
        </w:rPr>
        <w:t>The Balance Sheet and Profit and Lo</w:t>
      </w:r>
      <w:r w:rsidR="00D44214" w:rsidRPr="00111F23">
        <w:rPr>
          <w:sz w:val="21"/>
          <w:szCs w:val="21"/>
        </w:rPr>
        <w:t>ss statement were distributed.</w:t>
      </w:r>
    </w:p>
    <w:p w:rsidR="00D44214" w:rsidRPr="00111F23" w:rsidRDefault="00D44214" w:rsidP="00892161">
      <w:pPr>
        <w:pStyle w:val="NoSpacing"/>
        <w:rPr>
          <w:sz w:val="21"/>
          <w:szCs w:val="21"/>
        </w:rPr>
      </w:pPr>
    </w:p>
    <w:p w:rsidR="00FC26C7" w:rsidRPr="00111F23" w:rsidRDefault="00577D5D" w:rsidP="00892161">
      <w:pPr>
        <w:pStyle w:val="NoSpacing"/>
        <w:rPr>
          <w:sz w:val="21"/>
          <w:szCs w:val="21"/>
        </w:rPr>
      </w:pPr>
      <w:r w:rsidRPr="00111F23">
        <w:rPr>
          <w:b/>
          <w:sz w:val="21"/>
          <w:szCs w:val="21"/>
        </w:rPr>
        <w:t xml:space="preserve">Environmental Committee:  </w:t>
      </w:r>
      <w:r w:rsidR="00FC26C7" w:rsidRPr="00111F23">
        <w:rPr>
          <w:sz w:val="21"/>
          <w:szCs w:val="21"/>
        </w:rPr>
        <w:t>Curt Larsen reported that the two-year study conducted by the Cliff Stabilization Advisory Committee, of which he is the Drum Point community representative, is complete.  A report will be presented to the Board of County Commissioners within the next month.</w:t>
      </w:r>
      <w:r w:rsidR="0090738B" w:rsidRPr="00111F23">
        <w:rPr>
          <w:sz w:val="21"/>
          <w:szCs w:val="21"/>
        </w:rPr>
        <w:t xml:space="preserve">  Curt will distribute the report to the DPPOA Board once it has been made public.</w:t>
      </w:r>
      <w:r w:rsidR="00FC26C7" w:rsidRPr="00111F23">
        <w:rPr>
          <w:sz w:val="21"/>
          <w:szCs w:val="21"/>
        </w:rPr>
        <w:t xml:space="preserve">  Various recommendations will be presented with regard to engineering structures which may be erected as a way to </w:t>
      </w:r>
      <w:r w:rsidR="0090738B" w:rsidRPr="00111F23">
        <w:rPr>
          <w:sz w:val="21"/>
          <w:szCs w:val="21"/>
        </w:rPr>
        <w:t>preserve the shoreline</w:t>
      </w:r>
      <w:r w:rsidR="00FC26C7" w:rsidRPr="00111F23">
        <w:rPr>
          <w:sz w:val="21"/>
          <w:szCs w:val="21"/>
        </w:rPr>
        <w:t xml:space="preserve">.  The Department of Natural Resources and Fish and Wildlife Services have created a </w:t>
      </w:r>
      <w:r w:rsidR="00D5055E" w:rsidRPr="00111F23">
        <w:rPr>
          <w:sz w:val="21"/>
          <w:szCs w:val="21"/>
        </w:rPr>
        <w:t xml:space="preserve">mitigation </w:t>
      </w:r>
      <w:r w:rsidR="00FC26C7" w:rsidRPr="00111F23">
        <w:rPr>
          <w:sz w:val="21"/>
          <w:szCs w:val="21"/>
        </w:rPr>
        <w:t xml:space="preserve">program to </w:t>
      </w:r>
      <w:r w:rsidR="00D5055E" w:rsidRPr="00111F23">
        <w:rPr>
          <w:sz w:val="21"/>
          <w:szCs w:val="21"/>
        </w:rPr>
        <w:t xml:space="preserve">allow </w:t>
      </w:r>
      <w:r w:rsidR="0090738B" w:rsidRPr="00111F23">
        <w:rPr>
          <w:sz w:val="21"/>
          <w:szCs w:val="21"/>
        </w:rPr>
        <w:t>isolated takings of property which has Tiger Beetle populations.  Owners of such properties will be allowed to pay mitigation costs.  In addition, the permitting process is being simplified.</w:t>
      </w:r>
    </w:p>
    <w:p w:rsidR="00FC26C7" w:rsidRPr="00111F23" w:rsidRDefault="00FC26C7" w:rsidP="00892161">
      <w:pPr>
        <w:pStyle w:val="NoSpacing"/>
        <w:rPr>
          <w:sz w:val="21"/>
          <w:szCs w:val="21"/>
        </w:rPr>
      </w:pPr>
    </w:p>
    <w:p w:rsidR="00B848B7" w:rsidRPr="00111F23" w:rsidRDefault="00886669" w:rsidP="0090738B">
      <w:pPr>
        <w:pStyle w:val="NoSpacing"/>
        <w:rPr>
          <w:sz w:val="21"/>
          <w:szCs w:val="21"/>
        </w:rPr>
      </w:pPr>
      <w:r w:rsidRPr="00111F23">
        <w:rPr>
          <w:b/>
          <w:sz w:val="21"/>
          <w:szCs w:val="21"/>
        </w:rPr>
        <w:t>Planning Committee:</w:t>
      </w:r>
      <w:r w:rsidRPr="00111F23">
        <w:rPr>
          <w:sz w:val="21"/>
          <w:szCs w:val="21"/>
        </w:rPr>
        <w:t xml:space="preserve">  </w:t>
      </w:r>
      <w:r w:rsidR="0090738B" w:rsidRPr="00111F23">
        <w:rPr>
          <w:sz w:val="21"/>
          <w:szCs w:val="21"/>
        </w:rPr>
        <w:t>No report</w:t>
      </w:r>
    </w:p>
    <w:p w:rsidR="0090738B" w:rsidRPr="00111F23" w:rsidRDefault="0090738B" w:rsidP="0090738B">
      <w:pPr>
        <w:pStyle w:val="NoSpacing"/>
        <w:rPr>
          <w:sz w:val="21"/>
          <w:szCs w:val="21"/>
        </w:rPr>
      </w:pPr>
    </w:p>
    <w:p w:rsidR="008E3F2E" w:rsidRPr="00111F23" w:rsidRDefault="0090738B" w:rsidP="0090738B">
      <w:pPr>
        <w:pStyle w:val="NoSpacing"/>
        <w:rPr>
          <w:sz w:val="21"/>
          <w:szCs w:val="21"/>
        </w:rPr>
      </w:pPr>
      <w:r w:rsidRPr="00111F23">
        <w:rPr>
          <w:b/>
          <w:sz w:val="21"/>
          <w:szCs w:val="21"/>
        </w:rPr>
        <w:t xml:space="preserve">Nominating Committee:  </w:t>
      </w:r>
      <w:r w:rsidRPr="00111F23">
        <w:rPr>
          <w:sz w:val="21"/>
          <w:szCs w:val="21"/>
        </w:rPr>
        <w:t>Peter Holt reported that the first scheduled meeting of the Committee was postponed due to illness.  The meeting is now scheduled for Thursday, January 23</w:t>
      </w:r>
      <w:r w:rsidRPr="00111F23">
        <w:rPr>
          <w:sz w:val="21"/>
          <w:szCs w:val="21"/>
          <w:vertAlign w:val="superscript"/>
        </w:rPr>
        <w:t>rd</w:t>
      </w:r>
      <w:r w:rsidRPr="00111F23">
        <w:rPr>
          <w:sz w:val="21"/>
          <w:szCs w:val="21"/>
        </w:rPr>
        <w:t xml:space="preserve"> at the DPPOA office.  In addition to Peter Holt, members of the Committee include Mike Snapp, Marcia Lapham, Joe Arendes and Dan Mathias.</w:t>
      </w:r>
      <w:r w:rsidR="008E3F2E" w:rsidRPr="00111F23">
        <w:rPr>
          <w:sz w:val="21"/>
          <w:szCs w:val="21"/>
        </w:rPr>
        <w:t xml:space="preserve">  The Committee will elect</w:t>
      </w:r>
      <w:r w:rsidR="00AD31CB">
        <w:rPr>
          <w:sz w:val="21"/>
          <w:szCs w:val="21"/>
        </w:rPr>
        <w:t xml:space="preserve"> a Chair at the first meeting. </w:t>
      </w:r>
      <w:bookmarkStart w:id="0" w:name="_GoBack"/>
      <w:bookmarkEnd w:id="0"/>
    </w:p>
    <w:p w:rsidR="008E3F2E" w:rsidRPr="00111F23" w:rsidRDefault="008E3F2E">
      <w:pPr>
        <w:spacing w:after="0" w:line="240" w:lineRule="auto"/>
        <w:rPr>
          <w:sz w:val="21"/>
          <w:szCs w:val="21"/>
        </w:rPr>
      </w:pPr>
      <w:r w:rsidRPr="00111F23">
        <w:rPr>
          <w:sz w:val="21"/>
          <w:szCs w:val="21"/>
        </w:rPr>
        <w:br w:type="page"/>
      </w:r>
    </w:p>
    <w:p w:rsidR="00A7441B" w:rsidRPr="00111F23" w:rsidRDefault="00931690" w:rsidP="00892161">
      <w:pPr>
        <w:pStyle w:val="NoSpacing"/>
        <w:rPr>
          <w:b/>
          <w:sz w:val="21"/>
          <w:szCs w:val="21"/>
        </w:rPr>
      </w:pPr>
      <w:r w:rsidRPr="00111F23">
        <w:rPr>
          <w:b/>
          <w:sz w:val="21"/>
          <w:szCs w:val="21"/>
        </w:rPr>
        <w:lastRenderedPageBreak/>
        <w:t>O</w:t>
      </w:r>
      <w:r w:rsidR="004B5500" w:rsidRPr="00111F23">
        <w:rPr>
          <w:b/>
          <w:sz w:val="21"/>
          <w:szCs w:val="21"/>
        </w:rPr>
        <w:t>ld Business</w:t>
      </w:r>
    </w:p>
    <w:p w:rsidR="008E3F2E" w:rsidRPr="00111F23" w:rsidRDefault="008E3F2E" w:rsidP="00892161">
      <w:pPr>
        <w:pStyle w:val="NoSpacing"/>
        <w:rPr>
          <w:b/>
          <w:sz w:val="21"/>
          <w:szCs w:val="21"/>
        </w:rPr>
      </w:pPr>
    </w:p>
    <w:p w:rsidR="008E3F2E" w:rsidRPr="00111F23" w:rsidRDefault="0004107F" w:rsidP="00892161">
      <w:pPr>
        <w:pStyle w:val="NoSpacing"/>
        <w:rPr>
          <w:sz w:val="21"/>
          <w:szCs w:val="21"/>
        </w:rPr>
      </w:pPr>
      <w:r w:rsidRPr="00111F23">
        <w:rPr>
          <w:b/>
          <w:sz w:val="21"/>
          <w:szCs w:val="21"/>
        </w:rPr>
        <w:t xml:space="preserve">Community Security:  </w:t>
      </w:r>
      <w:r w:rsidR="008E3F2E" w:rsidRPr="00111F23">
        <w:rPr>
          <w:sz w:val="21"/>
          <w:szCs w:val="21"/>
        </w:rPr>
        <w:t xml:space="preserve">A meeting of those people who live in the vicinity of the beach was held </w:t>
      </w:r>
      <w:r w:rsidRPr="00111F23">
        <w:rPr>
          <w:sz w:val="21"/>
          <w:szCs w:val="21"/>
        </w:rPr>
        <w:t>in order to allow them to voice concerns and discuss possible solutions.  The following was noted:</w:t>
      </w:r>
    </w:p>
    <w:p w:rsidR="0004107F" w:rsidRPr="00111F23" w:rsidRDefault="0004107F" w:rsidP="00892161">
      <w:pPr>
        <w:pStyle w:val="NoSpacing"/>
        <w:rPr>
          <w:sz w:val="21"/>
          <w:szCs w:val="21"/>
        </w:rPr>
      </w:pPr>
    </w:p>
    <w:p w:rsidR="0004107F" w:rsidRPr="00111F23" w:rsidRDefault="0004107F" w:rsidP="0004107F">
      <w:pPr>
        <w:pStyle w:val="NoSpacing"/>
        <w:numPr>
          <w:ilvl w:val="0"/>
          <w:numId w:val="38"/>
        </w:numPr>
        <w:rPr>
          <w:sz w:val="21"/>
          <w:szCs w:val="21"/>
        </w:rPr>
      </w:pPr>
      <w:r w:rsidRPr="00111F23">
        <w:rPr>
          <w:sz w:val="21"/>
          <w:szCs w:val="21"/>
        </w:rPr>
        <w:t>Those people who live adjacent to the beach are more directly affected by security problems at the beach.  Problems include trespassing by people who do not live in the community, groups of primarily younger teenagers, vandalism and general trashing of the beach.</w:t>
      </w:r>
      <w:r w:rsidR="00D65830" w:rsidRPr="00111F23">
        <w:rPr>
          <w:sz w:val="21"/>
          <w:szCs w:val="21"/>
        </w:rPr>
        <w:t xml:space="preserve">  In addition, Drum Point Club property is easily accessible via the community beach.</w:t>
      </w:r>
    </w:p>
    <w:p w:rsidR="0004107F" w:rsidRPr="00111F23" w:rsidRDefault="0004107F" w:rsidP="0004107F">
      <w:pPr>
        <w:pStyle w:val="NoSpacing"/>
        <w:numPr>
          <w:ilvl w:val="0"/>
          <w:numId w:val="38"/>
        </w:numPr>
        <w:rPr>
          <w:sz w:val="21"/>
          <w:szCs w:val="21"/>
        </w:rPr>
      </w:pPr>
      <w:r w:rsidRPr="00111F23">
        <w:rPr>
          <w:sz w:val="21"/>
          <w:szCs w:val="21"/>
        </w:rPr>
        <w:t>Police intervention has not proven to be effective.</w:t>
      </w:r>
    </w:p>
    <w:p w:rsidR="00D65830" w:rsidRPr="00111F23" w:rsidRDefault="0004107F" w:rsidP="00D65830">
      <w:pPr>
        <w:pStyle w:val="NoSpacing"/>
        <w:numPr>
          <w:ilvl w:val="0"/>
          <w:numId w:val="38"/>
        </w:numPr>
        <w:rPr>
          <w:sz w:val="21"/>
          <w:szCs w:val="21"/>
        </w:rPr>
      </w:pPr>
      <w:r w:rsidRPr="00111F23">
        <w:rPr>
          <w:sz w:val="21"/>
          <w:szCs w:val="21"/>
        </w:rPr>
        <w:t>Volunteers</w:t>
      </w:r>
      <w:r w:rsidR="00D65830" w:rsidRPr="00111F23">
        <w:rPr>
          <w:sz w:val="21"/>
          <w:szCs w:val="21"/>
        </w:rPr>
        <w:t>, led primarily by Mr. and Mrs. Ruggieri,</w:t>
      </w:r>
      <w:r w:rsidRPr="00111F23">
        <w:rPr>
          <w:sz w:val="21"/>
          <w:szCs w:val="21"/>
        </w:rPr>
        <w:t xml:space="preserve"> have served over the years to monitor the beach.  These volunteers should be recognized and supported by the DPPOA Board and the community.</w:t>
      </w:r>
    </w:p>
    <w:p w:rsidR="0004107F" w:rsidRPr="00111F23" w:rsidRDefault="0004107F" w:rsidP="0004107F">
      <w:pPr>
        <w:pStyle w:val="NoSpacing"/>
        <w:numPr>
          <w:ilvl w:val="0"/>
          <w:numId w:val="38"/>
        </w:numPr>
        <w:rPr>
          <w:sz w:val="21"/>
          <w:szCs w:val="21"/>
        </w:rPr>
      </w:pPr>
      <w:r w:rsidRPr="00111F23">
        <w:rPr>
          <w:sz w:val="21"/>
          <w:szCs w:val="21"/>
        </w:rPr>
        <w:t xml:space="preserve">Options for consideration include:  </w:t>
      </w:r>
      <w:r w:rsidR="00863AC4" w:rsidRPr="00111F23">
        <w:rPr>
          <w:sz w:val="21"/>
          <w:szCs w:val="21"/>
        </w:rPr>
        <w:t xml:space="preserve">technical support such as the </w:t>
      </w:r>
      <w:r w:rsidRPr="00111F23">
        <w:rPr>
          <w:sz w:val="21"/>
          <w:szCs w:val="21"/>
        </w:rPr>
        <w:t>installation of motion detectors, video coverage connected remotely to computers and smart phones, security lights, the installation of gates accessible via a key or magnetic card</w:t>
      </w:r>
      <w:r w:rsidR="00810428" w:rsidRPr="00111F23">
        <w:rPr>
          <w:sz w:val="21"/>
          <w:szCs w:val="21"/>
        </w:rPr>
        <w:t xml:space="preserve"> and additional sign</w:t>
      </w:r>
    </w:p>
    <w:p w:rsidR="0004107F" w:rsidRPr="00111F23" w:rsidRDefault="0004107F" w:rsidP="00D65830">
      <w:pPr>
        <w:pStyle w:val="NoSpacing"/>
        <w:rPr>
          <w:sz w:val="21"/>
          <w:szCs w:val="21"/>
        </w:rPr>
      </w:pPr>
    </w:p>
    <w:p w:rsidR="00D65830" w:rsidRPr="00111F23" w:rsidRDefault="00D65830" w:rsidP="00D65830">
      <w:pPr>
        <w:pStyle w:val="NoSpacing"/>
        <w:rPr>
          <w:sz w:val="21"/>
          <w:szCs w:val="21"/>
        </w:rPr>
      </w:pPr>
      <w:r w:rsidRPr="00111F23">
        <w:rPr>
          <w:sz w:val="21"/>
          <w:szCs w:val="21"/>
        </w:rPr>
        <w:t>Amy Rispin suggested the following:</w:t>
      </w:r>
    </w:p>
    <w:p w:rsidR="00D65830" w:rsidRPr="00111F23" w:rsidRDefault="00D65830" w:rsidP="00863AC4">
      <w:pPr>
        <w:pStyle w:val="NoSpacing"/>
        <w:rPr>
          <w:sz w:val="21"/>
          <w:szCs w:val="21"/>
        </w:rPr>
      </w:pPr>
    </w:p>
    <w:p w:rsidR="00863AC4" w:rsidRPr="00111F23" w:rsidRDefault="00863AC4" w:rsidP="00863AC4">
      <w:pPr>
        <w:pStyle w:val="NoSpacing"/>
        <w:numPr>
          <w:ilvl w:val="0"/>
          <w:numId w:val="40"/>
        </w:numPr>
        <w:rPr>
          <w:sz w:val="21"/>
          <w:szCs w:val="21"/>
        </w:rPr>
      </w:pPr>
      <w:r w:rsidRPr="00111F23">
        <w:rPr>
          <w:sz w:val="21"/>
          <w:szCs w:val="21"/>
        </w:rPr>
        <w:t>The process for security should be standardized, with the creation of a committee.  Mrs. Ruggieri should be consulted for regular reports.</w:t>
      </w:r>
    </w:p>
    <w:p w:rsidR="00863AC4" w:rsidRPr="00111F23" w:rsidRDefault="00863AC4" w:rsidP="00863AC4">
      <w:pPr>
        <w:pStyle w:val="NoSpacing"/>
        <w:numPr>
          <w:ilvl w:val="0"/>
          <w:numId w:val="40"/>
        </w:numPr>
        <w:rPr>
          <w:sz w:val="21"/>
          <w:szCs w:val="21"/>
        </w:rPr>
      </w:pPr>
      <w:r w:rsidRPr="00111F23">
        <w:rPr>
          <w:sz w:val="21"/>
          <w:szCs w:val="21"/>
        </w:rPr>
        <w:t>Rhea now schedules the rotation of volunteers who open and close the gate at the beach.</w:t>
      </w:r>
    </w:p>
    <w:p w:rsidR="00863AC4" w:rsidRPr="00111F23" w:rsidRDefault="00863AC4" w:rsidP="00863AC4">
      <w:pPr>
        <w:pStyle w:val="NoSpacing"/>
        <w:numPr>
          <w:ilvl w:val="0"/>
          <w:numId w:val="40"/>
        </w:numPr>
        <w:rPr>
          <w:sz w:val="21"/>
          <w:szCs w:val="21"/>
        </w:rPr>
      </w:pPr>
      <w:r w:rsidRPr="00111F23">
        <w:rPr>
          <w:sz w:val="21"/>
          <w:szCs w:val="21"/>
        </w:rPr>
        <w:t>The cost of technical support has decreased</w:t>
      </w:r>
      <w:r w:rsidR="00C43AD5" w:rsidRPr="00111F23">
        <w:rPr>
          <w:sz w:val="21"/>
          <w:szCs w:val="21"/>
        </w:rPr>
        <w:t>,</w:t>
      </w:r>
      <w:r w:rsidRPr="00111F23">
        <w:rPr>
          <w:sz w:val="21"/>
          <w:szCs w:val="21"/>
        </w:rPr>
        <w:t xml:space="preserve"> and this may be the best option.  Video surveillance may be useful as evidence </w:t>
      </w:r>
      <w:r w:rsidR="00C43AD5" w:rsidRPr="00111F23">
        <w:rPr>
          <w:sz w:val="21"/>
          <w:szCs w:val="21"/>
        </w:rPr>
        <w:t>which can be provided</w:t>
      </w:r>
      <w:r w:rsidRPr="00111F23">
        <w:rPr>
          <w:sz w:val="21"/>
          <w:szCs w:val="21"/>
        </w:rPr>
        <w:t xml:space="preserve"> to the Sheriff’s office as a way to justify the ticketing of trespassers.</w:t>
      </w:r>
    </w:p>
    <w:p w:rsidR="00863AC4" w:rsidRPr="00111F23" w:rsidRDefault="00863AC4" w:rsidP="00863AC4">
      <w:pPr>
        <w:pStyle w:val="NoSpacing"/>
        <w:numPr>
          <w:ilvl w:val="0"/>
          <w:numId w:val="40"/>
        </w:numPr>
        <w:rPr>
          <w:sz w:val="21"/>
          <w:szCs w:val="21"/>
        </w:rPr>
      </w:pPr>
      <w:r w:rsidRPr="00111F23">
        <w:rPr>
          <w:sz w:val="21"/>
          <w:szCs w:val="21"/>
        </w:rPr>
        <w:t>Access to the Club via the community beach must be taken into consideration.</w:t>
      </w:r>
    </w:p>
    <w:p w:rsidR="00863AC4" w:rsidRPr="00111F23" w:rsidRDefault="00863AC4" w:rsidP="00863AC4">
      <w:pPr>
        <w:pStyle w:val="NoSpacing"/>
        <w:numPr>
          <w:ilvl w:val="0"/>
          <w:numId w:val="40"/>
        </w:numPr>
        <w:rPr>
          <w:sz w:val="21"/>
          <w:szCs w:val="21"/>
        </w:rPr>
      </w:pPr>
      <w:r w:rsidRPr="00111F23">
        <w:rPr>
          <w:sz w:val="21"/>
          <w:szCs w:val="21"/>
        </w:rPr>
        <w:t>The Planning Committee must review options and make budget recommendations.</w:t>
      </w:r>
    </w:p>
    <w:p w:rsidR="00C43AD5" w:rsidRPr="00111F23" w:rsidRDefault="00C43AD5" w:rsidP="00C43AD5">
      <w:pPr>
        <w:pStyle w:val="NoSpacing"/>
        <w:rPr>
          <w:sz w:val="21"/>
          <w:szCs w:val="21"/>
        </w:rPr>
      </w:pPr>
    </w:p>
    <w:p w:rsidR="00C43AD5" w:rsidRPr="00111F23" w:rsidRDefault="00C43AD5" w:rsidP="00C43AD5">
      <w:pPr>
        <w:pStyle w:val="NoSpacing"/>
        <w:rPr>
          <w:sz w:val="21"/>
          <w:szCs w:val="21"/>
        </w:rPr>
      </w:pPr>
      <w:r w:rsidRPr="00111F23">
        <w:rPr>
          <w:b/>
          <w:sz w:val="21"/>
          <w:szCs w:val="21"/>
        </w:rPr>
        <w:t xml:space="preserve">Entrance Signs:  </w:t>
      </w:r>
      <w:r w:rsidRPr="00111F23">
        <w:rPr>
          <w:sz w:val="21"/>
          <w:szCs w:val="21"/>
        </w:rPr>
        <w:t>Fran Borsh reported that the Leason’s Cove entrance sign remains at Hilltop Signs.  When Larry Reich returns in early February, the sign will be retrieved and repair will begin.  Decals are needed for the Le</w:t>
      </w:r>
      <w:r w:rsidR="00D5055E" w:rsidRPr="00111F23">
        <w:rPr>
          <w:sz w:val="21"/>
          <w:szCs w:val="21"/>
        </w:rPr>
        <w:t xml:space="preserve">ason Cove sign.  Wooden letters, for the Barreda Boulevard sign, </w:t>
      </w:r>
      <w:r w:rsidRPr="00111F23">
        <w:rPr>
          <w:sz w:val="21"/>
          <w:szCs w:val="21"/>
        </w:rPr>
        <w:t>are available from Michaels and a compound is available which can be used to fill the hol</w:t>
      </w:r>
      <w:r w:rsidR="00D5055E" w:rsidRPr="00111F23">
        <w:rPr>
          <w:sz w:val="21"/>
          <w:szCs w:val="21"/>
        </w:rPr>
        <w:t>es from the collision damage</w:t>
      </w:r>
      <w:r w:rsidRPr="00111F23">
        <w:rPr>
          <w:sz w:val="21"/>
          <w:szCs w:val="21"/>
        </w:rPr>
        <w:t xml:space="preserve">.    </w:t>
      </w:r>
    </w:p>
    <w:p w:rsidR="004B5500" w:rsidRPr="00111F23" w:rsidRDefault="004B5500" w:rsidP="00892161">
      <w:pPr>
        <w:pStyle w:val="NoSpacing"/>
        <w:rPr>
          <w:b/>
          <w:sz w:val="21"/>
          <w:szCs w:val="21"/>
        </w:rPr>
      </w:pPr>
    </w:p>
    <w:p w:rsidR="00A7441B" w:rsidRPr="00111F23" w:rsidRDefault="004B5500" w:rsidP="00892161">
      <w:pPr>
        <w:pStyle w:val="NoSpacing"/>
        <w:rPr>
          <w:b/>
          <w:sz w:val="21"/>
          <w:szCs w:val="21"/>
        </w:rPr>
      </w:pPr>
      <w:r w:rsidRPr="00111F23">
        <w:rPr>
          <w:b/>
          <w:sz w:val="21"/>
          <w:szCs w:val="21"/>
        </w:rPr>
        <w:t>New Business</w:t>
      </w:r>
      <w:r w:rsidR="00C43AD5" w:rsidRPr="00111F23">
        <w:rPr>
          <w:b/>
          <w:sz w:val="21"/>
          <w:szCs w:val="21"/>
        </w:rPr>
        <w:t>:</w:t>
      </w:r>
    </w:p>
    <w:p w:rsidR="00C43AD5" w:rsidRPr="00111F23" w:rsidRDefault="00C43AD5" w:rsidP="00892161">
      <w:pPr>
        <w:pStyle w:val="NoSpacing"/>
        <w:rPr>
          <w:b/>
          <w:sz w:val="21"/>
          <w:szCs w:val="21"/>
        </w:rPr>
      </w:pPr>
    </w:p>
    <w:p w:rsidR="004B5500" w:rsidRPr="00111F23" w:rsidRDefault="00544E81" w:rsidP="00892161">
      <w:pPr>
        <w:pStyle w:val="NoSpacing"/>
        <w:rPr>
          <w:sz w:val="21"/>
          <w:szCs w:val="21"/>
        </w:rPr>
      </w:pPr>
      <w:r w:rsidRPr="00111F23">
        <w:rPr>
          <w:b/>
          <w:sz w:val="21"/>
          <w:szCs w:val="21"/>
        </w:rPr>
        <w:t xml:space="preserve">Grover’s Lawnscape, LLC Performance Award percentage:  </w:t>
      </w:r>
      <w:r w:rsidRPr="00111F23">
        <w:rPr>
          <w:sz w:val="21"/>
          <w:szCs w:val="21"/>
        </w:rPr>
        <w:t xml:space="preserve">Amy Rispin stated that a motion made previously, via e-mail, was disallowed due to the </w:t>
      </w:r>
      <w:r w:rsidR="00D5055E" w:rsidRPr="00111F23">
        <w:rPr>
          <w:sz w:val="21"/>
          <w:szCs w:val="21"/>
        </w:rPr>
        <w:t>requirements under the HOA Act and Open Meetings Act,</w:t>
      </w:r>
      <w:r w:rsidRPr="00111F23">
        <w:rPr>
          <w:sz w:val="21"/>
          <w:szCs w:val="21"/>
        </w:rPr>
        <w:t xml:space="preserve"> for the Board to discuss the issue in open forum.  The following was noted:</w:t>
      </w:r>
    </w:p>
    <w:p w:rsidR="00544E81" w:rsidRPr="00111F23" w:rsidRDefault="00544E81" w:rsidP="00892161">
      <w:pPr>
        <w:pStyle w:val="NoSpacing"/>
        <w:rPr>
          <w:sz w:val="21"/>
          <w:szCs w:val="21"/>
        </w:rPr>
      </w:pPr>
    </w:p>
    <w:p w:rsidR="00544E81" w:rsidRPr="00111F23" w:rsidRDefault="00D5055E" w:rsidP="00D5055E">
      <w:pPr>
        <w:pStyle w:val="NoSpacing"/>
        <w:rPr>
          <w:sz w:val="21"/>
          <w:szCs w:val="21"/>
        </w:rPr>
      </w:pPr>
      <w:r w:rsidRPr="00111F23">
        <w:rPr>
          <w:sz w:val="21"/>
          <w:szCs w:val="21"/>
        </w:rPr>
        <w:t>Max Munger restated his motion</w:t>
      </w:r>
      <w:r w:rsidR="00544E81" w:rsidRPr="00111F23">
        <w:rPr>
          <w:sz w:val="21"/>
          <w:szCs w:val="21"/>
        </w:rPr>
        <w:t xml:space="preserve"> to award a 10% above cost Performance Award.  The motion was seconded and after discussion, failed by a margin of three in favor (Max Munger, Aubrey Mumford and Dennis Baker) and five against (Duane Heidemann, Curt Larsen, Gary Heal, Fran Borsh and Amy Rispin).</w:t>
      </w:r>
    </w:p>
    <w:p w:rsidR="00D5055E" w:rsidRPr="00111F23" w:rsidRDefault="00D5055E" w:rsidP="00D5055E">
      <w:pPr>
        <w:pStyle w:val="NoSpacing"/>
        <w:rPr>
          <w:sz w:val="21"/>
          <w:szCs w:val="21"/>
        </w:rPr>
      </w:pPr>
    </w:p>
    <w:p w:rsidR="00544E81" w:rsidRPr="00111F23" w:rsidRDefault="00544E81" w:rsidP="00D5055E">
      <w:pPr>
        <w:pStyle w:val="NoSpacing"/>
        <w:rPr>
          <w:sz w:val="21"/>
          <w:szCs w:val="21"/>
        </w:rPr>
      </w:pPr>
      <w:r w:rsidRPr="00111F23">
        <w:rPr>
          <w:sz w:val="21"/>
          <w:szCs w:val="21"/>
        </w:rPr>
        <w:t>After further discussion, Gary Heal made a motion to award a 12.5% above cost Performance Award.  The motion was seconded and passed by a margin of two against (Max Munger and Dennis Baker) and six in favor (Duane Heidemann, Curt Larsen, Gary Heal, Fran Borsh, Amy Rispin and Aubrey Mumford).</w:t>
      </w:r>
    </w:p>
    <w:p w:rsidR="00544E81" w:rsidRPr="00111F23" w:rsidRDefault="00544E81" w:rsidP="00892161">
      <w:pPr>
        <w:pStyle w:val="NoSpacing"/>
        <w:rPr>
          <w:b/>
          <w:sz w:val="21"/>
          <w:szCs w:val="21"/>
        </w:rPr>
      </w:pPr>
    </w:p>
    <w:p w:rsidR="003415E7" w:rsidRPr="00111F23" w:rsidRDefault="003415E7">
      <w:pPr>
        <w:spacing w:after="0" w:line="240" w:lineRule="auto"/>
        <w:rPr>
          <w:b/>
          <w:sz w:val="21"/>
          <w:szCs w:val="21"/>
        </w:rPr>
      </w:pPr>
      <w:r w:rsidRPr="00111F23">
        <w:rPr>
          <w:b/>
          <w:sz w:val="21"/>
          <w:szCs w:val="21"/>
        </w:rPr>
        <w:br w:type="page"/>
      </w:r>
    </w:p>
    <w:p w:rsidR="00355ECF" w:rsidRPr="00111F23" w:rsidRDefault="000B787D" w:rsidP="00892161">
      <w:pPr>
        <w:pStyle w:val="NoSpacing"/>
        <w:rPr>
          <w:sz w:val="21"/>
          <w:szCs w:val="21"/>
        </w:rPr>
      </w:pPr>
      <w:r w:rsidRPr="00111F23">
        <w:rPr>
          <w:b/>
          <w:sz w:val="21"/>
          <w:szCs w:val="21"/>
        </w:rPr>
        <w:lastRenderedPageBreak/>
        <w:t>P</w:t>
      </w:r>
      <w:r w:rsidR="003A3DF0" w:rsidRPr="00111F23">
        <w:rPr>
          <w:b/>
          <w:sz w:val="21"/>
          <w:szCs w:val="21"/>
        </w:rPr>
        <w:t>ublic Comment</w:t>
      </w:r>
      <w:r w:rsidR="00544E81" w:rsidRPr="00111F23">
        <w:rPr>
          <w:b/>
          <w:sz w:val="21"/>
          <w:szCs w:val="21"/>
        </w:rPr>
        <w:t>:</w:t>
      </w:r>
      <w:r w:rsidR="0065223E" w:rsidRPr="00111F23">
        <w:rPr>
          <w:sz w:val="21"/>
          <w:szCs w:val="21"/>
        </w:rPr>
        <w:t xml:space="preserve">  The following </w:t>
      </w:r>
      <w:r w:rsidR="005A44D2" w:rsidRPr="00111F23">
        <w:rPr>
          <w:sz w:val="21"/>
          <w:szCs w:val="21"/>
        </w:rPr>
        <w:t>was noted:</w:t>
      </w:r>
    </w:p>
    <w:p w:rsidR="005A44D2" w:rsidRPr="00111F23" w:rsidRDefault="005A44D2" w:rsidP="00892161">
      <w:pPr>
        <w:pStyle w:val="NoSpacing"/>
        <w:rPr>
          <w:sz w:val="21"/>
          <w:szCs w:val="21"/>
        </w:rPr>
      </w:pPr>
    </w:p>
    <w:p w:rsidR="005A44D2" w:rsidRPr="00111F23" w:rsidRDefault="005A44D2" w:rsidP="005A44D2">
      <w:pPr>
        <w:pStyle w:val="NoSpacing"/>
        <w:numPr>
          <w:ilvl w:val="0"/>
          <w:numId w:val="42"/>
        </w:numPr>
        <w:rPr>
          <w:sz w:val="21"/>
          <w:szCs w:val="21"/>
        </w:rPr>
      </w:pPr>
      <w:r w:rsidRPr="00111F23">
        <w:rPr>
          <w:sz w:val="21"/>
          <w:szCs w:val="21"/>
        </w:rPr>
        <w:t>Peter Holt stated that John McCall will be having surgery in the coming week.  He suggested that both John and Len Addiss should be recognized for the years of service to the community.</w:t>
      </w:r>
    </w:p>
    <w:p w:rsidR="005A44D2" w:rsidRPr="00111F23" w:rsidRDefault="005A44D2" w:rsidP="005A44D2">
      <w:pPr>
        <w:pStyle w:val="NoSpacing"/>
        <w:numPr>
          <w:ilvl w:val="0"/>
          <w:numId w:val="42"/>
        </w:numPr>
        <w:rPr>
          <w:sz w:val="21"/>
          <w:szCs w:val="21"/>
        </w:rPr>
      </w:pPr>
      <w:r w:rsidRPr="00111F23">
        <w:rPr>
          <w:sz w:val="21"/>
          <w:szCs w:val="21"/>
        </w:rPr>
        <w:t xml:space="preserve">Paul Rispin commented on the </w:t>
      </w:r>
      <w:r w:rsidR="00D5055E" w:rsidRPr="00111F23">
        <w:rPr>
          <w:sz w:val="21"/>
          <w:szCs w:val="21"/>
        </w:rPr>
        <w:t xml:space="preserve">very poor </w:t>
      </w:r>
      <w:r w:rsidRPr="00111F23">
        <w:rPr>
          <w:sz w:val="21"/>
          <w:szCs w:val="21"/>
        </w:rPr>
        <w:t xml:space="preserve">condition of the </w:t>
      </w:r>
      <w:r w:rsidR="00BD55D9" w:rsidRPr="00111F23">
        <w:rPr>
          <w:sz w:val="21"/>
          <w:szCs w:val="21"/>
        </w:rPr>
        <w:t xml:space="preserve">left-hand post on the </w:t>
      </w:r>
      <w:r w:rsidRPr="00111F23">
        <w:rPr>
          <w:sz w:val="21"/>
          <w:szCs w:val="21"/>
        </w:rPr>
        <w:t>entrance sign</w:t>
      </w:r>
      <w:r w:rsidR="00BD55D9" w:rsidRPr="00111F23">
        <w:rPr>
          <w:sz w:val="21"/>
          <w:szCs w:val="21"/>
        </w:rPr>
        <w:t xml:space="preserve"> and its impact on the electrical component of the sign</w:t>
      </w:r>
      <w:r w:rsidRPr="00111F23">
        <w:rPr>
          <w:sz w:val="21"/>
          <w:szCs w:val="21"/>
        </w:rPr>
        <w:t xml:space="preserve"> at Ba</w:t>
      </w:r>
      <w:r w:rsidR="008A393D" w:rsidRPr="00111F23">
        <w:rPr>
          <w:sz w:val="21"/>
          <w:szCs w:val="21"/>
        </w:rPr>
        <w:t>rreda Boulevard</w:t>
      </w:r>
      <w:r w:rsidR="00BD55D9" w:rsidRPr="00111F23">
        <w:rPr>
          <w:sz w:val="21"/>
          <w:szCs w:val="21"/>
        </w:rPr>
        <w:t xml:space="preserve">.  He commented also on the </w:t>
      </w:r>
      <w:r w:rsidR="008A393D" w:rsidRPr="00111F23">
        <w:rPr>
          <w:sz w:val="21"/>
          <w:szCs w:val="21"/>
        </w:rPr>
        <w:t>need to develop</w:t>
      </w:r>
      <w:r w:rsidR="003415E7" w:rsidRPr="00111F23">
        <w:rPr>
          <w:sz w:val="21"/>
          <w:szCs w:val="21"/>
        </w:rPr>
        <w:t xml:space="preserve"> a proper snow removal contract that awards good performance.</w:t>
      </w:r>
    </w:p>
    <w:p w:rsidR="00544E81" w:rsidRPr="00111F23" w:rsidRDefault="008A393D" w:rsidP="00892161">
      <w:pPr>
        <w:pStyle w:val="NoSpacing"/>
        <w:numPr>
          <w:ilvl w:val="0"/>
          <w:numId w:val="42"/>
        </w:numPr>
        <w:rPr>
          <w:sz w:val="21"/>
          <w:szCs w:val="21"/>
        </w:rPr>
      </w:pPr>
      <w:r w:rsidRPr="00111F23">
        <w:rPr>
          <w:sz w:val="21"/>
          <w:szCs w:val="21"/>
        </w:rPr>
        <w:t>Dan Mathias commented about t</w:t>
      </w:r>
      <w:r w:rsidR="003415E7" w:rsidRPr="00111F23">
        <w:rPr>
          <w:sz w:val="21"/>
          <w:szCs w:val="21"/>
        </w:rPr>
        <w:t>he liability insurance proposal and the savings that could be had if the current policy is cancelled and the new policy purchased.</w:t>
      </w:r>
    </w:p>
    <w:p w:rsidR="00A7441B" w:rsidRPr="00111F23" w:rsidRDefault="00A7441B" w:rsidP="00892161">
      <w:pPr>
        <w:pStyle w:val="NoSpacing"/>
        <w:rPr>
          <w:b/>
          <w:sz w:val="21"/>
          <w:szCs w:val="21"/>
        </w:rPr>
      </w:pPr>
    </w:p>
    <w:p w:rsidR="004B5500" w:rsidRPr="00111F23" w:rsidRDefault="000F4256">
      <w:pPr>
        <w:pStyle w:val="NoSpacing"/>
        <w:rPr>
          <w:sz w:val="21"/>
          <w:szCs w:val="21"/>
        </w:rPr>
      </w:pPr>
      <w:r w:rsidRPr="00111F23">
        <w:rPr>
          <w:sz w:val="21"/>
          <w:szCs w:val="21"/>
        </w:rPr>
        <w:t xml:space="preserve">With no further business to discuss, </w:t>
      </w:r>
      <w:r w:rsidR="00544E81" w:rsidRPr="00111F23">
        <w:rPr>
          <w:sz w:val="21"/>
          <w:szCs w:val="21"/>
        </w:rPr>
        <w:t>the meeting adjourned to Executive Session.  The next regular meeting of the Board is scheduled for February 11, 2014.</w:t>
      </w:r>
    </w:p>
    <w:sectPr w:rsidR="004B5500" w:rsidRPr="00111F23" w:rsidSect="00111F23">
      <w:headerReference w:type="even" r:id="rId9"/>
      <w:headerReference w:type="default" r:id="rId10"/>
      <w:footerReference w:type="even" r:id="rId11"/>
      <w:footerReference w:type="default" r:id="rId12"/>
      <w:headerReference w:type="first" r:id="rId13"/>
      <w:footerReference w:type="first" r:id="rId14"/>
      <w:pgSz w:w="12240" w:h="15840"/>
      <w:pgMar w:top="1350" w:right="153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7E9" w:rsidRDefault="005B37E9" w:rsidP="001B6443">
      <w:pPr>
        <w:spacing w:after="0" w:line="240" w:lineRule="auto"/>
      </w:pPr>
      <w:r>
        <w:separator/>
      </w:r>
    </w:p>
  </w:endnote>
  <w:endnote w:type="continuationSeparator" w:id="0">
    <w:p w:rsidR="005B37E9" w:rsidRDefault="005B37E9"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9B" w:rsidRDefault="002367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56" w:rsidRDefault="00171F78">
    <w:pPr>
      <w:pStyle w:val="Footer"/>
      <w:jc w:val="right"/>
    </w:pPr>
    <w:r>
      <w:fldChar w:fldCharType="begin"/>
    </w:r>
    <w:r>
      <w:instrText xml:space="preserve"> PAGE   \* MERGEFORMAT </w:instrText>
    </w:r>
    <w:r>
      <w:fldChar w:fldCharType="separate"/>
    </w:r>
    <w:r w:rsidR="00AD31CB">
      <w:rPr>
        <w:noProof/>
      </w:rPr>
      <w:t>2</w:t>
    </w:r>
    <w:r>
      <w:rPr>
        <w:noProof/>
      </w:rPr>
      <w:fldChar w:fldCharType="end"/>
    </w:r>
  </w:p>
  <w:p w:rsidR="000F4256" w:rsidRDefault="000F42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9B" w:rsidRDefault="00236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7E9" w:rsidRDefault="005B37E9" w:rsidP="001B6443">
      <w:pPr>
        <w:spacing w:after="0" w:line="240" w:lineRule="auto"/>
      </w:pPr>
      <w:r>
        <w:separator/>
      </w:r>
    </w:p>
  </w:footnote>
  <w:footnote w:type="continuationSeparator" w:id="0">
    <w:p w:rsidR="005B37E9" w:rsidRDefault="005B37E9"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9B" w:rsidRDefault="00236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56" w:rsidRPr="00E1282B" w:rsidRDefault="000F4256" w:rsidP="00BC2DC9">
    <w:pPr>
      <w:pStyle w:val="NoSpacing"/>
      <w:jc w:val="center"/>
      <w:rPr>
        <w:b/>
      </w:rPr>
    </w:pPr>
    <w:r w:rsidRPr="00E1282B">
      <w:rPr>
        <w:b/>
      </w:rPr>
      <w:t>Drum Point Property Owners’ Association</w:t>
    </w:r>
  </w:p>
  <w:p w:rsidR="000F4256" w:rsidRPr="00E1282B" w:rsidRDefault="000F4256" w:rsidP="00BC2DC9">
    <w:pPr>
      <w:pStyle w:val="NoSpacing"/>
      <w:jc w:val="center"/>
      <w:rPr>
        <w:b/>
      </w:rPr>
    </w:pPr>
    <w:r w:rsidRPr="00E1282B">
      <w:rPr>
        <w:b/>
      </w:rPr>
      <w:t>Board of Directors Meeting</w:t>
    </w:r>
    <w:r>
      <w:rPr>
        <w:b/>
      </w:rPr>
      <w:t xml:space="preserve"> – </w:t>
    </w:r>
    <w:r w:rsidR="00186C5E">
      <w:rPr>
        <w:b/>
      </w:rPr>
      <w:t>January 21, 2014</w:t>
    </w:r>
  </w:p>
  <w:p w:rsidR="000F4256" w:rsidRPr="00E1282B" w:rsidRDefault="000F4256" w:rsidP="00BC2DC9">
    <w:pPr>
      <w:pStyle w:val="NoSpacing"/>
      <w:jc w:val="center"/>
      <w:rPr>
        <w:b/>
      </w:rPr>
    </w:pPr>
    <w:r w:rsidRPr="00E1282B">
      <w:rPr>
        <w:b/>
      </w:rPr>
      <w:t>DPPOA Office, 401 Lake Drive</w:t>
    </w:r>
  </w:p>
  <w:p w:rsidR="000F4256" w:rsidRPr="00E1282B" w:rsidRDefault="0023679B" w:rsidP="00BC2DC9">
    <w:pPr>
      <w:pStyle w:val="NoSpacing"/>
      <w:jc w:val="center"/>
      <w:rPr>
        <w:b/>
      </w:rPr>
    </w:pPr>
    <w:r>
      <w:rPr>
        <w:b/>
      </w:rPr>
      <w:t>Final</w:t>
    </w:r>
  </w:p>
  <w:p w:rsidR="000F4256" w:rsidRPr="00BC2DC9" w:rsidRDefault="000F4256" w:rsidP="00BC2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79B" w:rsidRDefault="00236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025"/>
    <w:multiLevelType w:val="hybridMultilevel"/>
    <w:tmpl w:val="B220EBE4"/>
    <w:lvl w:ilvl="0" w:tplc="6D6C5D8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601D3"/>
    <w:multiLevelType w:val="hybridMultilevel"/>
    <w:tmpl w:val="6E588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2C075D"/>
    <w:multiLevelType w:val="hybridMultilevel"/>
    <w:tmpl w:val="78D8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13E3B"/>
    <w:multiLevelType w:val="hybridMultilevel"/>
    <w:tmpl w:val="294EDF4A"/>
    <w:lvl w:ilvl="0" w:tplc="6D6C5D88">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80E92"/>
    <w:multiLevelType w:val="hybridMultilevel"/>
    <w:tmpl w:val="1E82B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43C5B"/>
    <w:multiLevelType w:val="hybridMultilevel"/>
    <w:tmpl w:val="BFFA7EE0"/>
    <w:lvl w:ilvl="0" w:tplc="FD566CAA">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CC44AF"/>
    <w:multiLevelType w:val="hybridMultilevel"/>
    <w:tmpl w:val="48962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9011A"/>
    <w:multiLevelType w:val="hybridMultilevel"/>
    <w:tmpl w:val="F296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D5FD7"/>
    <w:multiLevelType w:val="hybridMultilevel"/>
    <w:tmpl w:val="17602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A85C81"/>
    <w:multiLevelType w:val="hybridMultilevel"/>
    <w:tmpl w:val="07245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E5823"/>
    <w:multiLevelType w:val="hybridMultilevel"/>
    <w:tmpl w:val="0980D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D14D70"/>
    <w:multiLevelType w:val="hybridMultilevel"/>
    <w:tmpl w:val="32847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C46F0"/>
    <w:multiLevelType w:val="hybridMultilevel"/>
    <w:tmpl w:val="AA72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6256B9"/>
    <w:multiLevelType w:val="hybridMultilevel"/>
    <w:tmpl w:val="72185C6E"/>
    <w:lvl w:ilvl="0" w:tplc="6D6C5D88">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5E2833"/>
    <w:multiLevelType w:val="hybridMultilevel"/>
    <w:tmpl w:val="BD4EF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A56ED"/>
    <w:multiLevelType w:val="hybridMultilevel"/>
    <w:tmpl w:val="18B05A1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6">
    <w:nsid w:val="36A05760"/>
    <w:multiLevelType w:val="hybridMultilevel"/>
    <w:tmpl w:val="7FDED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6F17DB"/>
    <w:multiLevelType w:val="hybridMultilevel"/>
    <w:tmpl w:val="107A8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6E5F13"/>
    <w:multiLevelType w:val="hybridMultilevel"/>
    <w:tmpl w:val="9E023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72741"/>
    <w:multiLevelType w:val="hybridMultilevel"/>
    <w:tmpl w:val="4508CB30"/>
    <w:lvl w:ilvl="0" w:tplc="6D6C5D8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806E19"/>
    <w:multiLevelType w:val="hybridMultilevel"/>
    <w:tmpl w:val="033A3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436116"/>
    <w:multiLevelType w:val="hybridMultilevel"/>
    <w:tmpl w:val="994EE7F2"/>
    <w:lvl w:ilvl="0" w:tplc="6D6C5D88">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C2310A"/>
    <w:multiLevelType w:val="hybridMultilevel"/>
    <w:tmpl w:val="2358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883FFD"/>
    <w:multiLevelType w:val="hybridMultilevel"/>
    <w:tmpl w:val="01440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E11A54"/>
    <w:multiLevelType w:val="hybridMultilevel"/>
    <w:tmpl w:val="C0B21014"/>
    <w:lvl w:ilvl="0" w:tplc="13B4496C">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F66E41"/>
    <w:multiLevelType w:val="hybridMultilevel"/>
    <w:tmpl w:val="F6721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97074"/>
    <w:multiLevelType w:val="hybridMultilevel"/>
    <w:tmpl w:val="107A8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16617A"/>
    <w:multiLevelType w:val="hybridMultilevel"/>
    <w:tmpl w:val="A7F27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A5496C"/>
    <w:multiLevelType w:val="hybridMultilevel"/>
    <w:tmpl w:val="E75C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95480E"/>
    <w:multiLevelType w:val="hybridMultilevel"/>
    <w:tmpl w:val="29889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82579A"/>
    <w:multiLevelType w:val="hybridMultilevel"/>
    <w:tmpl w:val="B7D62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9156BE"/>
    <w:multiLevelType w:val="hybridMultilevel"/>
    <w:tmpl w:val="2312C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3E0805"/>
    <w:multiLevelType w:val="hybridMultilevel"/>
    <w:tmpl w:val="B0786ABE"/>
    <w:lvl w:ilvl="0" w:tplc="6D6C5D88">
      <w:start w:val="1"/>
      <w:numFmt w:val="decimal"/>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25497D"/>
    <w:multiLevelType w:val="hybridMultilevel"/>
    <w:tmpl w:val="0C6A956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8293027"/>
    <w:multiLevelType w:val="hybridMultilevel"/>
    <w:tmpl w:val="2BEC6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AE0F5D"/>
    <w:multiLevelType w:val="hybridMultilevel"/>
    <w:tmpl w:val="3F64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9DB540B"/>
    <w:multiLevelType w:val="hybridMultilevel"/>
    <w:tmpl w:val="04A6C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3533C6"/>
    <w:multiLevelType w:val="hybridMultilevel"/>
    <w:tmpl w:val="E57A1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B4277"/>
    <w:multiLevelType w:val="hybridMultilevel"/>
    <w:tmpl w:val="2312C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AB38EE"/>
    <w:multiLevelType w:val="hybridMultilevel"/>
    <w:tmpl w:val="64349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6772A2"/>
    <w:multiLevelType w:val="hybridMultilevel"/>
    <w:tmpl w:val="E676030E"/>
    <w:lvl w:ilvl="0" w:tplc="6D6C5D8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AD45C1"/>
    <w:multiLevelType w:val="hybridMultilevel"/>
    <w:tmpl w:val="81225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3"/>
  </w:num>
  <w:num w:numId="3">
    <w:abstractNumId w:val="25"/>
  </w:num>
  <w:num w:numId="4">
    <w:abstractNumId w:val="35"/>
  </w:num>
  <w:num w:numId="5">
    <w:abstractNumId w:val="6"/>
  </w:num>
  <w:num w:numId="6">
    <w:abstractNumId w:val="7"/>
  </w:num>
  <w:num w:numId="7">
    <w:abstractNumId w:val="18"/>
  </w:num>
  <w:num w:numId="8">
    <w:abstractNumId w:val="5"/>
  </w:num>
  <w:num w:numId="9">
    <w:abstractNumId w:val="24"/>
  </w:num>
  <w:num w:numId="10">
    <w:abstractNumId w:val="36"/>
  </w:num>
  <w:num w:numId="11">
    <w:abstractNumId w:val="12"/>
  </w:num>
  <w:num w:numId="12">
    <w:abstractNumId w:val="34"/>
  </w:num>
  <w:num w:numId="13">
    <w:abstractNumId w:val="26"/>
  </w:num>
  <w:num w:numId="14">
    <w:abstractNumId w:val="17"/>
  </w:num>
  <w:num w:numId="15">
    <w:abstractNumId w:val="11"/>
  </w:num>
  <w:num w:numId="16">
    <w:abstractNumId w:val="10"/>
  </w:num>
  <w:num w:numId="17">
    <w:abstractNumId w:val="31"/>
  </w:num>
  <w:num w:numId="18">
    <w:abstractNumId w:val="38"/>
  </w:num>
  <w:num w:numId="19">
    <w:abstractNumId w:val="15"/>
  </w:num>
  <w:num w:numId="20">
    <w:abstractNumId w:val="29"/>
  </w:num>
  <w:num w:numId="21">
    <w:abstractNumId w:val="30"/>
  </w:num>
  <w:num w:numId="22">
    <w:abstractNumId w:val="2"/>
  </w:num>
  <w:num w:numId="23">
    <w:abstractNumId w:val="20"/>
  </w:num>
  <w:num w:numId="24">
    <w:abstractNumId w:val="41"/>
  </w:num>
  <w:num w:numId="25">
    <w:abstractNumId w:val="16"/>
  </w:num>
  <w:num w:numId="26">
    <w:abstractNumId w:val="4"/>
  </w:num>
  <w:num w:numId="27">
    <w:abstractNumId w:val="37"/>
  </w:num>
  <w:num w:numId="28">
    <w:abstractNumId w:val="13"/>
  </w:num>
  <w:num w:numId="29">
    <w:abstractNumId w:val="32"/>
  </w:num>
  <w:num w:numId="30">
    <w:abstractNumId w:val="19"/>
  </w:num>
  <w:num w:numId="31">
    <w:abstractNumId w:val="40"/>
  </w:num>
  <w:num w:numId="32">
    <w:abstractNumId w:val="3"/>
  </w:num>
  <w:num w:numId="33">
    <w:abstractNumId w:val="21"/>
  </w:num>
  <w:num w:numId="34">
    <w:abstractNumId w:val="0"/>
  </w:num>
  <w:num w:numId="35">
    <w:abstractNumId w:val="27"/>
  </w:num>
  <w:num w:numId="36">
    <w:abstractNumId w:val="1"/>
  </w:num>
  <w:num w:numId="37">
    <w:abstractNumId w:val="39"/>
  </w:num>
  <w:num w:numId="38">
    <w:abstractNumId w:val="14"/>
  </w:num>
  <w:num w:numId="39">
    <w:abstractNumId w:val="9"/>
  </w:num>
  <w:num w:numId="40">
    <w:abstractNumId w:val="8"/>
  </w:num>
  <w:num w:numId="41">
    <w:abstractNumId w:val="28"/>
  </w:num>
  <w:num w:numId="4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124BB"/>
    <w:rsid w:val="0001599B"/>
    <w:rsid w:val="0001677E"/>
    <w:rsid w:val="00022A6A"/>
    <w:rsid w:val="00026FE4"/>
    <w:rsid w:val="00031492"/>
    <w:rsid w:val="0003335A"/>
    <w:rsid w:val="00034D79"/>
    <w:rsid w:val="00035581"/>
    <w:rsid w:val="000358BE"/>
    <w:rsid w:val="0004107F"/>
    <w:rsid w:val="00055477"/>
    <w:rsid w:val="00067291"/>
    <w:rsid w:val="00070906"/>
    <w:rsid w:val="000736F2"/>
    <w:rsid w:val="00083198"/>
    <w:rsid w:val="0008557E"/>
    <w:rsid w:val="00086A7E"/>
    <w:rsid w:val="000906E4"/>
    <w:rsid w:val="00094ECF"/>
    <w:rsid w:val="000B1B06"/>
    <w:rsid w:val="000B766C"/>
    <w:rsid w:val="000B787D"/>
    <w:rsid w:val="000B793D"/>
    <w:rsid w:val="000C02E9"/>
    <w:rsid w:val="000C17AE"/>
    <w:rsid w:val="000C1F90"/>
    <w:rsid w:val="000C1FEC"/>
    <w:rsid w:val="000C50C8"/>
    <w:rsid w:val="000D3942"/>
    <w:rsid w:val="000D5F67"/>
    <w:rsid w:val="000E47CB"/>
    <w:rsid w:val="000F41B8"/>
    <w:rsid w:val="000F4256"/>
    <w:rsid w:val="00105E6D"/>
    <w:rsid w:val="00106BF3"/>
    <w:rsid w:val="00110DDF"/>
    <w:rsid w:val="00111373"/>
    <w:rsid w:val="00111F23"/>
    <w:rsid w:val="00117947"/>
    <w:rsid w:val="0012516B"/>
    <w:rsid w:val="00127205"/>
    <w:rsid w:val="0013608B"/>
    <w:rsid w:val="00144AB4"/>
    <w:rsid w:val="00146EA9"/>
    <w:rsid w:val="00155999"/>
    <w:rsid w:val="001563D1"/>
    <w:rsid w:val="001621E2"/>
    <w:rsid w:val="001676BE"/>
    <w:rsid w:val="00171F78"/>
    <w:rsid w:val="001749E1"/>
    <w:rsid w:val="00186C5E"/>
    <w:rsid w:val="00186FDC"/>
    <w:rsid w:val="00190A37"/>
    <w:rsid w:val="00190E2E"/>
    <w:rsid w:val="0019203E"/>
    <w:rsid w:val="00193177"/>
    <w:rsid w:val="001A455D"/>
    <w:rsid w:val="001A4D97"/>
    <w:rsid w:val="001B6443"/>
    <w:rsid w:val="001C5143"/>
    <w:rsid w:val="001E581B"/>
    <w:rsid w:val="001E67E9"/>
    <w:rsid w:val="002001EA"/>
    <w:rsid w:val="00211AA9"/>
    <w:rsid w:val="0022096E"/>
    <w:rsid w:val="00220B47"/>
    <w:rsid w:val="00232F62"/>
    <w:rsid w:val="0023679B"/>
    <w:rsid w:val="00245143"/>
    <w:rsid w:val="0024626E"/>
    <w:rsid w:val="002569B7"/>
    <w:rsid w:val="00261383"/>
    <w:rsid w:val="00277A64"/>
    <w:rsid w:val="002843AD"/>
    <w:rsid w:val="002941C4"/>
    <w:rsid w:val="002A164B"/>
    <w:rsid w:val="002A2108"/>
    <w:rsid w:val="002B2089"/>
    <w:rsid w:val="002B76B0"/>
    <w:rsid w:val="002C39E8"/>
    <w:rsid w:val="002E5919"/>
    <w:rsid w:val="00302262"/>
    <w:rsid w:val="003036ED"/>
    <w:rsid w:val="003039EE"/>
    <w:rsid w:val="003111A4"/>
    <w:rsid w:val="00312139"/>
    <w:rsid w:val="0031460D"/>
    <w:rsid w:val="00316DB1"/>
    <w:rsid w:val="00322B86"/>
    <w:rsid w:val="00322F06"/>
    <w:rsid w:val="00330069"/>
    <w:rsid w:val="003317C3"/>
    <w:rsid w:val="00335074"/>
    <w:rsid w:val="0033641A"/>
    <w:rsid w:val="003415E7"/>
    <w:rsid w:val="00343517"/>
    <w:rsid w:val="00344391"/>
    <w:rsid w:val="00345999"/>
    <w:rsid w:val="003467D6"/>
    <w:rsid w:val="00354C41"/>
    <w:rsid w:val="00355620"/>
    <w:rsid w:val="00355ECF"/>
    <w:rsid w:val="00356708"/>
    <w:rsid w:val="003602EA"/>
    <w:rsid w:val="00362E7D"/>
    <w:rsid w:val="0036731B"/>
    <w:rsid w:val="00367CF1"/>
    <w:rsid w:val="00384F21"/>
    <w:rsid w:val="00385B66"/>
    <w:rsid w:val="00387710"/>
    <w:rsid w:val="0039473D"/>
    <w:rsid w:val="003947A6"/>
    <w:rsid w:val="003A3DF0"/>
    <w:rsid w:val="003A5AE8"/>
    <w:rsid w:val="003B0501"/>
    <w:rsid w:val="003B0648"/>
    <w:rsid w:val="003B4B52"/>
    <w:rsid w:val="003B7515"/>
    <w:rsid w:val="003C7479"/>
    <w:rsid w:val="003D7C7D"/>
    <w:rsid w:val="003E5749"/>
    <w:rsid w:val="003F1A5A"/>
    <w:rsid w:val="003F1BA9"/>
    <w:rsid w:val="003F54A2"/>
    <w:rsid w:val="004075F0"/>
    <w:rsid w:val="00426BE9"/>
    <w:rsid w:val="00427DA2"/>
    <w:rsid w:val="004449F9"/>
    <w:rsid w:val="00446BB8"/>
    <w:rsid w:val="00457856"/>
    <w:rsid w:val="00457C0B"/>
    <w:rsid w:val="00457E49"/>
    <w:rsid w:val="00461D42"/>
    <w:rsid w:val="004620AF"/>
    <w:rsid w:val="00465788"/>
    <w:rsid w:val="0048154E"/>
    <w:rsid w:val="0048384F"/>
    <w:rsid w:val="00490E2F"/>
    <w:rsid w:val="00493918"/>
    <w:rsid w:val="004968DD"/>
    <w:rsid w:val="004A14E4"/>
    <w:rsid w:val="004A5AA1"/>
    <w:rsid w:val="004B3A35"/>
    <w:rsid w:val="004B5500"/>
    <w:rsid w:val="004C199D"/>
    <w:rsid w:val="004C417A"/>
    <w:rsid w:val="004C43D1"/>
    <w:rsid w:val="004D14DB"/>
    <w:rsid w:val="004D273A"/>
    <w:rsid w:val="004E6A57"/>
    <w:rsid w:val="004E6D6B"/>
    <w:rsid w:val="00516038"/>
    <w:rsid w:val="00517DD7"/>
    <w:rsid w:val="00530746"/>
    <w:rsid w:val="005444B7"/>
    <w:rsid w:val="00544E81"/>
    <w:rsid w:val="005462EE"/>
    <w:rsid w:val="005515BF"/>
    <w:rsid w:val="0055372E"/>
    <w:rsid w:val="0055454C"/>
    <w:rsid w:val="005573A3"/>
    <w:rsid w:val="005641D1"/>
    <w:rsid w:val="005664BA"/>
    <w:rsid w:val="00566947"/>
    <w:rsid w:val="00573117"/>
    <w:rsid w:val="00573BA3"/>
    <w:rsid w:val="00576E69"/>
    <w:rsid w:val="00577D5D"/>
    <w:rsid w:val="0058750D"/>
    <w:rsid w:val="005A30CB"/>
    <w:rsid w:val="005A44D2"/>
    <w:rsid w:val="005B290A"/>
    <w:rsid w:val="005B37E9"/>
    <w:rsid w:val="005C228B"/>
    <w:rsid w:val="005C454E"/>
    <w:rsid w:val="005C5B08"/>
    <w:rsid w:val="005D0787"/>
    <w:rsid w:val="005D4B0F"/>
    <w:rsid w:val="005D7992"/>
    <w:rsid w:val="005E597E"/>
    <w:rsid w:val="005E677C"/>
    <w:rsid w:val="005E6AD8"/>
    <w:rsid w:val="005F0008"/>
    <w:rsid w:val="00604C3E"/>
    <w:rsid w:val="00605206"/>
    <w:rsid w:val="00614A37"/>
    <w:rsid w:val="00614AFB"/>
    <w:rsid w:val="0062071F"/>
    <w:rsid w:val="006237AC"/>
    <w:rsid w:val="00630D2C"/>
    <w:rsid w:val="00631511"/>
    <w:rsid w:val="00631C1F"/>
    <w:rsid w:val="006329FA"/>
    <w:rsid w:val="00634A3A"/>
    <w:rsid w:val="00635D2F"/>
    <w:rsid w:val="006408C7"/>
    <w:rsid w:val="00643933"/>
    <w:rsid w:val="00647CB6"/>
    <w:rsid w:val="0065223E"/>
    <w:rsid w:val="00660B48"/>
    <w:rsid w:val="00665961"/>
    <w:rsid w:val="006752E7"/>
    <w:rsid w:val="00675580"/>
    <w:rsid w:val="006909AB"/>
    <w:rsid w:val="006B2E44"/>
    <w:rsid w:val="006B3637"/>
    <w:rsid w:val="006B5FD5"/>
    <w:rsid w:val="006C1715"/>
    <w:rsid w:val="006C26C1"/>
    <w:rsid w:val="006C716E"/>
    <w:rsid w:val="006D1532"/>
    <w:rsid w:val="006D4E2B"/>
    <w:rsid w:val="006D7454"/>
    <w:rsid w:val="006E122F"/>
    <w:rsid w:val="006F17B6"/>
    <w:rsid w:val="006F518B"/>
    <w:rsid w:val="006F5C15"/>
    <w:rsid w:val="006F6839"/>
    <w:rsid w:val="006F77C6"/>
    <w:rsid w:val="0070003F"/>
    <w:rsid w:val="007014DE"/>
    <w:rsid w:val="00703C05"/>
    <w:rsid w:val="007124E4"/>
    <w:rsid w:val="007145EE"/>
    <w:rsid w:val="00721E54"/>
    <w:rsid w:val="00727BD3"/>
    <w:rsid w:val="007334CC"/>
    <w:rsid w:val="00736842"/>
    <w:rsid w:val="00737322"/>
    <w:rsid w:val="00740951"/>
    <w:rsid w:val="0074229C"/>
    <w:rsid w:val="007541E0"/>
    <w:rsid w:val="00773D70"/>
    <w:rsid w:val="00775BD9"/>
    <w:rsid w:val="00780B89"/>
    <w:rsid w:val="00782D3F"/>
    <w:rsid w:val="007840C0"/>
    <w:rsid w:val="00785104"/>
    <w:rsid w:val="00794029"/>
    <w:rsid w:val="007B7114"/>
    <w:rsid w:val="007C305F"/>
    <w:rsid w:val="007C4569"/>
    <w:rsid w:val="007D6C72"/>
    <w:rsid w:val="007E3FC9"/>
    <w:rsid w:val="007F0315"/>
    <w:rsid w:val="007F0B53"/>
    <w:rsid w:val="008016E6"/>
    <w:rsid w:val="00810428"/>
    <w:rsid w:val="0081115D"/>
    <w:rsid w:val="0081180E"/>
    <w:rsid w:val="00811BFA"/>
    <w:rsid w:val="008120C7"/>
    <w:rsid w:val="0081452F"/>
    <w:rsid w:val="00826205"/>
    <w:rsid w:val="00832506"/>
    <w:rsid w:val="00832C30"/>
    <w:rsid w:val="0083515D"/>
    <w:rsid w:val="0084234E"/>
    <w:rsid w:val="00862C08"/>
    <w:rsid w:val="00863AC4"/>
    <w:rsid w:val="008772DC"/>
    <w:rsid w:val="008815FF"/>
    <w:rsid w:val="00886506"/>
    <w:rsid w:val="00886669"/>
    <w:rsid w:val="008906EB"/>
    <w:rsid w:val="00890C45"/>
    <w:rsid w:val="00892161"/>
    <w:rsid w:val="00893329"/>
    <w:rsid w:val="00897983"/>
    <w:rsid w:val="008A21BC"/>
    <w:rsid w:val="008A287E"/>
    <w:rsid w:val="008A393D"/>
    <w:rsid w:val="008B129F"/>
    <w:rsid w:val="008B2DBE"/>
    <w:rsid w:val="008D41D4"/>
    <w:rsid w:val="008D44F5"/>
    <w:rsid w:val="008D69AB"/>
    <w:rsid w:val="008E06A0"/>
    <w:rsid w:val="008E376D"/>
    <w:rsid w:val="008E3F2E"/>
    <w:rsid w:val="008F0C63"/>
    <w:rsid w:val="008F0F3C"/>
    <w:rsid w:val="008F7190"/>
    <w:rsid w:val="00900B79"/>
    <w:rsid w:val="00904A2C"/>
    <w:rsid w:val="00906B59"/>
    <w:rsid w:val="0090738B"/>
    <w:rsid w:val="00907A88"/>
    <w:rsid w:val="00912BD4"/>
    <w:rsid w:val="00916FEF"/>
    <w:rsid w:val="00925007"/>
    <w:rsid w:val="00931690"/>
    <w:rsid w:val="00944BD0"/>
    <w:rsid w:val="009502A7"/>
    <w:rsid w:val="009537CC"/>
    <w:rsid w:val="00956520"/>
    <w:rsid w:val="00960B8E"/>
    <w:rsid w:val="009711F8"/>
    <w:rsid w:val="00976C11"/>
    <w:rsid w:val="009771FA"/>
    <w:rsid w:val="00980934"/>
    <w:rsid w:val="00982265"/>
    <w:rsid w:val="009860DC"/>
    <w:rsid w:val="009A4CC3"/>
    <w:rsid w:val="009B589A"/>
    <w:rsid w:val="009B5975"/>
    <w:rsid w:val="009D4869"/>
    <w:rsid w:val="009E2F3F"/>
    <w:rsid w:val="009E46CB"/>
    <w:rsid w:val="00A11347"/>
    <w:rsid w:val="00A12440"/>
    <w:rsid w:val="00A14ED6"/>
    <w:rsid w:val="00A16FBE"/>
    <w:rsid w:val="00A217C6"/>
    <w:rsid w:val="00A27F02"/>
    <w:rsid w:val="00A368F3"/>
    <w:rsid w:val="00A41A30"/>
    <w:rsid w:val="00A479B4"/>
    <w:rsid w:val="00A5469E"/>
    <w:rsid w:val="00A65FD0"/>
    <w:rsid w:val="00A7082A"/>
    <w:rsid w:val="00A71312"/>
    <w:rsid w:val="00A7441B"/>
    <w:rsid w:val="00A90B6E"/>
    <w:rsid w:val="00AA0110"/>
    <w:rsid w:val="00AA32BE"/>
    <w:rsid w:val="00AA493E"/>
    <w:rsid w:val="00AA4DA0"/>
    <w:rsid w:val="00AA5412"/>
    <w:rsid w:val="00AA5D35"/>
    <w:rsid w:val="00AA7727"/>
    <w:rsid w:val="00AB2980"/>
    <w:rsid w:val="00AB3BFC"/>
    <w:rsid w:val="00AC1B42"/>
    <w:rsid w:val="00AC2F8E"/>
    <w:rsid w:val="00AC6E55"/>
    <w:rsid w:val="00AD31CB"/>
    <w:rsid w:val="00AE101D"/>
    <w:rsid w:val="00AE300A"/>
    <w:rsid w:val="00AE5A5F"/>
    <w:rsid w:val="00AF0A88"/>
    <w:rsid w:val="00B01CFD"/>
    <w:rsid w:val="00B0227C"/>
    <w:rsid w:val="00B120F1"/>
    <w:rsid w:val="00B17871"/>
    <w:rsid w:val="00B2748F"/>
    <w:rsid w:val="00B3002B"/>
    <w:rsid w:val="00B30609"/>
    <w:rsid w:val="00B40A71"/>
    <w:rsid w:val="00B40F18"/>
    <w:rsid w:val="00B5313A"/>
    <w:rsid w:val="00B53F99"/>
    <w:rsid w:val="00B576D5"/>
    <w:rsid w:val="00B622C9"/>
    <w:rsid w:val="00B71C94"/>
    <w:rsid w:val="00B772E8"/>
    <w:rsid w:val="00B83D15"/>
    <w:rsid w:val="00B848B7"/>
    <w:rsid w:val="00B97428"/>
    <w:rsid w:val="00BA0A0A"/>
    <w:rsid w:val="00BB2818"/>
    <w:rsid w:val="00BB48DF"/>
    <w:rsid w:val="00BC2DC9"/>
    <w:rsid w:val="00BC61BA"/>
    <w:rsid w:val="00BD55D9"/>
    <w:rsid w:val="00BD6771"/>
    <w:rsid w:val="00C0415E"/>
    <w:rsid w:val="00C058BE"/>
    <w:rsid w:val="00C13D21"/>
    <w:rsid w:val="00C15825"/>
    <w:rsid w:val="00C166C0"/>
    <w:rsid w:val="00C33AAB"/>
    <w:rsid w:val="00C352CC"/>
    <w:rsid w:val="00C35B18"/>
    <w:rsid w:val="00C43AD5"/>
    <w:rsid w:val="00C45B70"/>
    <w:rsid w:val="00C475A7"/>
    <w:rsid w:val="00C5021D"/>
    <w:rsid w:val="00C56DFB"/>
    <w:rsid w:val="00C63203"/>
    <w:rsid w:val="00C635AF"/>
    <w:rsid w:val="00C63A68"/>
    <w:rsid w:val="00C6784E"/>
    <w:rsid w:val="00C8680C"/>
    <w:rsid w:val="00C972FE"/>
    <w:rsid w:val="00C97DEB"/>
    <w:rsid w:val="00CA63DB"/>
    <w:rsid w:val="00CA6FCE"/>
    <w:rsid w:val="00CA7F0C"/>
    <w:rsid w:val="00CB3D70"/>
    <w:rsid w:val="00CB4E02"/>
    <w:rsid w:val="00CB79B1"/>
    <w:rsid w:val="00CD05F0"/>
    <w:rsid w:val="00CE0E74"/>
    <w:rsid w:val="00CE736D"/>
    <w:rsid w:val="00CF4E78"/>
    <w:rsid w:val="00D0228F"/>
    <w:rsid w:val="00D21AD5"/>
    <w:rsid w:val="00D22EE5"/>
    <w:rsid w:val="00D231AE"/>
    <w:rsid w:val="00D26738"/>
    <w:rsid w:val="00D268EC"/>
    <w:rsid w:val="00D27EE4"/>
    <w:rsid w:val="00D3149C"/>
    <w:rsid w:val="00D31A22"/>
    <w:rsid w:val="00D324E6"/>
    <w:rsid w:val="00D34931"/>
    <w:rsid w:val="00D35B51"/>
    <w:rsid w:val="00D44214"/>
    <w:rsid w:val="00D5055E"/>
    <w:rsid w:val="00D513A0"/>
    <w:rsid w:val="00D64B61"/>
    <w:rsid w:val="00D65342"/>
    <w:rsid w:val="00D65830"/>
    <w:rsid w:val="00D6637C"/>
    <w:rsid w:val="00D70218"/>
    <w:rsid w:val="00D70F2E"/>
    <w:rsid w:val="00D8265C"/>
    <w:rsid w:val="00D8696D"/>
    <w:rsid w:val="00D93315"/>
    <w:rsid w:val="00D93BD6"/>
    <w:rsid w:val="00DA325E"/>
    <w:rsid w:val="00DB45B8"/>
    <w:rsid w:val="00DB470A"/>
    <w:rsid w:val="00DC18F3"/>
    <w:rsid w:val="00DC2561"/>
    <w:rsid w:val="00DC3F7E"/>
    <w:rsid w:val="00E00C2E"/>
    <w:rsid w:val="00E10781"/>
    <w:rsid w:val="00E1282B"/>
    <w:rsid w:val="00E143C3"/>
    <w:rsid w:val="00E2228E"/>
    <w:rsid w:val="00E359DB"/>
    <w:rsid w:val="00E36C63"/>
    <w:rsid w:val="00E36CF7"/>
    <w:rsid w:val="00E42BF5"/>
    <w:rsid w:val="00E44006"/>
    <w:rsid w:val="00E51B3B"/>
    <w:rsid w:val="00E51D71"/>
    <w:rsid w:val="00E65E1A"/>
    <w:rsid w:val="00E73EC4"/>
    <w:rsid w:val="00E900E0"/>
    <w:rsid w:val="00E95F92"/>
    <w:rsid w:val="00EA2503"/>
    <w:rsid w:val="00EB004C"/>
    <w:rsid w:val="00EB0400"/>
    <w:rsid w:val="00EB7D88"/>
    <w:rsid w:val="00EC1CCC"/>
    <w:rsid w:val="00ED1E45"/>
    <w:rsid w:val="00ED3BCA"/>
    <w:rsid w:val="00ED73CA"/>
    <w:rsid w:val="00EF67BC"/>
    <w:rsid w:val="00F019CF"/>
    <w:rsid w:val="00F01E0F"/>
    <w:rsid w:val="00F0451B"/>
    <w:rsid w:val="00F2718A"/>
    <w:rsid w:val="00F344D6"/>
    <w:rsid w:val="00F3682A"/>
    <w:rsid w:val="00F37D70"/>
    <w:rsid w:val="00F432E0"/>
    <w:rsid w:val="00F44C9E"/>
    <w:rsid w:val="00F62BE8"/>
    <w:rsid w:val="00F66A67"/>
    <w:rsid w:val="00F70A35"/>
    <w:rsid w:val="00F7475D"/>
    <w:rsid w:val="00F76A6B"/>
    <w:rsid w:val="00F80814"/>
    <w:rsid w:val="00F8162D"/>
    <w:rsid w:val="00F926B5"/>
    <w:rsid w:val="00F93078"/>
    <w:rsid w:val="00F962E7"/>
    <w:rsid w:val="00FA3A04"/>
    <w:rsid w:val="00FB046E"/>
    <w:rsid w:val="00FB2AA4"/>
    <w:rsid w:val="00FB5BBF"/>
    <w:rsid w:val="00FB7BD7"/>
    <w:rsid w:val="00FC26C7"/>
    <w:rsid w:val="00FC5325"/>
    <w:rsid w:val="00FE2F44"/>
    <w:rsid w:val="00FE5D45"/>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rsid w:val="00DA66DF"/>
    <w:rPr>
      <w:sz w:val="0"/>
      <w:szCs w:val="0"/>
    </w:rPr>
  </w:style>
  <w:style w:type="table" w:styleId="TableGrid">
    <w:name w:val="Table Grid"/>
    <w:basedOn w:val="TableNormal"/>
    <w:locked/>
    <w:rsid w:val="00B84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rsid w:val="00DA66DF"/>
    <w:rPr>
      <w:sz w:val="0"/>
      <w:szCs w:val="0"/>
    </w:rPr>
  </w:style>
  <w:style w:type="table" w:styleId="TableGrid">
    <w:name w:val="Table Grid"/>
    <w:basedOn w:val="TableNormal"/>
    <w:locked/>
    <w:rsid w:val="00B84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922401">
      <w:bodyDiv w:val="1"/>
      <w:marLeft w:val="0"/>
      <w:marRight w:val="0"/>
      <w:marTop w:val="0"/>
      <w:marBottom w:val="0"/>
      <w:divBdr>
        <w:top w:val="none" w:sz="0" w:space="0" w:color="auto"/>
        <w:left w:val="none" w:sz="0" w:space="0" w:color="auto"/>
        <w:bottom w:val="none" w:sz="0" w:space="0" w:color="auto"/>
        <w:right w:val="none" w:sz="0" w:space="0" w:color="auto"/>
      </w:divBdr>
    </w:div>
    <w:div w:id="1147817164">
      <w:marLeft w:val="0"/>
      <w:marRight w:val="0"/>
      <w:marTop w:val="0"/>
      <w:marBottom w:val="0"/>
      <w:divBdr>
        <w:top w:val="none" w:sz="0" w:space="0" w:color="auto"/>
        <w:left w:val="none" w:sz="0" w:space="0" w:color="auto"/>
        <w:bottom w:val="none" w:sz="0" w:space="0" w:color="auto"/>
        <w:right w:val="none" w:sz="0" w:space="0" w:color="auto"/>
      </w:divBdr>
    </w:div>
    <w:div w:id="1147817165">
      <w:marLeft w:val="0"/>
      <w:marRight w:val="0"/>
      <w:marTop w:val="0"/>
      <w:marBottom w:val="0"/>
      <w:divBdr>
        <w:top w:val="none" w:sz="0" w:space="0" w:color="auto"/>
        <w:left w:val="none" w:sz="0" w:space="0" w:color="auto"/>
        <w:bottom w:val="none" w:sz="0" w:space="0" w:color="auto"/>
        <w:right w:val="none" w:sz="0" w:space="0" w:color="auto"/>
      </w:divBdr>
    </w:div>
    <w:div w:id="18870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CC9D5-BE0A-497F-8FFF-C63653D6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10499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9</cp:revision>
  <cp:lastPrinted>2013-10-08T22:41:00Z</cp:lastPrinted>
  <dcterms:created xsi:type="dcterms:W3CDTF">2014-01-24T13:33:00Z</dcterms:created>
  <dcterms:modified xsi:type="dcterms:W3CDTF">2014-02-26T19:51:00Z</dcterms:modified>
</cp:coreProperties>
</file>