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081F" w:rsidRPr="00BE5D32" w:rsidRDefault="00A8081F" w:rsidP="00A8081F">
      <w:pPr>
        <w:tabs>
          <w:tab w:val="left" w:pos="540"/>
        </w:tabs>
        <w:rPr>
          <w:b/>
          <w:sz w:val="16"/>
          <w:szCs w:val="16"/>
        </w:rPr>
      </w:pPr>
      <w:bookmarkStart w:id="0" w:name="_GoBack"/>
      <w:bookmarkEnd w:id="0"/>
    </w:p>
    <w:p w:rsidR="00A8081F" w:rsidRDefault="00A8081F" w:rsidP="00A8081F">
      <w:pPr>
        <w:tabs>
          <w:tab w:val="left" w:pos="540"/>
        </w:tabs>
        <w:rPr>
          <w:sz w:val="22"/>
          <w:szCs w:val="22"/>
        </w:rPr>
      </w:pPr>
      <w:r w:rsidRPr="009C0532">
        <w:rPr>
          <w:b/>
          <w:sz w:val="22"/>
          <w:szCs w:val="22"/>
        </w:rPr>
        <w:t xml:space="preserve">Board Members present:  </w:t>
      </w:r>
      <w:r w:rsidRPr="009C0532">
        <w:rPr>
          <w:sz w:val="22"/>
          <w:szCs w:val="22"/>
        </w:rPr>
        <w:t>Gary Heal, Amy R</w:t>
      </w:r>
      <w:r>
        <w:rPr>
          <w:sz w:val="22"/>
          <w:szCs w:val="22"/>
        </w:rPr>
        <w:t>ispin, Max Munger, John McCall,</w:t>
      </w:r>
      <w:r w:rsidRPr="009C0532">
        <w:rPr>
          <w:sz w:val="22"/>
          <w:szCs w:val="22"/>
        </w:rPr>
        <w:t xml:space="preserve"> Duane Heidemann, Dan Mathias</w:t>
      </w:r>
      <w:r>
        <w:rPr>
          <w:sz w:val="22"/>
          <w:szCs w:val="22"/>
        </w:rPr>
        <w:t xml:space="preserve"> (by phone), Dale Maxwell</w:t>
      </w:r>
      <w:r w:rsidRPr="009C0532">
        <w:rPr>
          <w:sz w:val="22"/>
          <w:szCs w:val="22"/>
        </w:rPr>
        <w:t xml:space="preserve"> and Dennis Baker</w:t>
      </w:r>
    </w:p>
    <w:p w:rsidR="00A8081F" w:rsidRPr="00BE5D32" w:rsidRDefault="00A8081F" w:rsidP="00A8081F">
      <w:pPr>
        <w:tabs>
          <w:tab w:val="left" w:pos="540"/>
        </w:tabs>
        <w:rPr>
          <w:sz w:val="16"/>
          <w:szCs w:val="16"/>
        </w:rPr>
      </w:pPr>
    </w:p>
    <w:p w:rsidR="00A8081F" w:rsidRPr="00A8081F" w:rsidRDefault="00A8081F" w:rsidP="00A8081F">
      <w:pPr>
        <w:tabs>
          <w:tab w:val="left" w:pos="540"/>
        </w:tabs>
        <w:rPr>
          <w:sz w:val="22"/>
          <w:szCs w:val="22"/>
        </w:rPr>
      </w:pPr>
      <w:r>
        <w:rPr>
          <w:b/>
          <w:sz w:val="22"/>
          <w:szCs w:val="22"/>
        </w:rPr>
        <w:t>Board Members no</w:t>
      </w:r>
      <w:r w:rsidR="005C3F05">
        <w:rPr>
          <w:b/>
          <w:sz w:val="22"/>
          <w:szCs w:val="22"/>
        </w:rPr>
        <w:t>t</w:t>
      </w:r>
      <w:r>
        <w:rPr>
          <w:b/>
          <w:sz w:val="22"/>
          <w:szCs w:val="22"/>
        </w:rPr>
        <w:t xml:space="preserve"> present:  </w:t>
      </w:r>
      <w:r>
        <w:rPr>
          <w:sz w:val="22"/>
          <w:szCs w:val="22"/>
        </w:rPr>
        <w:t>Tricia Powell</w:t>
      </w:r>
    </w:p>
    <w:p w:rsidR="00A8081F" w:rsidRPr="00BE5D32" w:rsidRDefault="00A8081F" w:rsidP="00A8081F">
      <w:pPr>
        <w:tabs>
          <w:tab w:val="left" w:pos="540"/>
        </w:tabs>
        <w:rPr>
          <w:b/>
          <w:sz w:val="16"/>
          <w:szCs w:val="16"/>
        </w:rPr>
      </w:pPr>
    </w:p>
    <w:p w:rsidR="00A8081F" w:rsidRPr="009C0532" w:rsidRDefault="00A8081F" w:rsidP="00A8081F">
      <w:pPr>
        <w:tabs>
          <w:tab w:val="left" w:pos="540"/>
        </w:tabs>
        <w:rPr>
          <w:sz w:val="22"/>
          <w:szCs w:val="22"/>
        </w:rPr>
      </w:pPr>
      <w:r w:rsidRPr="009C0532">
        <w:rPr>
          <w:b/>
          <w:sz w:val="22"/>
          <w:szCs w:val="22"/>
        </w:rPr>
        <w:t xml:space="preserve">Staff present:  </w:t>
      </w:r>
      <w:r w:rsidRPr="009C0532">
        <w:rPr>
          <w:sz w:val="22"/>
          <w:szCs w:val="22"/>
        </w:rPr>
        <w:t>Rhea Webster</w:t>
      </w:r>
    </w:p>
    <w:p w:rsidR="00A8081F" w:rsidRPr="00BE5D32" w:rsidRDefault="00A8081F" w:rsidP="00A8081F">
      <w:pPr>
        <w:tabs>
          <w:tab w:val="left" w:pos="0"/>
        </w:tabs>
        <w:rPr>
          <w:sz w:val="16"/>
          <w:szCs w:val="16"/>
        </w:rPr>
      </w:pPr>
    </w:p>
    <w:p w:rsidR="00A8081F" w:rsidRPr="009C0532" w:rsidRDefault="00A8081F" w:rsidP="00A8081F">
      <w:pPr>
        <w:tabs>
          <w:tab w:val="left" w:pos="0"/>
        </w:tabs>
        <w:rPr>
          <w:sz w:val="22"/>
          <w:szCs w:val="22"/>
        </w:rPr>
      </w:pPr>
      <w:r w:rsidRPr="009C0532">
        <w:rPr>
          <w:b/>
          <w:sz w:val="22"/>
          <w:szCs w:val="22"/>
        </w:rPr>
        <w:t xml:space="preserve">Guests:  </w:t>
      </w:r>
      <w:r w:rsidRPr="009C0532">
        <w:rPr>
          <w:sz w:val="22"/>
          <w:szCs w:val="22"/>
        </w:rPr>
        <w:t>Property owners present:  Maria Miller</w:t>
      </w:r>
    </w:p>
    <w:p w:rsidR="00A8081F" w:rsidRPr="00BE5D32" w:rsidRDefault="00A8081F" w:rsidP="00A8081F">
      <w:pPr>
        <w:tabs>
          <w:tab w:val="left" w:pos="0"/>
        </w:tabs>
        <w:rPr>
          <w:sz w:val="16"/>
          <w:szCs w:val="16"/>
        </w:rPr>
      </w:pPr>
    </w:p>
    <w:p w:rsidR="00A8081F" w:rsidRDefault="00A8081F" w:rsidP="00A8081F">
      <w:pPr>
        <w:tabs>
          <w:tab w:val="left" w:pos="540"/>
        </w:tabs>
        <w:rPr>
          <w:sz w:val="22"/>
          <w:szCs w:val="22"/>
        </w:rPr>
      </w:pPr>
      <w:r w:rsidRPr="009C0532">
        <w:rPr>
          <w:sz w:val="22"/>
          <w:szCs w:val="22"/>
        </w:rPr>
        <w:t>Gary Heal, President of the Board of Directors for the Drum Point Property Owners' Association (DPPOA), called the meeting to order at 7:30 p.m.</w:t>
      </w:r>
      <w:r>
        <w:rPr>
          <w:sz w:val="22"/>
          <w:szCs w:val="22"/>
        </w:rPr>
        <w:t xml:space="preserve">  </w:t>
      </w:r>
      <w:r w:rsidRPr="009C0532">
        <w:rPr>
          <w:sz w:val="22"/>
          <w:szCs w:val="22"/>
        </w:rPr>
        <w:t>He stated that Robert’s Rules of Order gov</w:t>
      </w:r>
      <w:r w:rsidRPr="008F1F5F">
        <w:rPr>
          <w:spacing w:val="20"/>
          <w:sz w:val="22"/>
          <w:szCs w:val="22"/>
        </w:rPr>
        <w:t>ern</w:t>
      </w:r>
      <w:r w:rsidRPr="009C0532">
        <w:rPr>
          <w:sz w:val="22"/>
          <w:szCs w:val="22"/>
        </w:rPr>
        <w:t xml:space="preserve"> this meeting and reminded Board members and guests not to speak until recognized by the Chair.  </w:t>
      </w:r>
      <w:r>
        <w:rPr>
          <w:sz w:val="22"/>
          <w:szCs w:val="22"/>
        </w:rPr>
        <w:t>He then announced that the format of the agenda has been changed in order to allow for the Public Comment period to take place at the beginning of the meeting.  This will allow residents to comment on agenda items prior to the Board discussing th</w:t>
      </w:r>
      <w:r w:rsidR="009B368B">
        <w:rPr>
          <w:sz w:val="22"/>
          <w:szCs w:val="22"/>
        </w:rPr>
        <w:t>ose items</w:t>
      </w:r>
      <w:r>
        <w:rPr>
          <w:sz w:val="22"/>
          <w:szCs w:val="22"/>
        </w:rPr>
        <w:t xml:space="preserve"> so that their ideas can be taken into consideration.</w:t>
      </w:r>
    </w:p>
    <w:p w:rsidR="00A8081F" w:rsidRPr="00BE5D32" w:rsidRDefault="00A8081F" w:rsidP="00A8081F">
      <w:pPr>
        <w:tabs>
          <w:tab w:val="left" w:pos="540"/>
        </w:tabs>
        <w:rPr>
          <w:sz w:val="16"/>
          <w:szCs w:val="16"/>
        </w:rPr>
      </w:pPr>
    </w:p>
    <w:p w:rsidR="00A8081F" w:rsidRPr="00A8081F" w:rsidRDefault="00A8081F" w:rsidP="00A8081F">
      <w:pPr>
        <w:tabs>
          <w:tab w:val="left" w:pos="540"/>
        </w:tabs>
        <w:rPr>
          <w:sz w:val="22"/>
          <w:szCs w:val="22"/>
        </w:rPr>
      </w:pPr>
      <w:r>
        <w:rPr>
          <w:b/>
          <w:sz w:val="22"/>
          <w:szCs w:val="22"/>
        </w:rPr>
        <w:t xml:space="preserve">Public Comment:  </w:t>
      </w:r>
      <w:r>
        <w:rPr>
          <w:sz w:val="22"/>
          <w:szCs w:val="22"/>
        </w:rPr>
        <w:t xml:space="preserve">Maria Miller </w:t>
      </w:r>
      <w:r w:rsidR="00BC5314">
        <w:rPr>
          <w:sz w:val="22"/>
          <w:szCs w:val="22"/>
        </w:rPr>
        <w:t xml:space="preserve">commented on possible dates for the upcoming Public Hearing </w:t>
      </w:r>
      <w:r w:rsidR="009B368B">
        <w:rPr>
          <w:sz w:val="22"/>
          <w:szCs w:val="22"/>
        </w:rPr>
        <w:t>for</w:t>
      </w:r>
      <w:r w:rsidR="00BC5314">
        <w:rPr>
          <w:sz w:val="22"/>
          <w:szCs w:val="22"/>
        </w:rPr>
        <w:t xml:space="preserve"> the next Special Tax District [The Board of County Commissioners schedule</w:t>
      </w:r>
      <w:r w:rsidR="009B368B">
        <w:rPr>
          <w:sz w:val="22"/>
          <w:szCs w:val="22"/>
        </w:rPr>
        <w:t>s</w:t>
      </w:r>
      <w:r w:rsidR="00BC5314">
        <w:rPr>
          <w:sz w:val="22"/>
          <w:szCs w:val="22"/>
        </w:rPr>
        <w:t xml:space="preserve"> the hearing].  Ms. Miller also </w:t>
      </w:r>
      <w:r w:rsidR="009B368B">
        <w:rPr>
          <w:sz w:val="22"/>
          <w:szCs w:val="22"/>
        </w:rPr>
        <w:t>asked about</w:t>
      </w:r>
      <w:r w:rsidR="00BC5314">
        <w:rPr>
          <w:sz w:val="22"/>
          <w:szCs w:val="22"/>
        </w:rPr>
        <w:t xml:space="preserve"> shoulder </w:t>
      </w:r>
      <w:r w:rsidR="005C3F05">
        <w:rPr>
          <w:sz w:val="22"/>
          <w:szCs w:val="22"/>
        </w:rPr>
        <w:t xml:space="preserve">re-grading that might be scheduled </w:t>
      </w:r>
      <w:r w:rsidR="009B368B">
        <w:rPr>
          <w:sz w:val="22"/>
          <w:szCs w:val="22"/>
        </w:rPr>
        <w:t>and commented on the recent paving of a portion of</w:t>
      </w:r>
      <w:r w:rsidR="00BC5314">
        <w:rPr>
          <w:sz w:val="22"/>
          <w:szCs w:val="22"/>
        </w:rPr>
        <w:t xml:space="preserve"> Harbor Drive.</w:t>
      </w:r>
    </w:p>
    <w:p w:rsidR="00A8081F" w:rsidRPr="00BE5D32" w:rsidRDefault="00A8081F" w:rsidP="00A8081F">
      <w:pPr>
        <w:tabs>
          <w:tab w:val="left" w:pos="540"/>
        </w:tabs>
        <w:rPr>
          <w:sz w:val="16"/>
          <w:szCs w:val="16"/>
        </w:rPr>
      </w:pPr>
    </w:p>
    <w:p w:rsidR="00A8081F" w:rsidRPr="009C0532" w:rsidRDefault="00A8081F" w:rsidP="00A8081F">
      <w:pPr>
        <w:tabs>
          <w:tab w:val="left" w:pos="540"/>
        </w:tabs>
        <w:rPr>
          <w:sz w:val="22"/>
          <w:szCs w:val="22"/>
        </w:rPr>
      </w:pPr>
      <w:r w:rsidRPr="009C0532">
        <w:rPr>
          <w:sz w:val="22"/>
          <w:szCs w:val="22"/>
        </w:rPr>
        <w:t>Rhea was asked to give the office update.</w:t>
      </w:r>
    </w:p>
    <w:p w:rsidR="00A8081F" w:rsidRPr="00BE5D32" w:rsidRDefault="00A8081F" w:rsidP="00A8081F">
      <w:pPr>
        <w:tabs>
          <w:tab w:val="left" w:pos="540"/>
        </w:tabs>
        <w:rPr>
          <w:sz w:val="16"/>
          <w:szCs w:val="16"/>
        </w:rPr>
      </w:pPr>
    </w:p>
    <w:p w:rsidR="00A8081F" w:rsidRDefault="00A8081F" w:rsidP="00A8081F">
      <w:pPr>
        <w:tabs>
          <w:tab w:val="left" w:pos="540"/>
        </w:tabs>
        <w:rPr>
          <w:sz w:val="22"/>
          <w:szCs w:val="22"/>
        </w:rPr>
      </w:pPr>
      <w:r w:rsidRPr="009C0532">
        <w:rPr>
          <w:b/>
          <w:sz w:val="22"/>
          <w:szCs w:val="22"/>
        </w:rPr>
        <w:t xml:space="preserve">Office Update:  </w:t>
      </w:r>
      <w:r w:rsidRPr="009C0532">
        <w:rPr>
          <w:sz w:val="22"/>
          <w:szCs w:val="22"/>
        </w:rPr>
        <w:t>Rhea Webster reported the following:</w:t>
      </w:r>
    </w:p>
    <w:p w:rsidR="00A8081F" w:rsidRPr="00BE5D32" w:rsidRDefault="00A8081F" w:rsidP="00A8081F">
      <w:pPr>
        <w:tabs>
          <w:tab w:val="left" w:pos="540"/>
        </w:tabs>
        <w:rPr>
          <w:sz w:val="16"/>
          <w:szCs w:val="16"/>
        </w:rPr>
      </w:pPr>
    </w:p>
    <w:p w:rsidR="00BC5314" w:rsidRPr="00912010" w:rsidRDefault="00BC5314" w:rsidP="00B944C0">
      <w:pPr>
        <w:pStyle w:val="NoSpacing"/>
        <w:numPr>
          <w:ilvl w:val="0"/>
          <w:numId w:val="6"/>
        </w:numPr>
      </w:pPr>
      <w:r>
        <w:t>An analysis of the recently received tax assessments showed the following:</w:t>
      </w:r>
      <w:r w:rsidRPr="00912010">
        <w:t xml:space="preserve"> </w:t>
      </w:r>
      <w:r w:rsidR="00B944C0">
        <w:t xml:space="preserve"> The c</w:t>
      </w:r>
      <w:r>
        <w:t>urrent</w:t>
      </w:r>
      <w:r w:rsidRPr="00912010">
        <w:t xml:space="preserve"> assessed value of the 47 lots own</w:t>
      </w:r>
      <w:r>
        <w:t>ed</w:t>
      </w:r>
      <w:r w:rsidRPr="00912010">
        <w:t xml:space="preserve">, including this </w:t>
      </w:r>
      <w:r w:rsidR="00B944C0" w:rsidRPr="00912010">
        <w:t>building</w:t>
      </w:r>
      <w:r w:rsidR="00B944C0">
        <w:t xml:space="preserve"> is </w:t>
      </w:r>
      <w:r>
        <w:t>$312,700</w:t>
      </w:r>
      <w:r w:rsidR="00B944C0">
        <w:t xml:space="preserve"> (p</w:t>
      </w:r>
      <w:r>
        <w:t xml:space="preserve">reviously </w:t>
      </w:r>
      <w:r w:rsidR="005C3F05">
        <w:t>assessed</w:t>
      </w:r>
      <w:r>
        <w:t xml:space="preserve"> at $372,560 - a</w:t>
      </w:r>
      <w:r w:rsidRPr="00912010">
        <w:t xml:space="preserve"> decrease of $59,860</w:t>
      </w:r>
      <w:r w:rsidR="00B944C0">
        <w:t>).  The c</w:t>
      </w:r>
      <w:r>
        <w:t>urrent assessed value of this building</w:t>
      </w:r>
      <w:r w:rsidR="00B944C0">
        <w:t xml:space="preserve"> is</w:t>
      </w:r>
      <w:r>
        <w:t xml:space="preserve"> $</w:t>
      </w:r>
      <w:r w:rsidR="00B944C0">
        <w:t>152,100 (p</w:t>
      </w:r>
      <w:r w:rsidR="005C3F05">
        <w:t>reviously assessed</w:t>
      </w:r>
      <w:r>
        <w:t xml:space="preserve"> at $177,010 - a decrease of </w:t>
      </w:r>
      <w:r w:rsidR="00E860DE">
        <w:t>$24,910</w:t>
      </w:r>
      <w:r w:rsidR="009B368B">
        <w:t>).</w:t>
      </w:r>
    </w:p>
    <w:p w:rsidR="00BC5314" w:rsidRPr="00912010" w:rsidRDefault="00B944C0" w:rsidP="00BC5314">
      <w:pPr>
        <w:pStyle w:val="NoSpacing"/>
        <w:numPr>
          <w:ilvl w:val="0"/>
          <w:numId w:val="6"/>
        </w:numPr>
      </w:pPr>
      <w:r>
        <w:t xml:space="preserve">$18,762.09 was received from </w:t>
      </w:r>
      <w:r w:rsidR="00BC5314" w:rsidRPr="00912010">
        <w:t xml:space="preserve">County-held STD funds </w:t>
      </w:r>
      <w:r w:rsidR="00BC5314">
        <w:t>for</w:t>
      </w:r>
      <w:r w:rsidR="005C3F05">
        <w:t xml:space="preserve"> reimbursement of</w:t>
      </w:r>
      <w:r w:rsidR="00BC5314">
        <w:t xml:space="preserve"> General Operating expenses </w:t>
      </w:r>
      <w:r>
        <w:t>for the fourth quarter</w:t>
      </w:r>
      <w:r w:rsidR="00BC5314">
        <w:t xml:space="preserve"> </w:t>
      </w:r>
      <w:r>
        <w:t>of 2011.</w:t>
      </w:r>
    </w:p>
    <w:p w:rsidR="00BC5314" w:rsidRPr="00912010" w:rsidRDefault="00E860DE" w:rsidP="00BC5314">
      <w:pPr>
        <w:pStyle w:val="NoSpacing"/>
        <w:numPr>
          <w:ilvl w:val="0"/>
          <w:numId w:val="6"/>
        </w:numPr>
      </w:pPr>
      <w:r>
        <w:t>10 contractors were sent 1099’s for the 2011 tax year</w:t>
      </w:r>
      <w:r w:rsidR="009B368B">
        <w:t>.</w:t>
      </w:r>
    </w:p>
    <w:p w:rsidR="00E860DE" w:rsidRPr="00912010" w:rsidRDefault="00E860DE" w:rsidP="00653E98">
      <w:pPr>
        <w:pStyle w:val="NoSpacing"/>
        <w:numPr>
          <w:ilvl w:val="0"/>
          <w:numId w:val="6"/>
        </w:numPr>
      </w:pPr>
      <w:r>
        <w:t xml:space="preserve">The grass mowing contract has been in place for two seasons.  A proposal was received from another local contractor with an overall cost higher than the current contractor. </w:t>
      </w:r>
      <w:r w:rsidR="009B368B">
        <w:t xml:space="preserve"> </w:t>
      </w:r>
      <w:r>
        <w:t xml:space="preserve">John McCall made a motion to </w:t>
      </w:r>
      <w:r w:rsidR="00653E98">
        <w:t>“</w:t>
      </w:r>
      <w:r>
        <w:t>continue with the present contractor.</w:t>
      </w:r>
      <w:r w:rsidR="009B368B">
        <w:t>”</w:t>
      </w:r>
      <w:r>
        <w:t xml:space="preserve">  The motion was seconded and passed unanimously.</w:t>
      </w:r>
    </w:p>
    <w:p w:rsidR="00180BDB" w:rsidRDefault="00E860DE" w:rsidP="00653E98">
      <w:pPr>
        <w:pStyle w:val="NoSpacing"/>
        <w:numPr>
          <w:ilvl w:val="0"/>
          <w:numId w:val="6"/>
        </w:numPr>
      </w:pPr>
      <w:r>
        <w:t>Denison’</w:t>
      </w:r>
      <w:r w:rsidR="00653E98">
        <w:t>s Landscaping sent a</w:t>
      </w:r>
      <w:r>
        <w:t xml:space="preserve"> contract for the upcoming season’s bush hogging</w:t>
      </w:r>
      <w:r w:rsidR="00653E98">
        <w:t xml:space="preserve"> of </w:t>
      </w:r>
      <w:r>
        <w:t xml:space="preserve">rights of way.  </w:t>
      </w:r>
      <w:r w:rsidR="00653E98">
        <w:t xml:space="preserve">The per cut price </w:t>
      </w:r>
      <w:r w:rsidR="005C3F05">
        <w:t>remained at</w:t>
      </w:r>
      <w:r w:rsidR="00180BDB">
        <w:t xml:space="preserve"> $2,700</w:t>
      </w:r>
      <w:r w:rsidR="005C3F05">
        <w:t>.</w:t>
      </w:r>
      <w:r w:rsidR="00653E98">
        <w:t xml:space="preserve">  After discussion, Duane Heidemann made a motion to</w:t>
      </w:r>
      <w:r w:rsidR="00180BDB">
        <w:t xml:space="preserve"> “</w:t>
      </w:r>
      <w:r w:rsidR="00653E98">
        <w:t>accept the proposal from Denison Landscaping with an appointment to be made with the contractor to discuss any problem areas within the community.</w:t>
      </w:r>
      <w:r w:rsidR="00B944C0">
        <w:t>”</w:t>
      </w:r>
      <w:r w:rsidR="00653E98">
        <w:t xml:space="preserve">  The motion was seconded and passed by a margin of seven in favor and one abstention (Amy Rispin</w:t>
      </w:r>
      <w:r w:rsidR="00180BDB">
        <w:t>).</w:t>
      </w:r>
    </w:p>
    <w:p w:rsidR="00BC5314" w:rsidRDefault="00BC5314" w:rsidP="00653E98">
      <w:pPr>
        <w:pStyle w:val="NoSpacing"/>
        <w:numPr>
          <w:ilvl w:val="0"/>
          <w:numId w:val="6"/>
        </w:numPr>
      </w:pPr>
      <w:r w:rsidRPr="00912010">
        <w:t>Statements</w:t>
      </w:r>
      <w:r w:rsidR="00E860DE">
        <w:t xml:space="preserve"> f</w:t>
      </w:r>
      <w:r w:rsidR="00180BDB">
        <w:t xml:space="preserve">or Covenant fees and </w:t>
      </w:r>
      <w:r w:rsidR="00E860DE">
        <w:t>dues were</w:t>
      </w:r>
      <w:r w:rsidRPr="00912010">
        <w:t xml:space="preserve"> mailed 2/8/2012</w:t>
      </w:r>
      <w:r>
        <w:t xml:space="preserve"> - payments are being</w:t>
      </w:r>
      <w:r w:rsidR="00E860DE">
        <w:t xml:space="preserve"> received and</w:t>
      </w:r>
      <w:r>
        <w:t xml:space="preserve"> </w:t>
      </w:r>
      <w:r w:rsidR="009B368B">
        <w:t xml:space="preserve">are being </w:t>
      </w:r>
      <w:r>
        <w:t>posted</w:t>
      </w:r>
      <w:r w:rsidR="00E860DE">
        <w:t>.</w:t>
      </w:r>
    </w:p>
    <w:p w:rsidR="00653E98" w:rsidRPr="00653E98" w:rsidRDefault="00653E98" w:rsidP="00B944C0">
      <w:pPr>
        <w:pStyle w:val="NoSpacing"/>
        <w:numPr>
          <w:ilvl w:val="0"/>
          <w:numId w:val="6"/>
        </w:numPr>
      </w:pPr>
      <w:r>
        <w:t>The following meeting dates for the 2012 General Membership meetings are available at the Club:</w:t>
      </w:r>
      <w:r w:rsidR="00B944C0">
        <w:t xml:space="preserve">  10:00 a.m. March </w:t>
      </w:r>
      <w:r w:rsidR="009B368B">
        <w:t>31</w:t>
      </w:r>
      <w:r w:rsidR="009B368B" w:rsidRPr="00B944C0">
        <w:rPr>
          <w:vertAlign w:val="superscript"/>
        </w:rPr>
        <w:t>st</w:t>
      </w:r>
      <w:r w:rsidR="009B368B">
        <w:t xml:space="preserve"> -</w:t>
      </w:r>
      <w:r w:rsidR="00B944C0">
        <w:t xml:space="preserve"> confirmed, 7:30 p.m. June </w:t>
      </w:r>
      <w:r w:rsidR="009B368B">
        <w:t>13</w:t>
      </w:r>
      <w:r w:rsidR="009B368B" w:rsidRPr="00B944C0">
        <w:rPr>
          <w:vertAlign w:val="superscript"/>
        </w:rPr>
        <w:t>th</w:t>
      </w:r>
      <w:r w:rsidR="009B368B">
        <w:t xml:space="preserve"> or</w:t>
      </w:r>
      <w:r w:rsidR="00B944C0">
        <w:t xml:space="preserve"> </w:t>
      </w:r>
      <w:r w:rsidR="009B368B">
        <w:t>20</w:t>
      </w:r>
      <w:r w:rsidR="009B368B">
        <w:rPr>
          <w:vertAlign w:val="superscript"/>
        </w:rPr>
        <w:t>th</w:t>
      </w:r>
      <w:r w:rsidR="009B368B">
        <w:t>, 7:30</w:t>
      </w:r>
      <w:r w:rsidR="00B944C0">
        <w:t xml:space="preserve"> p.m. September 12</w:t>
      </w:r>
      <w:r w:rsidR="00B944C0" w:rsidRPr="00B944C0">
        <w:rPr>
          <w:vertAlign w:val="superscript"/>
        </w:rPr>
        <w:t>th</w:t>
      </w:r>
      <w:r w:rsidR="00B944C0">
        <w:t xml:space="preserve"> or 19</w:t>
      </w:r>
      <w:r w:rsidR="00B944C0" w:rsidRPr="00B944C0">
        <w:rPr>
          <w:vertAlign w:val="superscript"/>
        </w:rPr>
        <w:t>th</w:t>
      </w:r>
      <w:r w:rsidR="00180BDB">
        <w:t xml:space="preserve"> </w:t>
      </w:r>
      <w:r w:rsidR="005C3F05">
        <w:t xml:space="preserve">and 10:00 a.m. December </w:t>
      </w:r>
      <w:r w:rsidR="00B944C0">
        <w:t>1</w:t>
      </w:r>
      <w:r w:rsidR="00B944C0" w:rsidRPr="00B944C0">
        <w:rPr>
          <w:vertAlign w:val="superscript"/>
        </w:rPr>
        <w:t>st</w:t>
      </w:r>
      <w:r w:rsidR="00180BDB">
        <w:t>.  These options will be sent to the Board via e-mail so that meeting dates can be scheduled.  Fran Borsh will be contacted to determine if the Club is able to offer a discount on the cost.</w:t>
      </w:r>
    </w:p>
    <w:p w:rsidR="00BC5314" w:rsidRDefault="00B944C0" w:rsidP="00BC5314">
      <w:pPr>
        <w:numPr>
          <w:ilvl w:val="0"/>
          <w:numId w:val="6"/>
        </w:numPr>
        <w:rPr>
          <w:szCs w:val="22"/>
        </w:rPr>
      </w:pPr>
      <w:r>
        <w:rPr>
          <w:szCs w:val="22"/>
        </w:rPr>
        <w:t>In an effort to increase communication with owners, the DPPOA now has a Facebook page.</w:t>
      </w:r>
    </w:p>
    <w:p w:rsidR="00BC5314" w:rsidRDefault="00BC5314" w:rsidP="00BC5314">
      <w:pPr>
        <w:rPr>
          <w:szCs w:val="22"/>
        </w:rPr>
      </w:pPr>
    </w:p>
    <w:p w:rsidR="00180BDB" w:rsidRDefault="00180BDB" w:rsidP="00A8081F">
      <w:pPr>
        <w:tabs>
          <w:tab w:val="left" w:pos="540"/>
          <w:tab w:val="left" w:pos="9540"/>
        </w:tabs>
        <w:rPr>
          <w:sz w:val="22"/>
          <w:szCs w:val="22"/>
        </w:rPr>
      </w:pPr>
    </w:p>
    <w:p w:rsidR="00BE5D32" w:rsidRDefault="00BE5D32" w:rsidP="00A8081F">
      <w:pPr>
        <w:tabs>
          <w:tab w:val="left" w:pos="540"/>
          <w:tab w:val="left" w:pos="9540"/>
        </w:tabs>
        <w:rPr>
          <w:sz w:val="22"/>
          <w:szCs w:val="22"/>
        </w:rPr>
      </w:pPr>
    </w:p>
    <w:p w:rsidR="00BE5D32" w:rsidRPr="00BE5D32" w:rsidRDefault="00BE5D32" w:rsidP="00A8081F">
      <w:pPr>
        <w:tabs>
          <w:tab w:val="left" w:pos="540"/>
          <w:tab w:val="left" w:pos="9540"/>
        </w:tabs>
        <w:rPr>
          <w:sz w:val="16"/>
          <w:szCs w:val="16"/>
        </w:rPr>
      </w:pPr>
    </w:p>
    <w:p w:rsidR="00A8081F" w:rsidRDefault="00180BDB" w:rsidP="00A8081F">
      <w:pPr>
        <w:tabs>
          <w:tab w:val="left" w:pos="540"/>
          <w:tab w:val="left" w:pos="9540"/>
        </w:tabs>
        <w:rPr>
          <w:sz w:val="22"/>
          <w:szCs w:val="22"/>
        </w:rPr>
      </w:pPr>
      <w:r>
        <w:rPr>
          <w:sz w:val="22"/>
          <w:szCs w:val="22"/>
        </w:rPr>
        <w:t>Dennis Bake</w:t>
      </w:r>
      <w:r w:rsidR="00A639A9">
        <w:rPr>
          <w:sz w:val="22"/>
          <w:szCs w:val="22"/>
        </w:rPr>
        <w:t>r</w:t>
      </w:r>
      <w:r>
        <w:rPr>
          <w:sz w:val="22"/>
          <w:szCs w:val="22"/>
        </w:rPr>
        <w:t xml:space="preserve"> made a motion to a</w:t>
      </w:r>
      <w:r w:rsidR="00A8081F" w:rsidRPr="009C0532">
        <w:rPr>
          <w:sz w:val="22"/>
          <w:szCs w:val="22"/>
        </w:rPr>
        <w:t xml:space="preserve">ccept the minutes from the </w:t>
      </w:r>
      <w:r>
        <w:rPr>
          <w:sz w:val="22"/>
          <w:szCs w:val="22"/>
        </w:rPr>
        <w:t xml:space="preserve">January </w:t>
      </w:r>
      <w:r w:rsidR="00971D16">
        <w:rPr>
          <w:sz w:val="22"/>
          <w:szCs w:val="22"/>
        </w:rPr>
        <w:t>3, 2012 meeting</w:t>
      </w:r>
      <w:r w:rsidR="00A8081F" w:rsidRPr="009C0532">
        <w:rPr>
          <w:sz w:val="22"/>
          <w:szCs w:val="22"/>
        </w:rPr>
        <w:t xml:space="preserve"> (previously distributed via e-mail to the Board).  The motion was seconde</w:t>
      </w:r>
      <w:r w:rsidR="00A639A9">
        <w:rPr>
          <w:sz w:val="22"/>
          <w:szCs w:val="22"/>
        </w:rPr>
        <w:t xml:space="preserve">d, and the </w:t>
      </w:r>
      <w:r w:rsidR="00A8081F">
        <w:rPr>
          <w:sz w:val="22"/>
          <w:szCs w:val="22"/>
        </w:rPr>
        <w:t xml:space="preserve">minutes </w:t>
      </w:r>
      <w:r w:rsidR="00A639A9">
        <w:rPr>
          <w:sz w:val="22"/>
          <w:szCs w:val="22"/>
        </w:rPr>
        <w:t>from that meeting were approved unanimously as written.</w:t>
      </w:r>
    </w:p>
    <w:p w:rsidR="00A8081F" w:rsidRPr="00BE5D32" w:rsidRDefault="00A8081F" w:rsidP="00A8081F">
      <w:pPr>
        <w:tabs>
          <w:tab w:val="left" w:pos="540"/>
          <w:tab w:val="left" w:pos="9540"/>
        </w:tabs>
        <w:rPr>
          <w:sz w:val="16"/>
          <w:szCs w:val="16"/>
        </w:rPr>
      </w:pPr>
    </w:p>
    <w:p w:rsidR="00A8081F" w:rsidRDefault="00A8081F" w:rsidP="00A639A9">
      <w:pPr>
        <w:rPr>
          <w:sz w:val="22"/>
          <w:szCs w:val="22"/>
        </w:rPr>
      </w:pPr>
      <w:r>
        <w:rPr>
          <w:b/>
          <w:sz w:val="22"/>
          <w:szCs w:val="22"/>
        </w:rPr>
        <w:t>P</w:t>
      </w:r>
      <w:r w:rsidRPr="009C0532">
        <w:rPr>
          <w:b/>
          <w:sz w:val="22"/>
          <w:szCs w:val="22"/>
        </w:rPr>
        <w:t>resident’s Remarks –</w:t>
      </w:r>
      <w:r>
        <w:rPr>
          <w:b/>
          <w:sz w:val="22"/>
          <w:szCs w:val="22"/>
        </w:rPr>
        <w:t xml:space="preserve"> </w:t>
      </w:r>
      <w:r w:rsidR="009E5EC8">
        <w:rPr>
          <w:sz w:val="22"/>
          <w:szCs w:val="22"/>
        </w:rPr>
        <w:t xml:space="preserve">Gary Heal remarked on the changes to the STD Petition </w:t>
      </w:r>
      <w:r w:rsidR="00A639A9">
        <w:rPr>
          <w:sz w:val="22"/>
          <w:szCs w:val="22"/>
        </w:rPr>
        <w:t xml:space="preserve">requested by John </w:t>
      </w:r>
      <w:r w:rsidR="009E5EC8">
        <w:rPr>
          <w:sz w:val="22"/>
          <w:szCs w:val="22"/>
        </w:rPr>
        <w:t>Norris, Calvert County Attorney (see d</w:t>
      </w:r>
      <w:r w:rsidR="00A639A9">
        <w:rPr>
          <w:sz w:val="22"/>
          <w:szCs w:val="22"/>
        </w:rPr>
        <w:t>iscussion below, under old business</w:t>
      </w:r>
      <w:r w:rsidR="009E5EC8">
        <w:rPr>
          <w:sz w:val="22"/>
          <w:szCs w:val="22"/>
        </w:rPr>
        <w:t>)</w:t>
      </w:r>
      <w:r w:rsidR="00A639A9">
        <w:rPr>
          <w:sz w:val="22"/>
          <w:szCs w:val="22"/>
        </w:rPr>
        <w:t xml:space="preserve">.  Mr. Heal stated also that a group of property owners had presented </w:t>
      </w:r>
      <w:r w:rsidR="009E5EC8">
        <w:rPr>
          <w:sz w:val="22"/>
          <w:szCs w:val="22"/>
        </w:rPr>
        <w:t>their own</w:t>
      </w:r>
      <w:r w:rsidR="00A639A9">
        <w:rPr>
          <w:sz w:val="22"/>
          <w:szCs w:val="22"/>
        </w:rPr>
        <w:t xml:space="preserve"> petition</w:t>
      </w:r>
      <w:r w:rsidR="009E5EC8">
        <w:rPr>
          <w:sz w:val="22"/>
          <w:szCs w:val="22"/>
        </w:rPr>
        <w:t xml:space="preserve"> and budget</w:t>
      </w:r>
      <w:r w:rsidR="00A639A9">
        <w:rPr>
          <w:sz w:val="22"/>
          <w:szCs w:val="22"/>
        </w:rPr>
        <w:t xml:space="preserve"> to the Board of County Commissioners during the Public Comment </w:t>
      </w:r>
      <w:r w:rsidR="009E5EC8">
        <w:rPr>
          <w:sz w:val="22"/>
          <w:szCs w:val="22"/>
        </w:rPr>
        <w:t>period of a</w:t>
      </w:r>
      <w:r w:rsidR="005C3F05">
        <w:rPr>
          <w:sz w:val="22"/>
          <w:szCs w:val="22"/>
        </w:rPr>
        <w:t xml:space="preserve"> recent Commissioners’</w:t>
      </w:r>
      <w:r w:rsidR="009E5EC8">
        <w:rPr>
          <w:sz w:val="22"/>
          <w:szCs w:val="22"/>
        </w:rPr>
        <w:t xml:space="preserve"> meeting.  During that</w:t>
      </w:r>
      <w:r w:rsidR="00A639A9">
        <w:rPr>
          <w:sz w:val="22"/>
          <w:szCs w:val="22"/>
        </w:rPr>
        <w:t xml:space="preserve"> presentation, remarks were made</w:t>
      </w:r>
      <w:r w:rsidR="005C3F05">
        <w:rPr>
          <w:sz w:val="22"/>
          <w:szCs w:val="22"/>
        </w:rPr>
        <w:t xml:space="preserve"> by the presenters</w:t>
      </w:r>
      <w:r w:rsidR="00A639A9">
        <w:rPr>
          <w:sz w:val="22"/>
          <w:szCs w:val="22"/>
        </w:rPr>
        <w:t xml:space="preserve"> </w:t>
      </w:r>
      <w:r w:rsidR="005C3F05">
        <w:rPr>
          <w:sz w:val="22"/>
          <w:szCs w:val="22"/>
        </w:rPr>
        <w:t>concerning</w:t>
      </w:r>
      <w:r w:rsidR="00A639A9">
        <w:rPr>
          <w:sz w:val="22"/>
          <w:szCs w:val="22"/>
        </w:rPr>
        <w:t xml:space="preserve"> how the DPPOA </w:t>
      </w:r>
      <w:r w:rsidR="00A639A9">
        <w:t xml:space="preserve">Board of Directors developed the </w:t>
      </w:r>
      <w:r w:rsidR="009E5EC8">
        <w:t xml:space="preserve">official </w:t>
      </w:r>
      <w:r w:rsidR="00A639A9">
        <w:t>STD Petition.  Charges made against this Board were without merit.</w:t>
      </w:r>
    </w:p>
    <w:p w:rsidR="00A8081F" w:rsidRPr="00BE5D32" w:rsidRDefault="00A8081F" w:rsidP="009E5EC8">
      <w:pPr>
        <w:tabs>
          <w:tab w:val="left" w:pos="720"/>
          <w:tab w:val="left" w:pos="9540"/>
        </w:tabs>
        <w:rPr>
          <w:sz w:val="16"/>
          <w:szCs w:val="16"/>
        </w:rPr>
      </w:pPr>
    </w:p>
    <w:p w:rsidR="00A8081F" w:rsidRDefault="00A8081F" w:rsidP="00A8081F">
      <w:pPr>
        <w:tabs>
          <w:tab w:val="left" w:pos="540"/>
        </w:tabs>
        <w:rPr>
          <w:b/>
          <w:sz w:val="22"/>
          <w:szCs w:val="22"/>
        </w:rPr>
      </w:pPr>
      <w:r w:rsidRPr="009C0532">
        <w:rPr>
          <w:b/>
          <w:sz w:val="22"/>
          <w:szCs w:val="22"/>
        </w:rPr>
        <w:t>Board Roundtable:</w:t>
      </w:r>
    </w:p>
    <w:p w:rsidR="009E5EC8" w:rsidRPr="00BE5D32" w:rsidRDefault="009E5EC8" w:rsidP="00A8081F">
      <w:pPr>
        <w:tabs>
          <w:tab w:val="left" w:pos="540"/>
        </w:tabs>
        <w:rPr>
          <w:b/>
          <w:sz w:val="16"/>
          <w:szCs w:val="16"/>
        </w:rPr>
      </w:pPr>
    </w:p>
    <w:p w:rsidR="009E5EC8" w:rsidRDefault="009E5EC8" w:rsidP="00A8081F">
      <w:pPr>
        <w:tabs>
          <w:tab w:val="left" w:pos="540"/>
        </w:tabs>
        <w:rPr>
          <w:sz w:val="22"/>
          <w:szCs w:val="22"/>
        </w:rPr>
      </w:pPr>
      <w:r>
        <w:rPr>
          <w:sz w:val="22"/>
          <w:szCs w:val="22"/>
        </w:rPr>
        <w:t xml:space="preserve">Max Munger stated he has been attending meetings of the Lusby Business Association.  Discussion at the meetings centers on the recent changes to signage </w:t>
      </w:r>
      <w:r w:rsidR="009B368B">
        <w:rPr>
          <w:sz w:val="22"/>
          <w:szCs w:val="22"/>
        </w:rPr>
        <w:t>requirements along County roads.</w:t>
      </w:r>
      <w:r>
        <w:rPr>
          <w:sz w:val="22"/>
          <w:szCs w:val="22"/>
        </w:rPr>
        <w:t xml:space="preserve">  He is also working with AARP as a tax preparer and encouraged Board members to spread t</w:t>
      </w:r>
      <w:r w:rsidR="005C3F05">
        <w:rPr>
          <w:sz w:val="22"/>
          <w:szCs w:val="22"/>
        </w:rPr>
        <w:t>he word about this free service to seniors.</w:t>
      </w:r>
    </w:p>
    <w:p w:rsidR="009E5EC8" w:rsidRPr="00BE5D32" w:rsidRDefault="009E5EC8" w:rsidP="00A8081F">
      <w:pPr>
        <w:tabs>
          <w:tab w:val="left" w:pos="540"/>
        </w:tabs>
        <w:rPr>
          <w:sz w:val="16"/>
          <w:szCs w:val="16"/>
        </w:rPr>
      </w:pPr>
    </w:p>
    <w:p w:rsidR="009E5EC8" w:rsidRPr="009E5EC8" w:rsidRDefault="009E5EC8" w:rsidP="00A8081F">
      <w:pPr>
        <w:tabs>
          <w:tab w:val="left" w:pos="540"/>
        </w:tabs>
        <w:rPr>
          <w:sz w:val="22"/>
          <w:szCs w:val="22"/>
        </w:rPr>
      </w:pPr>
      <w:r>
        <w:rPr>
          <w:sz w:val="22"/>
          <w:szCs w:val="22"/>
        </w:rPr>
        <w:t xml:space="preserve">Dale Maxwell commented </w:t>
      </w:r>
      <w:r w:rsidR="00D17014">
        <w:rPr>
          <w:sz w:val="22"/>
          <w:szCs w:val="22"/>
        </w:rPr>
        <w:t xml:space="preserve">about </w:t>
      </w:r>
      <w:r w:rsidR="005C3F05">
        <w:rPr>
          <w:sz w:val="22"/>
          <w:szCs w:val="22"/>
        </w:rPr>
        <w:t xml:space="preserve">what appeared to be </w:t>
      </w:r>
      <w:r w:rsidR="00D17014">
        <w:rPr>
          <w:sz w:val="22"/>
          <w:szCs w:val="22"/>
        </w:rPr>
        <w:t xml:space="preserve">mud in </w:t>
      </w:r>
      <w:r>
        <w:rPr>
          <w:sz w:val="22"/>
          <w:szCs w:val="22"/>
        </w:rPr>
        <w:t>the</w:t>
      </w:r>
      <w:r w:rsidR="00D17014">
        <w:rPr>
          <w:sz w:val="22"/>
          <w:szCs w:val="22"/>
        </w:rPr>
        <w:t xml:space="preserve"> shoulders</w:t>
      </w:r>
      <w:r>
        <w:rPr>
          <w:sz w:val="22"/>
          <w:szCs w:val="22"/>
        </w:rPr>
        <w:t xml:space="preserve"> along Mills Creek</w:t>
      </w:r>
      <w:r w:rsidR="00D17014">
        <w:rPr>
          <w:sz w:val="22"/>
          <w:szCs w:val="22"/>
        </w:rPr>
        <w:t xml:space="preserve"> Drive.  </w:t>
      </w:r>
      <w:r>
        <w:rPr>
          <w:sz w:val="22"/>
          <w:szCs w:val="22"/>
        </w:rPr>
        <w:t xml:space="preserve">According to Jeff MacDonald, Project Inspector for the DPPOA, </w:t>
      </w:r>
      <w:r w:rsidR="009B368B">
        <w:rPr>
          <w:sz w:val="22"/>
          <w:szCs w:val="22"/>
        </w:rPr>
        <w:t>the issue</w:t>
      </w:r>
      <w:r>
        <w:rPr>
          <w:sz w:val="22"/>
          <w:szCs w:val="22"/>
        </w:rPr>
        <w:t xml:space="preserve"> was resolved with the installation of RC-6 along the right of way.  RC-6 is made of recycled concrete which becomes a nearly solid surface once it has had time to settle. </w:t>
      </w:r>
    </w:p>
    <w:p w:rsidR="00A8081F" w:rsidRPr="00BE5D32" w:rsidRDefault="00A8081F" w:rsidP="00A8081F">
      <w:pPr>
        <w:tabs>
          <w:tab w:val="left" w:pos="540"/>
        </w:tabs>
        <w:rPr>
          <w:b/>
          <w:sz w:val="16"/>
          <w:szCs w:val="16"/>
        </w:rPr>
      </w:pPr>
    </w:p>
    <w:p w:rsidR="00A8081F" w:rsidRPr="009C0532" w:rsidRDefault="00A8081F" w:rsidP="00A8081F">
      <w:pPr>
        <w:tabs>
          <w:tab w:val="left" w:pos="540"/>
        </w:tabs>
        <w:rPr>
          <w:b/>
          <w:sz w:val="22"/>
          <w:szCs w:val="22"/>
        </w:rPr>
      </w:pPr>
      <w:r w:rsidRPr="009C0532">
        <w:rPr>
          <w:b/>
          <w:sz w:val="22"/>
          <w:szCs w:val="22"/>
        </w:rPr>
        <w:t>Committee Reports</w:t>
      </w:r>
    </w:p>
    <w:p w:rsidR="00A8081F" w:rsidRPr="00BE5D32" w:rsidRDefault="00A8081F" w:rsidP="00A8081F">
      <w:pPr>
        <w:tabs>
          <w:tab w:val="left" w:pos="540"/>
        </w:tabs>
        <w:rPr>
          <w:b/>
          <w:sz w:val="16"/>
          <w:szCs w:val="16"/>
        </w:rPr>
      </w:pPr>
    </w:p>
    <w:p w:rsidR="00A8081F" w:rsidRDefault="00A8081F" w:rsidP="00A8081F">
      <w:pPr>
        <w:tabs>
          <w:tab w:val="left" w:pos="540"/>
        </w:tabs>
        <w:rPr>
          <w:sz w:val="22"/>
          <w:szCs w:val="22"/>
        </w:rPr>
      </w:pPr>
      <w:r w:rsidRPr="009C0532">
        <w:rPr>
          <w:b/>
          <w:sz w:val="22"/>
          <w:szCs w:val="22"/>
        </w:rPr>
        <w:t xml:space="preserve">Operations:  </w:t>
      </w:r>
      <w:r w:rsidR="009B368B">
        <w:rPr>
          <w:sz w:val="22"/>
          <w:szCs w:val="22"/>
        </w:rPr>
        <w:t>Jeff MacDonald, Project Inspector for the DPPOA, reported:</w:t>
      </w:r>
    </w:p>
    <w:p w:rsidR="00A8081F" w:rsidRPr="00BE5D32" w:rsidRDefault="00A8081F" w:rsidP="00A8081F">
      <w:pPr>
        <w:tabs>
          <w:tab w:val="left" w:pos="540"/>
        </w:tabs>
        <w:rPr>
          <w:sz w:val="16"/>
          <w:szCs w:val="16"/>
        </w:rPr>
      </w:pPr>
    </w:p>
    <w:p w:rsidR="00A8081F" w:rsidRDefault="00D17014" w:rsidP="00A8081F">
      <w:pPr>
        <w:numPr>
          <w:ilvl w:val="0"/>
          <w:numId w:val="3"/>
        </w:numPr>
        <w:tabs>
          <w:tab w:val="left" w:pos="720"/>
        </w:tabs>
        <w:rPr>
          <w:sz w:val="22"/>
          <w:szCs w:val="22"/>
        </w:rPr>
      </w:pPr>
      <w:r>
        <w:rPr>
          <w:sz w:val="22"/>
          <w:szCs w:val="22"/>
        </w:rPr>
        <w:t>Work on Mills Creek Drive was broken into two phases.  Phase I consisted of the installation of a pipe under the road.  This phase is complete.  Phase II will be done when the weather is warmer and the local asphalt plants have reopened.  Waiting to pave the area will also allow time for material to consolidate around the pipe.</w:t>
      </w:r>
    </w:p>
    <w:p w:rsidR="009C1D86" w:rsidRDefault="00D17014" w:rsidP="00A8081F">
      <w:pPr>
        <w:numPr>
          <w:ilvl w:val="0"/>
          <w:numId w:val="3"/>
        </w:numPr>
        <w:tabs>
          <w:tab w:val="left" w:pos="720"/>
        </w:tabs>
        <w:rPr>
          <w:sz w:val="22"/>
          <w:szCs w:val="22"/>
        </w:rPr>
      </w:pPr>
      <w:r>
        <w:rPr>
          <w:sz w:val="22"/>
          <w:szCs w:val="22"/>
        </w:rPr>
        <w:t xml:space="preserve">The paving of Harbor and Deer Drives is also complete, and the invoice has been received from Great Mills Trading Post.  </w:t>
      </w:r>
    </w:p>
    <w:p w:rsidR="004D5D45" w:rsidRDefault="00D17014" w:rsidP="009C1D86">
      <w:pPr>
        <w:numPr>
          <w:ilvl w:val="1"/>
          <w:numId w:val="3"/>
        </w:numPr>
        <w:tabs>
          <w:tab w:val="left" w:pos="720"/>
        </w:tabs>
        <w:rPr>
          <w:sz w:val="22"/>
          <w:szCs w:val="22"/>
        </w:rPr>
      </w:pPr>
      <w:r w:rsidRPr="004D5D45">
        <w:rPr>
          <w:sz w:val="22"/>
          <w:szCs w:val="22"/>
        </w:rPr>
        <w:t>Due to more significant deterioration of Deer Drive than previously thought, a modification was made to the scope of work.  Rather than employing the re-milling and overlay of the areas in questions, a fabric cloth was laid down prior to overlay of the surface.</w:t>
      </w:r>
      <w:r w:rsidR="009C1D86" w:rsidRPr="004D5D45">
        <w:rPr>
          <w:sz w:val="22"/>
          <w:szCs w:val="22"/>
        </w:rPr>
        <w:t xml:space="preserve">  </w:t>
      </w:r>
    </w:p>
    <w:p w:rsidR="00D17014" w:rsidRPr="004D5D45" w:rsidRDefault="00D17014" w:rsidP="004D5D45">
      <w:pPr>
        <w:numPr>
          <w:ilvl w:val="1"/>
          <w:numId w:val="3"/>
        </w:numPr>
        <w:tabs>
          <w:tab w:val="left" w:pos="720"/>
        </w:tabs>
        <w:rPr>
          <w:sz w:val="22"/>
          <w:szCs w:val="22"/>
        </w:rPr>
      </w:pPr>
      <w:r w:rsidRPr="004D5D45">
        <w:rPr>
          <w:sz w:val="22"/>
          <w:szCs w:val="22"/>
        </w:rPr>
        <w:t xml:space="preserve">Terry Carlson, the Director of Calvert County Public Works, was consulted and agreed the fabric is a better option than re-milling.  </w:t>
      </w:r>
      <w:r w:rsidR="009C1D86" w:rsidRPr="004D5D45">
        <w:rPr>
          <w:sz w:val="22"/>
          <w:szCs w:val="22"/>
        </w:rPr>
        <w:t>T</w:t>
      </w:r>
      <w:r w:rsidRPr="004D5D45">
        <w:rPr>
          <w:sz w:val="22"/>
          <w:szCs w:val="22"/>
        </w:rPr>
        <w:t xml:space="preserve">he fabric does not allow the </w:t>
      </w:r>
      <w:r w:rsidR="009C1D86" w:rsidRPr="004D5D45">
        <w:rPr>
          <w:sz w:val="22"/>
          <w:szCs w:val="22"/>
        </w:rPr>
        <w:t>alligatoring to resurface.</w:t>
      </w:r>
      <w:r w:rsidR="004D5D45">
        <w:rPr>
          <w:sz w:val="22"/>
          <w:szCs w:val="22"/>
        </w:rPr>
        <w:t xml:space="preserve">  Harbor Drive was included in this change.</w:t>
      </w:r>
    </w:p>
    <w:p w:rsidR="009C1D86" w:rsidRDefault="009C1D86" w:rsidP="009C1D86">
      <w:pPr>
        <w:numPr>
          <w:ilvl w:val="1"/>
          <w:numId w:val="3"/>
        </w:numPr>
        <w:tabs>
          <w:tab w:val="left" w:pos="720"/>
        </w:tabs>
        <w:rPr>
          <w:sz w:val="22"/>
          <w:szCs w:val="22"/>
        </w:rPr>
      </w:pPr>
      <w:r>
        <w:rPr>
          <w:sz w:val="22"/>
          <w:szCs w:val="22"/>
        </w:rPr>
        <w:t xml:space="preserve">With the change in the scope of work, the final cost of the project increased by $3,598 (from </w:t>
      </w:r>
      <w:r w:rsidR="00C43D61">
        <w:rPr>
          <w:sz w:val="22"/>
          <w:szCs w:val="22"/>
        </w:rPr>
        <w:t>$38,032.00 to $41,640.51).  The amount budgeted for the project was $40,000.</w:t>
      </w:r>
    </w:p>
    <w:p w:rsidR="00C43D61" w:rsidRDefault="00C43D61" w:rsidP="009C1D86">
      <w:pPr>
        <w:numPr>
          <w:ilvl w:val="1"/>
          <w:numId w:val="3"/>
        </w:numPr>
        <w:tabs>
          <w:tab w:val="left" w:pos="720"/>
        </w:tabs>
        <w:rPr>
          <w:sz w:val="22"/>
          <w:szCs w:val="22"/>
        </w:rPr>
      </w:pPr>
      <w:r>
        <w:rPr>
          <w:sz w:val="22"/>
          <w:szCs w:val="22"/>
        </w:rPr>
        <w:t>After discussion, John McCall made a motion to, “approve the invoice as submitted.”  The motion was seconded and passed unanimously.</w:t>
      </w:r>
    </w:p>
    <w:p w:rsidR="00A8081F" w:rsidRPr="00AB3D99" w:rsidRDefault="00A8081F" w:rsidP="00A8081F">
      <w:pPr>
        <w:tabs>
          <w:tab w:val="left" w:pos="540"/>
        </w:tabs>
        <w:rPr>
          <w:sz w:val="22"/>
          <w:szCs w:val="22"/>
        </w:rPr>
      </w:pPr>
    </w:p>
    <w:p w:rsidR="00885CAD" w:rsidRDefault="00885CAD">
      <w:pPr>
        <w:rPr>
          <w:b/>
          <w:sz w:val="22"/>
          <w:szCs w:val="22"/>
        </w:rPr>
      </w:pPr>
      <w:r>
        <w:rPr>
          <w:b/>
          <w:sz w:val="22"/>
          <w:szCs w:val="22"/>
        </w:rPr>
        <w:br w:type="page"/>
      </w:r>
    </w:p>
    <w:p w:rsidR="00885CAD" w:rsidRPr="00BE5D32" w:rsidRDefault="00885CAD" w:rsidP="00A8081F">
      <w:pPr>
        <w:tabs>
          <w:tab w:val="left" w:pos="540"/>
        </w:tabs>
        <w:rPr>
          <w:b/>
          <w:sz w:val="16"/>
          <w:szCs w:val="16"/>
        </w:rPr>
      </w:pPr>
    </w:p>
    <w:p w:rsidR="00C43D61" w:rsidRDefault="00C43D61" w:rsidP="00A8081F">
      <w:pPr>
        <w:tabs>
          <w:tab w:val="left" w:pos="540"/>
        </w:tabs>
        <w:rPr>
          <w:sz w:val="22"/>
          <w:szCs w:val="22"/>
        </w:rPr>
      </w:pPr>
      <w:r>
        <w:rPr>
          <w:b/>
          <w:sz w:val="22"/>
          <w:szCs w:val="22"/>
        </w:rPr>
        <w:t xml:space="preserve">Treasurer:  </w:t>
      </w:r>
      <w:r w:rsidRPr="00C43D61">
        <w:rPr>
          <w:sz w:val="22"/>
          <w:szCs w:val="22"/>
        </w:rPr>
        <w:t>The Profit and Loss Statement and Balance Sheet were distributed</w:t>
      </w:r>
      <w:r w:rsidRPr="00C43D61">
        <w:rPr>
          <w:b/>
          <w:sz w:val="22"/>
          <w:szCs w:val="22"/>
        </w:rPr>
        <w:t>.</w:t>
      </w:r>
      <w:r>
        <w:rPr>
          <w:b/>
          <w:sz w:val="22"/>
          <w:szCs w:val="22"/>
        </w:rPr>
        <w:t xml:space="preserve">  </w:t>
      </w:r>
      <w:r>
        <w:rPr>
          <w:sz w:val="22"/>
          <w:szCs w:val="22"/>
        </w:rPr>
        <w:t xml:space="preserve">Max Munger </w:t>
      </w:r>
      <w:r w:rsidR="004D5D45">
        <w:rPr>
          <w:sz w:val="22"/>
          <w:szCs w:val="22"/>
        </w:rPr>
        <w:t>reported:</w:t>
      </w:r>
    </w:p>
    <w:p w:rsidR="00C43D61" w:rsidRPr="00BE5D32" w:rsidRDefault="00C43D61" w:rsidP="00A8081F">
      <w:pPr>
        <w:tabs>
          <w:tab w:val="left" w:pos="540"/>
        </w:tabs>
        <w:rPr>
          <w:sz w:val="16"/>
          <w:szCs w:val="16"/>
        </w:rPr>
      </w:pPr>
    </w:p>
    <w:p w:rsidR="00C43D61" w:rsidRDefault="00C43D61" w:rsidP="00C43D61">
      <w:pPr>
        <w:pStyle w:val="ListParagraph"/>
        <w:numPr>
          <w:ilvl w:val="0"/>
          <w:numId w:val="7"/>
        </w:numPr>
        <w:tabs>
          <w:tab w:val="left" w:pos="540"/>
        </w:tabs>
        <w:rPr>
          <w:sz w:val="22"/>
          <w:szCs w:val="22"/>
        </w:rPr>
      </w:pPr>
      <w:r>
        <w:rPr>
          <w:sz w:val="22"/>
          <w:szCs w:val="22"/>
        </w:rPr>
        <w:t xml:space="preserve">The </w:t>
      </w:r>
      <w:r w:rsidR="004D5D45">
        <w:rPr>
          <w:sz w:val="22"/>
          <w:szCs w:val="22"/>
        </w:rPr>
        <w:t>Road B</w:t>
      </w:r>
      <w:r>
        <w:rPr>
          <w:sz w:val="22"/>
          <w:szCs w:val="22"/>
        </w:rPr>
        <w:t>ond account shows a balance of $32,000.  The bonds on record should be reviewed (Rhea stated that she has conducted a review, and she and John McCall will be going on site to some of the properties to determine if a refund is in order).</w:t>
      </w:r>
    </w:p>
    <w:p w:rsidR="00885CAD" w:rsidRDefault="00885CAD" w:rsidP="00C43D61">
      <w:pPr>
        <w:pStyle w:val="ListParagraph"/>
        <w:numPr>
          <w:ilvl w:val="0"/>
          <w:numId w:val="7"/>
        </w:numPr>
        <w:tabs>
          <w:tab w:val="left" w:pos="540"/>
        </w:tabs>
        <w:rPr>
          <w:sz w:val="22"/>
          <w:szCs w:val="22"/>
        </w:rPr>
      </w:pPr>
      <w:r>
        <w:rPr>
          <w:sz w:val="22"/>
          <w:szCs w:val="22"/>
        </w:rPr>
        <w:t xml:space="preserve">The </w:t>
      </w:r>
      <w:r w:rsidR="004D5D45">
        <w:rPr>
          <w:sz w:val="22"/>
          <w:szCs w:val="22"/>
        </w:rPr>
        <w:t>amount held by the County on behalf of the STD is approximately $255,000</w:t>
      </w:r>
      <w:r>
        <w:rPr>
          <w:sz w:val="22"/>
          <w:szCs w:val="22"/>
        </w:rPr>
        <w:t>.</w:t>
      </w:r>
    </w:p>
    <w:p w:rsidR="00885CAD" w:rsidRDefault="00885CAD" w:rsidP="00C43D61">
      <w:pPr>
        <w:pStyle w:val="ListParagraph"/>
        <w:numPr>
          <w:ilvl w:val="0"/>
          <w:numId w:val="7"/>
        </w:numPr>
        <w:tabs>
          <w:tab w:val="left" w:pos="540"/>
        </w:tabs>
        <w:rPr>
          <w:sz w:val="22"/>
          <w:szCs w:val="22"/>
        </w:rPr>
      </w:pPr>
      <w:r>
        <w:rPr>
          <w:sz w:val="22"/>
          <w:szCs w:val="22"/>
        </w:rPr>
        <w:t>The outstanding balance on the mortgage for this building is $11,000.</w:t>
      </w:r>
    </w:p>
    <w:p w:rsidR="00885CAD" w:rsidRDefault="00C43D61" w:rsidP="00C43D61">
      <w:pPr>
        <w:pStyle w:val="ListParagraph"/>
        <w:numPr>
          <w:ilvl w:val="0"/>
          <w:numId w:val="7"/>
        </w:numPr>
        <w:tabs>
          <w:tab w:val="left" w:pos="540"/>
        </w:tabs>
        <w:rPr>
          <w:sz w:val="22"/>
          <w:szCs w:val="22"/>
        </w:rPr>
      </w:pPr>
      <w:r>
        <w:rPr>
          <w:sz w:val="22"/>
          <w:szCs w:val="22"/>
        </w:rPr>
        <w:t>There are two outstanding Capital Expense invoices for which payment authorization must now be requested from County-held STD funds</w:t>
      </w:r>
      <w:r w:rsidR="00885CAD">
        <w:rPr>
          <w:sz w:val="22"/>
          <w:szCs w:val="22"/>
        </w:rPr>
        <w:t>.</w:t>
      </w:r>
    </w:p>
    <w:p w:rsidR="00885CAD" w:rsidRDefault="00C43D61" w:rsidP="00885CAD">
      <w:pPr>
        <w:pStyle w:val="ListParagraph"/>
        <w:numPr>
          <w:ilvl w:val="1"/>
          <w:numId w:val="7"/>
        </w:numPr>
        <w:tabs>
          <w:tab w:val="left" w:pos="540"/>
        </w:tabs>
        <w:rPr>
          <w:sz w:val="22"/>
          <w:szCs w:val="22"/>
        </w:rPr>
      </w:pPr>
      <w:r>
        <w:rPr>
          <w:sz w:val="22"/>
          <w:szCs w:val="22"/>
        </w:rPr>
        <w:t>$3,622.50 - Phase I of the above referenced work on Mills Creek</w:t>
      </w:r>
      <w:r w:rsidR="00885CAD">
        <w:rPr>
          <w:sz w:val="22"/>
          <w:szCs w:val="22"/>
        </w:rPr>
        <w:t xml:space="preserve"> Drive</w:t>
      </w:r>
      <w:r>
        <w:rPr>
          <w:sz w:val="22"/>
          <w:szCs w:val="22"/>
        </w:rPr>
        <w:t>, including 15% for Project Inspector</w:t>
      </w:r>
      <w:r w:rsidR="00885CAD">
        <w:rPr>
          <w:sz w:val="22"/>
          <w:szCs w:val="22"/>
        </w:rPr>
        <w:t>, see</w:t>
      </w:r>
      <w:r>
        <w:rPr>
          <w:sz w:val="22"/>
          <w:szCs w:val="22"/>
        </w:rPr>
        <w:t xml:space="preserve"> Item 1 under Operations</w:t>
      </w:r>
    </w:p>
    <w:p w:rsidR="00C43D61" w:rsidRDefault="00C43D61" w:rsidP="00885CAD">
      <w:pPr>
        <w:pStyle w:val="ListParagraph"/>
        <w:numPr>
          <w:ilvl w:val="1"/>
          <w:numId w:val="7"/>
        </w:numPr>
        <w:tabs>
          <w:tab w:val="left" w:pos="540"/>
        </w:tabs>
        <w:rPr>
          <w:sz w:val="22"/>
          <w:szCs w:val="22"/>
        </w:rPr>
      </w:pPr>
      <w:r>
        <w:rPr>
          <w:sz w:val="22"/>
          <w:szCs w:val="22"/>
        </w:rPr>
        <w:t xml:space="preserve">$46,648, including 12% for Project Inspector for Deer and Harbor Drives - </w:t>
      </w:r>
      <w:r w:rsidR="00885CAD">
        <w:rPr>
          <w:sz w:val="22"/>
          <w:szCs w:val="22"/>
        </w:rPr>
        <w:t xml:space="preserve">see </w:t>
      </w:r>
      <w:r>
        <w:rPr>
          <w:sz w:val="22"/>
          <w:szCs w:val="22"/>
        </w:rPr>
        <w:t>Item 2 under Operations</w:t>
      </w:r>
    </w:p>
    <w:p w:rsidR="009B368B" w:rsidRPr="00BE5D32" w:rsidRDefault="009B368B" w:rsidP="00A8081F">
      <w:pPr>
        <w:tabs>
          <w:tab w:val="left" w:pos="540"/>
        </w:tabs>
        <w:rPr>
          <w:b/>
          <w:sz w:val="16"/>
          <w:szCs w:val="16"/>
        </w:rPr>
      </w:pPr>
    </w:p>
    <w:p w:rsidR="00A8081F" w:rsidRDefault="00A8081F" w:rsidP="00A8081F">
      <w:pPr>
        <w:tabs>
          <w:tab w:val="left" w:pos="540"/>
        </w:tabs>
        <w:rPr>
          <w:sz w:val="22"/>
          <w:szCs w:val="22"/>
        </w:rPr>
      </w:pPr>
      <w:r w:rsidRPr="009C0532">
        <w:rPr>
          <w:b/>
          <w:sz w:val="22"/>
          <w:szCs w:val="22"/>
        </w:rPr>
        <w:t>Environmental</w:t>
      </w:r>
      <w:r>
        <w:rPr>
          <w:b/>
          <w:sz w:val="22"/>
          <w:szCs w:val="22"/>
        </w:rPr>
        <w:t xml:space="preserve"> Committee</w:t>
      </w:r>
      <w:r w:rsidRPr="009C0532">
        <w:rPr>
          <w:b/>
          <w:sz w:val="22"/>
          <w:szCs w:val="22"/>
        </w:rPr>
        <w:t xml:space="preserve">:  </w:t>
      </w:r>
      <w:r w:rsidR="00885CAD">
        <w:rPr>
          <w:sz w:val="22"/>
          <w:szCs w:val="22"/>
        </w:rPr>
        <w:t>Amy Rispin reported the following:</w:t>
      </w:r>
    </w:p>
    <w:p w:rsidR="00C464F2" w:rsidRPr="00BE5D32" w:rsidRDefault="00C464F2" w:rsidP="00A8081F">
      <w:pPr>
        <w:tabs>
          <w:tab w:val="left" w:pos="540"/>
        </w:tabs>
        <w:rPr>
          <w:sz w:val="16"/>
          <w:szCs w:val="16"/>
        </w:rPr>
      </w:pPr>
    </w:p>
    <w:p w:rsidR="00B15B0F" w:rsidRDefault="00885CAD" w:rsidP="00885CAD">
      <w:pPr>
        <w:pStyle w:val="ListParagraph"/>
        <w:numPr>
          <w:ilvl w:val="0"/>
          <w:numId w:val="8"/>
        </w:numPr>
        <w:tabs>
          <w:tab w:val="left" w:pos="540"/>
        </w:tabs>
        <w:rPr>
          <w:sz w:val="22"/>
          <w:szCs w:val="22"/>
        </w:rPr>
      </w:pPr>
      <w:r>
        <w:rPr>
          <w:sz w:val="22"/>
          <w:szCs w:val="22"/>
        </w:rPr>
        <w:t xml:space="preserve">The Federal Government is </w:t>
      </w:r>
      <w:r w:rsidR="002F3EAA">
        <w:rPr>
          <w:sz w:val="22"/>
          <w:szCs w:val="22"/>
        </w:rPr>
        <w:t>doing extensive</w:t>
      </w:r>
      <w:r>
        <w:rPr>
          <w:sz w:val="22"/>
          <w:szCs w:val="22"/>
        </w:rPr>
        <w:t xml:space="preserve"> monitoring </w:t>
      </w:r>
      <w:r w:rsidR="002F3EAA">
        <w:rPr>
          <w:sz w:val="22"/>
          <w:szCs w:val="22"/>
        </w:rPr>
        <w:t xml:space="preserve">of </w:t>
      </w:r>
      <w:r>
        <w:rPr>
          <w:sz w:val="22"/>
          <w:szCs w:val="22"/>
        </w:rPr>
        <w:t>bodies of water,</w:t>
      </w:r>
      <w:r w:rsidR="002F3EAA">
        <w:rPr>
          <w:sz w:val="22"/>
          <w:szCs w:val="22"/>
        </w:rPr>
        <w:t xml:space="preserve"> mostly</w:t>
      </w:r>
      <w:r>
        <w:rPr>
          <w:sz w:val="22"/>
          <w:szCs w:val="22"/>
        </w:rPr>
        <w:t xml:space="preserve"> lakes</w:t>
      </w:r>
      <w:r w:rsidR="00B15B0F">
        <w:rPr>
          <w:sz w:val="22"/>
          <w:szCs w:val="22"/>
        </w:rPr>
        <w:t xml:space="preserve"> around the Country</w:t>
      </w:r>
      <w:r>
        <w:rPr>
          <w:sz w:val="22"/>
          <w:szCs w:val="22"/>
        </w:rPr>
        <w:t xml:space="preserve">, in order to gather information for a database </w:t>
      </w:r>
      <w:r w:rsidR="002F3EAA">
        <w:rPr>
          <w:sz w:val="22"/>
          <w:szCs w:val="22"/>
        </w:rPr>
        <w:t xml:space="preserve">for long-term following of pollution control. </w:t>
      </w:r>
    </w:p>
    <w:p w:rsidR="002F3EAA" w:rsidRDefault="002F3EAA" w:rsidP="00C464F2">
      <w:pPr>
        <w:pStyle w:val="ListParagraph"/>
        <w:numPr>
          <w:ilvl w:val="1"/>
          <w:numId w:val="8"/>
        </w:numPr>
        <w:tabs>
          <w:tab w:val="left" w:pos="540"/>
        </w:tabs>
        <w:rPr>
          <w:sz w:val="22"/>
          <w:szCs w:val="22"/>
        </w:rPr>
      </w:pPr>
      <w:r>
        <w:rPr>
          <w:sz w:val="22"/>
          <w:szCs w:val="22"/>
        </w:rPr>
        <w:t>Lake Vista was chosen at random from among likely lakes that would qualify.  An e-mail was received two weeks ago from Ron Klauda with the MD Department of Natural Resources</w:t>
      </w:r>
      <w:r w:rsidR="00B15B0F">
        <w:rPr>
          <w:sz w:val="22"/>
          <w:szCs w:val="22"/>
        </w:rPr>
        <w:t>.  Mr. Klauda was tasked with the evaluation of</w:t>
      </w:r>
      <w:r>
        <w:rPr>
          <w:sz w:val="22"/>
          <w:szCs w:val="22"/>
        </w:rPr>
        <w:t xml:space="preserve"> the State lakes chosen at random by the Federal Government.  He asked to evaluate Lake Vista to determine if </w:t>
      </w:r>
      <w:r w:rsidR="00B15B0F">
        <w:rPr>
          <w:sz w:val="22"/>
          <w:szCs w:val="22"/>
        </w:rPr>
        <w:t xml:space="preserve">it is </w:t>
      </w:r>
      <w:r>
        <w:rPr>
          <w:sz w:val="22"/>
          <w:szCs w:val="22"/>
        </w:rPr>
        <w:t xml:space="preserve">an appropriate lake for this extensive monitoring with the information </w:t>
      </w:r>
      <w:r w:rsidR="00B15B0F">
        <w:rPr>
          <w:sz w:val="22"/>
          <w:szCs w:val="22"/>
        </w:rPr>
        <w:t>to be put into a database.</w:t>
      </w:r>
    </w:p>
    <w:p w:rsidR="002F3EAA" w:rsidRDefault="00B15B0F" w:rsidP="00C464F2">
      <w:pPr>
        <w:pStyle w:val="ListParagraph"/>
        <w:numPr>
          <w:ilvl w:val="1"/>
          <w:numId w:val="8"/>
        </w:numPr>
        <w:tabs>
          <w:tab w:val="left" w:pos="540"/>
        </w:tabs>
        <w:rPr>
          <w:sz w:val="22"/>
          <w:szCs w:val="22"/>
        </w:rPr>
      </w:pPr>
      <w:r>
        <w:rPr>
          <w:sz w:val="22"/>
          <w:szCs w:val="22"/>
        </w:rPr>
        <w:t>S</w:t>
      </w:r>
      <w:r w:rsidR="002F3EAA" w:rsidRPr="00B15B0F">
        <w:rPr>
          <w:sz w:val="22"/>
          <w:szCs w:val="22"/>
        </w:rPr>
        <w:t>ediment cores</w:t>
      </w:r>
      <w:r>
        <w:rPr>
          <w:sz w:val="22"/>
          <w:szCs w:val="22"/>
        </w:rPr>
        <w:t>, rather than fish,</w:t>
      </w:r>
      <w:r w:rsidR="002F3EAA" w:rsidRPr="00B15B0F">
        <w:rPr>
          <w:sz w:val="22"/>
          <w:szCs w:val="22"/>
        </w:rPr>
        <w:t xml:space="preserve"> will be monitored</w:t>
      </w:r>
      <w:r>
        <w:rPr>
          <w:sz w:val="22"/>
          <w:szCs w:val="22"/>
        </w:rPr>
        <w:t xml:space="preserve"> for levels of mercury.</w:t>
      </w:r>
    </w:p>
    <w:p w:rsidR="002D2715" w:rsidRDefault="002D2715" w:rsidP="00C464F2">
      <w:pPr>
        <w:pStyle w:val="ListParagraph"/>
        <w:numPr>
          <w:ilvl w:val="1"/>
          <w:numId w:val="8"/>
        </w:numPr>
        <w:tabs>
          <w:tab w:val="left" w:pos="540"/>
        </w:tabs>
        <w:rPr>
          <w:sz w:val="22"/>
          <w:szCs w:val="22"/>
        </w:rPr>
      </w:pPr>
      <w:r>
        <w:rPr>
          <w:sz w:val="22"/>
          <w:szCs w:val="22"/>
        </w:rPr>
        <w:t>John McCall met with Mr. Klauda on Saturday, the 11</w:t>
      </w:r>
      <w:r w:rsidRPr="002D2715">
        <w:rPr>
          <w:sz w:val="22"/>
          <w:szCs w:val="22"/>
          <w:vertAlign w:val="superscript"/>
        </w:rPr>
        <w:t>th</w:t>
      </w:r>
      <w:r>
        <w:rPr>
          <w:sz w:val="22"/>
          <w:szCs w:val="22"/>
        </w:rPr>
        <w:t xml:space="preserve"> of February so </w:t>
      </w:r>
      <w:r w:rsidR="008873B4">
        <w:rPr>
          <w:sz w:val="22"/>
          <w:szCs w:val="22"/>
        </w:rPr>
        <w:t>that samples could be collected from Lake Vista.</w:t>
      </w:r>
    </w:p>
    <w:p w:rsidR="002D2715" w:rsidRDefault="002D2715" w:rsidP="00C464F2">
      <w:pPr>
        <w:pStyle w:val="ListParagraph"/>
        <w:numPr>
          <w:ilvl w:val="1"/>
          <w:numId w:val="8"/>
        </w:numPr>
        <w:tabs>
          <w:tab w:val="left" w:pos="540"/>
        </w:tabs>
        <w:rPr>
          <w:sz w:val="22"/>
          <w:szCs w:val="22"/>
        </w:rPr>
      </w:pPr>
      <w:r>
        <w:rPr>
          <w:sz w:val="22"/>
          <w:szCs w:val="22"/>
        </w:rPr>
        <w:t>The information that is gathered will help keep us informed about levels of mercury and pollution from septic and runoff.</w:t>
      </w:r>
    </w:p>
    <w:p w:rsidR="008873B4" w:rsidRDefault="008873B4" w:rsidP="008873B4">
      <w:pPr>
        <w:pStyle w:val="ListParagraph"/>
        <w:numPr>
          <w:ilvl w:val="0"/>
          <w:numId w:val="8"/>
        </w:numPr>
        <w:tabs>
          <w:tab w:val="left" w:pos="540"/>
        </w:tabs>
        <w:rPr>
          <w:sz w:val="22"/>
          <w:szCs w:val="22"/>
        </w:rPr>
      </w:pPr>
      <w:r>
        <w:rPr>
          <w:sz w:val="22"/>
          <w:szCs w:val="22"/>
        </w:rPr>
        <w:t>The County is working diligently to keep communities such as Drum Point informed of programs that may be of benefit.</w:t>
      </w:r>
    </w:p>
    <w:p w:rsidR="002D2715" w:rsidRDefault="00C464F2" w:rsidP="002D2715">
      <w:pPr>
        <w:pStyle w:val="ListParagraph"/>
        <w:numPr>
          <w:ilvl w:val="0"/>
          <w:numId w:val="8"/>
        </w:numPr>
        <w:tabs>
          <w:tab w:val="left" w:pos="540"/>
        </w:tabs>
        <w:rPr>
          <w:sz w:val="22"/>
          <w:szCs w:val="22"/>
        </w:rPr>
      </w:pPr>
      <w:r>
        <w:rPr>
          <w:sz w:val="22"/>
          <w:szCs w:val="22"/>
        </w:rPr>
        <w:t xml:space="preserve">Chesapeake Bay Trust Grant Program - According to information received </w:t>
      </w:r>
      <w:r w:rsidR="008873B4">
        <w:rPr>
          <w:sz w:val="22"/>
          <w:szCs w:val="22"/>
        </w:rPr>
        <w:t xml:space="preserve">yesterday </w:t>
      </w:r>
      <w:r>
        <w:rPr>
          <w:sz w:val="22"/>
          <w:szCs w:val="22"/>
        </w:rPr>
        <w:t>from Dave Brownlee of the Calvert County Department of Planning and Zoning, the deadline to register for a grant program which promotes the installation of “living shorelines” is Friday, February 17, 2012.  Although there may be properties along Leason Cove which may qualify for such a grant, this deadline does not allow for time to register.</w:t>
      </w:r>
    </w:p>
    <w:p w:rsidR="008873B4" w:rsidRPr="002D2715" w:rsidRDefault="008873B4" w:rsidP="008873B4">
      <w:pPr>
        <w:pStyle w:val="ListParagraph"/>
        <w:tabs>
          <w:tab w:val="left" w:pos="540"/>
        </w:tabs>
        <w:ind w:left="900"/>
        <w:rPr>
          <w:sz w:val="22"/>
          <w:szCs w:val="22"/>
        </w:rPr>
      </w:pPr>
    </w:p>
    <w:p w:rsidR="00885CAD" w:rsidRDefault="00885CAD" w:rsidP="00A8081F">
      <w:pPr>
        <w:tabs>
          <w:tab w:val="left" w:pos="540"/>
        </w:tabs>
        <w:rPr>
          <w:sz w:val="22"/>
          <w:szCs w:val="22"/>
        </w:rPr>
      </w:pPr>
    </w:p>
    <w:p w:rsidR="00BE5D32" w:rsidRDefault="00BE5D32">
      <w:pPr>
        <w:rPr>
          <w:b/>
          <w:sz w:val="22"/>
          <w:szCs w:val="22"/>
        </w:rPr>
      </w:pPr>
      <w:r>
        <w:rPr>
          <w:b/>
          <w:sz w:val="22"/>
          <w:szCs w:val="22"/>
        </w:rPr>
        <w:br w:type="page"/>
      </w:r>
    </w:p>
    <w:p w:rsidR="00BE5D32" w:rsidRPr="00BE5D32" w:rsidRDefault="00BE5D32" w:rsidP="008608D3">
      <w:pPr>
        <w:tabs>
          <w:tab w:val="left" w:pos="540"/>
        </w:tabs>
        <w:rPr>
          <w:b/>
          <w:sz w:val="16"/>
          <w:szCs w:val="16"/>
        </w:rPr>
      </w:pPr>
    </w:p>
    <w:p w:rsidR="00C464F2" w:rsidRPr="008608D3" w:rsidRDefault="00A8081F" w:rsidP="008608D3">
      <w:pPr>
        <w:tabs>
          <w:tab w:val="left" w:pos="540"/>
        </w:tabs>
        <w:rPr>
          <w:sz w:val="22"/>
          <w:szCs w:val="22"/>
        </w:rPr>
      </w:pPr>
      <w:r>
        <w:rPr>
          <w:b/>
          <w:sz w:val="22"/>
          <w:szCs w:val="22"/>
        </w:rPr>
        <w:t xml:space="preserve">Planning Committee:  </w:t>
      </w:r>
      <w:r w:rsidR="00C464F2">
        <w:rPr>
          <w:sz w:val="22"/>
          <w:szCs w:val="22"/>
        </w:rPr>
        <w:t>Gary Heal reported the following:</w:t>
      </w:r>
    </w:p>
    <w:p w:rsidR="008608D3" w:rsidRPr="00BE5D32" w:rsidRDefault="008608D3" w:rsidP="008608D3">
      <w:pPr>
        <w:tabs>
          <w:tab w:val="left" w:pos="540"/>
        </w:tabs>
        <w:jc w:val="center"/>
        <w:rPr>
          <w:sz w:val="16"/>
          <w:szCs w:val="16"/>
        </w:rPr>
      </w:pPr>
    </w:p>
    <w:p w:rsidR="008608D3" w:rsidRDefault="008608D3" w:rsidP="008608D3">
      <w:pPr>
        <w:pStyle w:val="ListParagraph"/>
        <w:numPr>
          <w:ilvl w:val="0"/>
          <w:numId w:val="14"/>
        </w:numPr>
        <w:tabs>
          <w:tab w:val="left" w:pos="540"/>
        </w:tabs>
      </w:pPr>
      <w:r>
        <w:t xml:space="preserve">The </w:t>
      </w:r>
      <w:r w:rsidR="008873B4">
        <w:t>P</w:t>
      </w:r>
      <w:r>
        <w:t xml:space="preserve">lanning </w:t>
      </w:r>
      <w:r w:rsidR="008873B4">
        <w:t>C</w:t>
      </w:r>
      <w:r>
        <w:t xml:space="preserve">ommittee </w:t>
      </w:r>
      <w:r w:rsidR="00BE5D32">
        <w:t>has held</w:t>
      </w:r>
      <w:r>
        <w:t xml:space="preserve"> two meetings since the last Board meeting</w:t>
      </w:r>
      <w:r w:rsidR="00BE5D32">
        <w:t xml:space="preserve"> [both were announced on the </w:t>
      </w:r>
      <w:r w:rsidR="008873B4">
        <w:t>DPPOA</w:t>
      </w:r>
      <w:r w:rsidR="00BE5D32">
        <w:t xml:space="preserve"> website]</w:t>
      </w:r>
      <w:r>
        <w:t>.  The purpose of those meetings was to formulate</w:t>
      </w:r>
      <w:r w:rsidR="008873B4">
        <w:t xml:space="preserve"> a plan</w:t>
      </w:r>
      <w:r>
        <w:t xml:space="preserve"> to help engage the community and understand the effect of negative statements and actions by property owners.  Recommendations by the Committee include:</w:t>
      </w:r>
    </w:p>
    <w:p w:rsidR="008608D3" w:rsidRDefault="008608D3" w:rsidP="008608D3">
      <w:pPr>
        <w:pStyle w:val="ListParagraph"/>
        <w:numPr>
          <w:ilvl w:val="1"/>
          <w:numId w:val="8"/>
        </w:numPr>
        <w:tabs>
          <w:tab w:val="left" w:pos="540"/>
        </w:tabs>
      </w:pPr>
      <w:r>
        <w:t>Have signs, in support of the Board STD Petition, created and posted on DPPOA property and on others’ properties who so desire.</w:t>
      </w:r>
      <w:r w:rsidR="002D2715">
        <w:t xml:space="preserve">  John McCall made a motion to purchase signs at a cost not to exceed $500.  The motion was seconded for discussion and failed by a margin of four in favor (Gary Heal, John McCall, Max Munger and Dan Mathias) and four against (Amy Rispin, Dale Maxwell, Duane Heidemann and Dennis Baker).  </w:t>
      </w:r>
    </w:p>
    <w:p w:rsidR="008608D3" w:rsidRDefault="008608D3" w:rsidP="008608D3">
      <w:pPr>
        <w:pStyle w:val="ListParagraph"/>
        <w:numPr>
          <w:ilvl w:val="1"/>
          <w:numId w:val="8"/>
        </w:numPr>
      </w:pPr>
      <w:r>
        <w:t>Develop a plan and go door to door to explain the purpose of the STD Petition request and engage members of the community.</w:t>
      </w:r>
    </w:p>
    <w:p w:rsidR="008608D3" w:rsidRDefault="008608D3" w:rsidP="008608D3">
      <w:pPr>
        <w:pStyle w:val="ListParagraph"/>
        <w:numPr>
          <w:ilvl w:val="1"/>
          <w:numId w:val="8"/>
        </w:numPr>
      </w:pPr>
      <w:r>
        <w:t xml:space="preserve">Ask that property owners who support the Board’s position compose and send letters and </w:t>
      </w:r>
      <w:r w:rsidR="008873B4">
        <w:t>-</w:t>
      </w:r>
      <w:r>
        <w:t xml:space="preserve">mails and make phone calls to the County </w:t>
      </w:r>
      <w:r w:rsidR="008873B4">
        <w:t xml:space="preserve">Commissioners </w:t>
      </w:r>
      <w:r>
        <w:t>to make their wishes known.</w:t>
      </w:r>
    </w:p>
    <w:p w:rsidR="002D2715" w:rsidRDefault="002D2715" w:rsidP="008608D3">
      <w:pPr>
        <w:pStyle w:val="ListParagraph"/>
        <w:numPr>
          <w:ilvl w:val="1"/>
          <w:numId w:val="8"/>
        </w:numPr>
      </w:pPr>
      <w:r>
        <w:t xml:space="preserve">After discussion, a decision was made to finalize a plan at a Special Meeting of the Board to be held at 7:30 </w:t>
      </w:r>
      <w:r w:rsidR="008873B4">
        <w:t xml:space="preserve">p.m. </w:t>
      </w:r>
      <w:r>
        <w:t>on Tuesday, February 21</w:t>
      </w:r>
      <w:r w:rsidRPr="002D2715">
        <w:rPr>
          <w:vertAlign w:val="superscript"/>
        </w:rPr>
        <w:t>st</w:t>
      </w:r>
      <w:r>
        <w:t xml:space="preserve">.  </w:t>
      </w:r>
    </w:p>
    <w:p w:rsidR="008608D3" w:rsidRDefault="008608D3" w:rsidP="002D2715">
      <w:pPr>
        <w:pStyle w:val="NoSpacing"/>
        <w:numPr>
          <w:ilvl w:val="0"/>
          <w:numId w:val="14"/>
        </w:numPr>
      </w:pPr>
      <w:r>
        <w:t xml:space="preserve">The </w:t>
      </w:r>
      <w:r w:rsidR="008873B4">
        <w:t>P</w:t>
      </w:r>
      <w:r>
        <w:t xml:space="preserve">lanning </w:t>
      </w:r>
      <w:r w:rsidR="008873B4">
        <w:t>C</w:t>
      </w:r>
      <w:r>
        <w:t xml:space="preserve">ommittee </w:t>
      </w:r>
      <w:r w:rsidR="00BE5D32">
        <w:t xml:space="preserve">also </w:t>
      </w:r>
      <w:r>
        <w:t>discussed the possibility of sending additional information to the C</w:t>
      </w:r>
      <w:r w:rsidR="00BE5D32">
        <w:t>ounty to accompany</w:t>
      </w:r>
      <w:r>
        <w:t xml:space="preserve"> the response to the County Attorney’s request for </w:t>
      </w:r>
      <w:r w:rsidR="00BE5D32">
        <w:t xml:space="preserve">an amended Resolution page and </w:t>
      </w:r>
      <w:r>
        <w:t>clarification of the DPPOA attorney’s opinion that the DPPOA does qualify as an HOA.  A draft of the letter was distributed.</w:t>
      </w:r>
      <w:r w:rsidR="002D2715">
        <w:t xml:space="preserve">  After review of the draft letter, John McCall made a motion to, “allow the officers of the DPPOA Board to </w:t>
      </w:r>
      <w:r w:rsidR="00BE5D32">
        <w:t>compose</w:t>
      </w:r>
      <w:r w:rsidR="008722E8">
        <w:t xml:space="preserve"> a </w:t>
      </w:r>
      <w:r w:rsidR="00BE5D32">
        <w:t xml:space="preserve">final </w:t>
      </w:r>
      <w:r w:rsidR="008722E8">
        <w:t xml:space="preserve">cover letter to be sent with the amended Resolution.  The purpose of the cover letter is to present the facts to the Board of County Commissioners.”  The motion was seconded and passed by a margin of seven in favor and one </w:t>
      </w:r>
      <w:r w:rsidR="00BE5D32">
        <w:t>opposed (Dennis Baker).</w:t>
      </w:r>
    </w:p>
    <w:p w:rsidR="008608D3" w:rsidRPr="00BE5D32" w:rsidRDefault="008608D3" w:rsidP="008608D3">
      <w:pPr>
        <w:pStyle w:val="NoSpacing"/>
        <w:rPr>
          <w:sz w:val="16"/>
          <w:szCs w:val="16"/>
        </w:rPr>
      </w:pPr>
    </w:p>
    <w:p w:rsidR="00A8081F" w:rsidRDefault="00A8081F" w:rsidP="00A8081F">
      <w:pPr>
        <w:tabs>
          <w:tab w:val="left" w:pos="540"/>
        </w:tabs>
        <w:rPr>
          <w:b/>
          <w:sz w:val="22"/>
          <w:szCs w:val="22"/>
        </w:rPr>
      </w:pPr>
      <w:r>
        <w:rPr>
          <w:b/>
          <w:sz w:val="22"/>
          <w:szCs w:val="22"/>
        </w:rPr>
        <w:t>Old Business</w:t>
      </w:r>
    </w:p>
    <w:p w:rsidR="00A8081F" w:rsidRPr="00BE5D32" w:rsidRDefault="00A8081F" w:rsidP="00A8081F">
      <w:pPr>
        <w:tabs>
          <w:tab w:val="left" w:pos="540"/>
        </w:tabs>
        <w:rPr>
          <w:b/>
          <w:sz w:val="16"/>
          <w:szCs w:val="16"/>
        </w:rPr>
      </w:pPr>
    </w:p>
    <w:p w:rsidR="00A8081F" w:rsidRPr="005F747F" w:rsidRDefault="005F747F" w:rsidP="005F747F">
      <w:r>
        <w:rPr>
          <w:b/>
          <w:sz w:val="22"/>
          <w:szCs w:val="22"/>
        </w:rPr>
        <w:t xml:space="preserve">Amended STD Petition Resolution:  </w:t>
      </w:r>
      <w:r>
        <w:rPr>
          <w:sz w:val="22"/>
          <w:szCs w:val="22"/>
        </w:rPr>
        <w:t>The newly amended Resolution was read aloud for the benefit of Dan Mathias (present by phone).  After discussion, John McCall made a motion to accept the newly amended Resolution.  The motion was seconded and passed unanimously.</w:t>
      </w:r>
    </w:p>
    <w:p w:rsidR="00A8081F" w:rsidRPr="00BE5D32" w:rsidRDefault="00A8081F" w:rsidP="00A8081F">
      <w:pPr>
        <w:tabs>
          <w:tab w:val="left" w:pos="540"/>
        </w:tabs>
        <w:rPr>
          <w:sz w:val="16"/>
          <w:szCs w:val="16"/>
        </w:rPr>
      </w:pPr>
    </w:p>
    <w:p w:rsidR="00A8081F" w:rsidRDefault="00A8081F" w:rsidP="00A8081F">
      <w:pPr>
        <w:rPr>
          <w:b/>
        </w:rPr>
      </w:pPr>
      <w:r>
        <w:rPr>
          <w:b/>
        </w:rPr>
        <w:t>New Business</w:t>
      </w:r>
    </w:p>
    <w:p w:rsidR="00A8081F" w:rsidRPr="00BE5D32" w:rsidRDefault="00A8081F" w:rsidP="00A8081F">
      <w:pPr>
        <w:rPr>
          <w:b/>
          <w:sz w:val="16"/>
          <w:szCs w:val="16"/>
        </w:rPr>
      </w:pPr>
    </w:p>
    <w:p w:rsidR="005F747F" w:rsidRDefault="005F747F" w:rsidP="00BE5D32">
      <w:r>
        <w:rPr>
          <w:b/>
        </w:rPr>
        <w:t xml:space="preserve">Spring Clean-up Day:  </w:t>
      </w:r>
      <w:r>
        <w:t>The 2012 Spring Cleanup Day has been scheduled for April 7</w:t>
      </w:r>
      <w:r w:rsidRPr="005F747F">
        <w:rPr>
          <w:vertAlign w:val="superscript"/>
        </w:rPr>
        <w:t>th</w:t>
      </w:r>
      <w:r w:rsidR="00BE5D32">
        <w:t>.</w:t>
      </w:r>
      <w:r>
        <w:t xml:space="preserve">  There is a question as to whether this is an appropriate use of DPPOA funds.</w:t>
      </w:r>
      <w:r w:rsidR="00BE5D32">
        <w:t xml:space="preserve">  </w:t>
      </w:r>
      <w:r>
        <w:t>There have been abuses in recent years with people throwing in building materials, garbage etc.  There is a need for more participation by Board members</w:t>
      </w:r>
      <w:r w:rsidR="00BE5D32">
        <w:t>.</w:t>
      </w:r>
      <w:r>
        <w:t xml:space="preserve">  </w:t>
      </w:r>
      <w:r w:rsidR="00CC53BB">
        <w:t>In addition to the announcement in the newsletter and on the website, a</w:t>
      </w:r>
      <w:r>
        <w:t xml:space="preserve"> large sign can be made listing what can be put into the dumpsters.</w:t>
      </w:r>
      <w:r w:rsidR="00BE5D32">
        <w:t xml:space="preserve">  </w:t>
      </w:r>
      <w:r>
        <w:t>A motion was made by Max Munger to</w:t>
      </w:r>
      <w:r w:rsidR="008873B4">
        <w:t>, “</w:t>
      </w:r>
      <w:r>
        <w:t>continue</w:t>
      </w:r>
      <w:r w:rsidR="00CC53BB">
        <w:t xml:space="preserve"> with the cleanup day.</w:t>
      </w:r>
      <w:r w:rsidR="008873B4">
        <w:t>”</w:t>
      </w:r>
      <w:r w:rsidR="00CC53BB">
        <w:t xml:space="preserve">  The motion was seconded and passed by a margin of six in favor and two against (Gary Heal and John McCall).</w:t>
      </w:r>
    </w:p>
    <w:p w:rsidR="00CC53BB" w:rsidRPr="00BE5D32" w:rsidRDefault="00CC53BB" w:rsidP="00CC53BB">
      <w:pPr>
        <w:rPr>
          <w:sz w:val="16"/>
          <w:szCs w:val="16"/>
        </w:rPr>
      </w:pPr>
    </w:p>
    <w:p w:rsidR="00CC53BB" w:rsidRPr="005F747F" w:rsidRDefault="00CC53BB" w:rsidP="00CC53BB">
      <w:r>
        <w:t>With no further business to discuss, John McCall made a motion to adjourn to Executive Session to discuss matters pertaining to employees and personnel.  The motion was seconded and passed unanimously.</w:t>
      </w:r>
    </w:p>
    <w:sectPr w:rsidR="00CC53BB" w:rsidRPr="005F747F" w:rsidSect="00C43D61">
      <w:headerReference w:type="even" r:id="rId8"/>
      <w:headerReference w:type="default" r:id="rId9"/>
      <w:footerReference w:type="even" r:id="rId10"/>
      <w:footerReference w:type="default" r:id="rId11"/>
      <w:pgSz w:w="12240" w:h="15840"/>
      <w:pgMar w:top="1980" w:right="153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E90" w:rsidRDefault="00737E90" w:rsidP="00A8081F">
      <w:r>
        <w:separator/>
      </w:r>
    </w:p>
  </w:endnote>
  <w:endnote w:type="continuationSeparator" w:id="0">
    <w:p w:rsidR="00737E90" w:rsidRDefault="00737E90" w:rsidP="00A80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20554C"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3732" w:rsidRDefault="00737E90" w:rsidP="001368E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20554C" w:rsidP="005F42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7787B">
      <w:rPr>
        <w:rStyle w:val="PageNumber"/>
        <w:noProof/>
      </w:rPr>
      <w:t>1</w:t>
    </w:r>
    <w:r>
      <w:rPr>
        <w:rStyle w:val="PageNumber"/>
      </w:rPr>
      <w:fldChar w:fldCharType="end"/>
    </w:r>
  </w:p>
  <w:p w:rsidR="00F53732" w:rsidRDefault="00737E90" w:rsidP="002948F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E90" w:rsidRDefault="00737E90" w:rsidP="00A8081F">
      <w:r>
        <w:separator/>
      </w:r>
    </w:p>
  </w:footnote>
  <w:footnote w:type="continuationSeparator" w:id="0">
    <w:p w:rsidR="00737E90" w:rsidRDefault="00737E90" w:rsidP="00A808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20554C" w:rsidP="005F42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3732" w:rsidRDefault="00737E90" w:rsidP="001368E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3732" w:rsidRDefault="00737E90" w:rsidP="005F42E3">
    <w:pPr>
      <w:pStyle w:val="Header"/>
      <w:framePr w:wrap="around" w:vAnchor="text" w:hAnchor="margin" w:xAlign="right" w:y="1"/>
      <w:rPr>
        <w:rStyle w:val="PageNumber"/>
      </w:rPr>
    </w:pPr>
  </w:p>
  <w:p w:rsidR="00F53732" w:rsidRDefault="0020554C" w:rsidP="001368E5">
    <w:pPr>
      <w:pStyle w:val="Header"/>
      <w:ind w:right="360"/>
      <w:jc w:val="center"/>
      <w:rPr>
        <w:rFonts w:ascii="Arial" w:hAnsi="Arial" w:cs="Arial"/>
        <w:b/>
        <w:sz w:val="22"/>
        <w:szCs w:val="22"/>
      </w:rPr>
    </w:pPr>
    <w:r>
      <w:rPr>
        <w:rFonts w:ascii="Arial" w:hAnsi="Arial" w:cs="Arial"/>
        <w:b/>
        <w:sz w:val="22"/>
        <w:szCs w:val="22"/>
      </w:rPr>
      <w:t>Drum Point Property Owners’ Association</w:t>
    </w:r>
  </w:p>
  <w:p w:rsidR="00F53732" w:rsidRDefault="0020554C" w:rsidP="001368E5">
    <w:pPr>
      <w:pStyle w:val="Header"/>
      <w:ind w:right="360"/>
      <w:jc w:val="center"/>
      <w:rPr>
        <w:rFonts w:ascii="Arial" w:hAnsi="Arial" w:cs="Arial"/>
        <w:b/>
        <w:sz w:val="22"/>
        <w:szCs w:val="22"/>
      </w:rPr>
    </w:pPr>
    <w:r>
      <w:rPr>
        <w:rFonts w:ascii="Arial" w:hAnsi="Arial" w:cs="Arial"/>
        <w:b/>
        <w:sz w:val="22"/>
        <w:szCs w:val="22"/>
      </w:rPr>
      <w:t>Board of Directors</w:t>
    </w:r>
  </w:p>
  <w:p w:rsidR="00F53732" w:rsidRDefault="00A8081F" w:rsidP="001368E5">
    <w:pPr>
      <w:pStyle w:val="Header"/>
      <w:ind w:right="360"/>
      <w:jc w:val="center"/>
      <w:rPr>
        <w:rFonts w:ascii="Arial" w:hAnsi="Arial" w:cs="Arial"/>
        <w:b/>
        <w:sz w:val="22"/>
        <w:szCs w:val="22"/>
      </w:rPr>
    </w:pPr>
    <w:r>
      <w:rPr>
        <w:rFonts w:ascii="Arial" w:hAnsi="Arial" w:cs="Arial"/>
        <w:b/>
        <w:sz w:val="22"/>
        <w:szCs w:val="22"/>
      </w:rPr>
      <w:t>February 15, 2012</w:t>
    </w:r>
  </w:p>
  <w:p w:rsidR="00F53732" w:rsidRDefault="0020554C" w:rsidP="001368E5">
    <w:pPr>
      <w:pStyle w:val="Header"/>
      <w:ind w:right="360"/>
      <w:jc w:val="center"/>
      <w:rPr>
        <w:rFonts w:ascii="Arial" w:hAnsi="Arial" w:cs="Arial"/>
        <w:b/>
        <w:sz w:val="22"/>
        <w:szCs w:val="22"/>
      </w:rPr>
    </w:pPr>
    <w:r>
      <w:rPr>
        <w:rFonts w:ascii="Arial" w:hAnsi="Arial" w:cs="Arial"/>
        <w:b/>
        <w:sz w:val="22"/>
        <w:szCs w:val="22"/>
      </w:rPr>
      <w:t>DPPOA Office - 401 Lake Drive</w:t>
    </w:r>
  </w:p>
  <w:p w:rsidR="00F53732" w:rsidRDefault="00F7787B" w:rsidP="001368E5">
    <w:pPr>
      <w:pStyle w:val="Header"/>
      <w:ind w:right="360"/>
      <w:jc w:val="center"/>
      <w:rPr>
        <w:rFonts w:ascii="Arial" w:hAnsi="Arial" w:cs="Arial"/>
        <w:b/>
        <w:sz w:val="22"/>
        <w:szCs w:val="22"/>
      </w:rPr>
    </w:pPr>
    <w:r>
      <w:rPr>
        <w:rFonts w:ascii="Arial" w:hAnsi="Arial" w:cs="Arial"/>
        <w:b/>
        <w:sz w:val="22"/>
        <w:szCs w:val="22"/>
      </w:rPr>
      <w:t>Final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833D7"/>
    <w:multiLevelType w:val="hybridMultilevel"/>
    <w:tmpl w:val="0B5418D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F65001"/>
    <w:multiLevelType w:val="hybridMultilevel"/>
    <w:tmpl w:val="F1C4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043A0"/>
    <w:multiLevelType w:val="hybridMultilevel"/>
    <w:tmpl w:val="74C05B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9">
      <w:start w:val="1"/>
      <w:numFmt w:val="lowerLetter"/>
      <w:lvlText w:val="%3."/>
      <w:lvlJc w:val="lef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6F239B"/>
    <w:multiLevelType w:val="hybridMultilevel"/>
    <w:tmpl w:val="3740E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F6029"/>
    <w:multiLevelType w:val="hybridMultilevel"/>
    <w:tmpl w:val="83FE4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5773AC"/>
    <w:multiLevelType w:val="hybridMultilevel"/>
    <w:tmpl w:val="1F8A4562"/>
    <w:lvl w:ilvl="0" w:tplc="813AEB7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5B9402C"/>
    <w:multiLevelType w:val="hybridMultilevel"/>
    <w:tmpl w:val="47DE9C4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49480B53"/>
    <w:multiLevelType w:val="hybridMultilevel"/>
    <w:tmpl w:val="F894FAB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B3739A2"/>
    <w:multiLevelType w:val="hybridMultilevel"/>
    <w:tmpl w:val="8724F9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4A1398A"/>
    <w:multiLevelType w:val="hybridMultilevel"/>
    <w:tmpl w:val="9CF261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6A67B4"/>
    <w:multiLevelType w:val="hybridMultilevel"/>
    <w:tmpl w:val="8BC4752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6D8B3B7B"/>
    <w:multiLevelType w:val="hybridMultilevel"/>
    <w:tmpl w:val="8BC47520"/>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78290A84"/>
    <w:multiLevelType w:val="hybridMultilevel"/>
    <w:tmpl w:val="1D024880"/>
    <w:lvl w:ilvl="0" w:tplc="0409000F">
      <w:start w:val="1"/>
      <w:numFmt w:val="decimal"/>
      <w:lvlText w:val="%1."/>
      <w:lvlJc w:val="left"/>
      <w:pPr>
        <w:ind w:left="360" w:hanging="360"/>
      </w:pPr>
      <w:rPr>
        <w:rFonts w:hint="default"/>
        <w:color w:val="auto"/>
        <w:sz w:val="24"/>
        <w:szCs w:val="24"/>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0E4F19"/>
    <w:multiLevelType w:val="hybridMultilevel"/>
    <w:tmpl w:val="799A6EA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7AC410EA"/>
    <w:multiLevelType w:val="hybridMultilevel"/>
    <w:tmpl w:val="17AC8DEC"/>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6"/>
  </w:num>
  <w:num w:numId="2">
    <w:abstractNumId w:val="4"/>
  </w:num>
  <w:num w:numId="3">
    <w:abstractNumId w:val="9"/>
  </w:num>
  <w:num w:numId="4">
    <w:abstractNumId w:val="1"/>
  </w:num>
  <w:num w:numId="5">
    <w:abstractNumId w:val="3"/>
  </w:num>
  <w:num w:numId="6">
    <w:abstractNumId w:val="12"/>
  </w:num>
  <w:num w:numId="7">
    <w:abstractNumId w:val="13"/>
  </w:num>
  <w:num w:numId="8">
    <w:abstractNumId w:val="7"/>
  </w:num>
  <w:num w:numId="9">
    <w:abstractNumId w:val="14"/>
  </w:num>
  <w:num w:numId="10">
    <w:abstractNumId w:val="5"/>
  </w:num>
  <w:num w:numId="11">
    <w:abstractNumId w:val="8"/>
  </w:num>
  <w:num w:numId="12">
    <w:abstractNumId w:val="0"/>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81F"/>
    <w:rsid w:val="00180BDB"/>
    <w:rsid w:val="001C4022"/>
    <w:rsid w:val="0020554C"/>
    <w:rsid w:val="002D2715"/>
    <w:rsid w:val="002F3EAA"/>
    <w:rsid w:val="0031505E"/>
    <w:rsid w:val="004D5D45"/>
    <w:rsid w:val="00542EF2"/>
    <w:rsid w:val="005A6883"/>
    <w:rsid w:val="005C3F05"/>
    <w:rsid w:val="005F747F"/>
    <w:rsid w:val="00653E98"/>
    <w:rsid w:val="00737E90"/>
    <w:rsid w:val="00745E32"/>
    <w:rsid w:val="007C1251"/>
    <w:rsid w:val="008608D3"/>
    <w:rsid w:val="008722E8"/>
    <w:rsid w:val="00885CAD"/>
    <w:rsid w:val="008873B4"/>
    <w:rsid w:val="00971D16"/>
    <w:rsid w:val="009B368B"/>
    <w:rsid w:val="009C1D86"/>
    <w:rsid w:val="009E5EC8"/>
    <w:rsid w:val="00A639A9"/>
    <w:rsid w:val="00A8081F"/>
    <w:rsid w:val="00AC4544"/>
    <w:rsid w:val="00B15B0F"/>
    <w:rsid w:val="00B944C0"/>
    <w:rsid w:val="00BC5314"/>
    <w:rsid w:val="00BE5608"/>
    <w:rsid w:val="00BE5D32"/>
    <w:rsid w:val="00C43D61"/>
    <w:rsid w:val="00C464F2"/>
    <w:rsid w:val="00CC53BB"/>
    <w:rsid w:val="00D17014"/>
    <w:rsid w:val="00D17D08"/>
    <w:rsid w:val="00E645A6"/>
    <w:rsid w:val="00E76FF3"/>
    <w:rsid w:val="00E860DE"/>
    <w:rsid w:val="00F77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81F"/>
    <w:rPr>
      <w:rFonts w:eastAsia="Times New Roman" w:cs="Times New Roman"/>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251"/>
  </w:style>
  <w:style w:type="character" w:styleId="IntenseEmphasis">
    <w:name w:val="Intense Emphasis"/>
    <w:basedOn w:val="DefaultParagraphFont"/>
    <w:uiPriority w:val="21"/>
    <w:qFormat/>
    <w:rsid w:val="007C1251"/>
    <w:rPr>
      <w:b/>
      <w:bCs/>
      <w:i/>
      <w:iCs/>
      <w:color w:val="4F81BD" w:themeColor="accent1"/>
    </w:rPr>
  </w:style>
  <w:style w:type="paragraph" w:styleId="ListParagraph">
    <w:name w:val="List Paragraph"/>
    <w:basedOn w:val="Normal"/>
    <w:uiPriority w:val="34"/>
    <w:qFormat/>
    <w:rsid w:val="007C1251"/>
    <w:pPr>
      <w:ind w:left="720"/>
      <w:contextualSpacing/>
    </w:pPr>
  </w:style>
  <w:style w:type="paragraph" w:styleId="EnvelopeAddress">
    <w:name w:val="envelope address"/>
    <w:basedOn w:val="Normal"/>
    <w:uiPriority w:val="99"/>
    <w:semiHidden/>
    <w:unhideWhenUsed/>
    <w:rsid w:val="00BE5608"/>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rsid w:val="00A8081F"/>
    <w:pPr>
      <w:tabs>
        <w:tab w:val="center" w:pos="4320"/>
        <w:tab w:val="right" w:pos="8640"/>
      </w:tabs>
    </w:pPr>
  </w:style>
  <w:style w:type="character" w:customStyle="1" w:styleId="HeaderChar">
    <w:name w:val="Header Char"/>
    <w:basedOn w:val="DefaultParagraphFont"/>
    <w:link w:val="Header"/>
    <w:rsid w:val="00A8081F"/>
    <w:rPr>
      <w:rFonts w:eastAsia="Times New Roman" w:cs="Times New Roman"/>
      <w:bCs/>
      <w:iCs/>
      <w:sz w:val="24"/>
      <w:szCs w:val="24"/>
    </w:rPr>
  </w:style>
  <w:style w:type="paragraph" w:styleId="Footer">
    <w:name w:val="footer"/>
    <w:basedOn w:val="Normal"/>
    <w:link w:val="FooterChar"/>
    <w:rsid w:val="00A8081F"/>
    <w:pPr>
      <w:tabs>
        <w:tab w:val="center" w:pos="4320"/>
        <w:tab w:val="right" w:pos="8640"/>
      </w:tabs>
    </w:pPr>
  </w:style>
  <w:style w:type="character" w:customStyle="1" w:styleId="FooterChar">
    <w:name w:val="Footer Char"/>
    <w:basedOn w:val="DefaultParagraphFont"/>
    <w:link w:val="Footer"/>
    <w:rsid w:val="00A8081F"/>
    <w:rPr>
      <w:rFonts w:eastAsia="Times New Roman" w:cs="Times New Roman"/>
      <w:bCs/>
      <w:iCs/>
      <w:sz w:val="24"/>
      <w:szCs w:val="24"/>
    </w:rPr>
  </w:style>
  <w:style w:type="character" w:styleId="PageNumber">
    <w:name w:val="page number"/>
    <w:basedOn w:val="DefaultParagraphFont"/>
    <w:rsid w:val="00A808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81F"/>
    <w:rPr>
      <w:rFonts w:eastAsia="Times New Roman" w:cs="Times New Roman"/>
      <w:bCs/>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1251"/>
  </w:style>
  <w:style w:type="character" w:styleId="IntenseEmphasis">
    <w:name w:val="Intense Emphasis"/>
    <w:basedOn w:val="DefaultParagraphFont"/>
    <w:uiPriority w:val="21"/>
    <w:qFormat/>
    <w:rsid w:val="007C1251"/>
    <w:rPr>
      <w:b/>
      <w:bCs/>
      <w:i/>
      <w:iCs/>
      <w:color w:val="4F81BD" w:themeColor="accent1"/>
    </w:rPr>
  </w:style>
  <w:style w:type="paragraph" w:styleId="ListParagraph">
    <w:name w:val="List Paragraph"/>
    <w:basedOn w:val="Normal"/>
    <w:uiPriority w:val="34"/>
    <w:qFormat/>
    <w:rsid w:val="007C1251"/>
    <w:pPr>
      <w:ind w:left="720"/>
      <w:contextualSpacing/>
    </w:pPr>
  </w:style>
  <w:style w:type="paragraph" w:styleId="EnvelopeAddress">
    <w:name w:val="envelope address"/>
    <w:basedOn w:val="Normal"/>
    <w:uiPriority w:val="99"/>
    <w:semiHidden/>
    <w:unhideWhenUsed/>
    <w:rsid w:val="00BE5608"/>
    <w:pPr>
      <w:framePr w:w="7920" w:h="1980" w:hRule="exact" w:hSpace="180" w:wrap="auto" w:hAnchor="page" w:xAlign="center" w:yAlign="bottom"/>
      <w:ind w:left="2880"/>
    </w:pPr>
    <w:rPr>
      <w:rFonts w:eastAsiaTheme="majorEastAsia" w:cstheme="majorBidi"/>
    </w:rPr>
  </w:style>
  <w:style w:type="paragraph" w:styleId="Header">
    <w:name w:val="header"/>
    <w:basedOn w:val="Normal"/>
    <w:link w:val="HeaderChar"/>
    <w:rsid w:val="00A8081F"/>
    <w:pPr>
      <w:tabs>
        <w:tab w:val="center" w:pos="4320"/>
        <w:tab w:val="right" w:pos="8640"/>
      </w:tabs>
    </w:pPr>
  </w:style>
  <w:style w:type="character" w:customStyle="1" w:styleId="HeaderChar">
    <w:name w:val="Header Char"/>
    <w:basedOn w:val="DefaultParagraphFont"/>
    <w:link w:val="Header"/>
    <w:rsid w:val="00A8081F"/>
    <w:rPr>
      <w:rFonts w:eastAsia="Times New Roman" w:cs="Times New Roman"/>
      <w:bCs/>
      <w:iCs/>
      <w:sz w:val="24"/>
      <w:szCs w:val="24"/>
    </w:rPr>
  </w:style>
  <w:style w:type="paragraph" w:styleId="Footer">
    <w:name w:val="footer"/>
    <w:basedOn w:val="Normal"/>
    <w:link w:val="FooterChar"/>
    <w:rsid w:val="00A8081F"/>
    <w:pPr>
      <w:tabs>
        <w:tab w:val="center" w:pos="4320"/>
        <w:tab w:val="right" w:pos="8640"/>
      </w:tabs>
    </w:pPr>
  </w:style>
  <w:style w:type="character" w:customStyle="1" w:styleId="FooterChar">
    <w:name w:val="Footer Char"/>
    <w:basedOn w:val="DefaultParagraphFont"/>
    <w:link w:val="Footer"/>
    <w:rsid w:val="00A8081F"/>
    <w:rPr>
      <w:rFonts w:eastAsia="Times New Roman" w:cs="Times New Roman"/>
      <w:bCs/>
      <w:iCs/>
      <w:sz w:val="24"/>
      <w:szCs w:val="24"/>
    </w:rPr>
  </w:style>
  <w:style w:type="character" w:styleId="PageNumber">
    <w:name w:val="page number"/>
    <w:basedOn w:val="DefaultParagraphFont"/>
    <w:rsid w:val="00A808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ewsPrint">
      <a:majorFont>
        <a:latin typeface="Impact"/>
        <a:ea typeface=""/>
        <a:cs typeface=""/>
        <a:font script="Jpan" typeface="HGP創英角ｺﾞｼｯｸUB"/>
        <a:font script="Hang" typeface="HY견고딕"/>
        <a:font script="Hans" typeface="微软雅黑"/>
        <a:font script="Hant" typeface="微軟正黑體"/>
        <a:font script="Arab" typeface="Tahoma"/>
        <a:font script="Hebr" typeface="To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4</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DPPOA</dc:creator>
  <cp:lastModifiedBy>DPPOA</cp:lastModifiedBy>
  <cp:revision>5</cp:revision>
  <cp:lastPrinted>2012-02-22T14:05:00Z</cp:lastPrinted>
  <dcterms:created xsi:type="dcterms:W3CDTF">2012-02-16T15:55:00Z</dcterms:created>
  <dcterms:modified xsi:type="dcterms:W3CDTF">2012-02-22T14:05:00Z</dcterms:modified>
</cp:coreProperties>
</file>