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6098" w14:textId="77777777" w:rsidR="004C6E7C" w:rsidRPr="00195C04" w:rsidRDefault="00767776" w:rsidP="00767776">
      <w:pPr>
        <w:jc w:val="center"/>
        <w:rPr>
          <w:rFonts w:cstheme="minorHAnsi"/>
        </w:rPr>
      </w:pPr>
      <w:r w:rsidRPr="00195C04">
        <w:rPr>
          <w:rFonts w:cstheme="minorHAnsi"/>
          <w:noProof/>
        </w:rPr>
        <w:drawing>
          <wp:inline distT="0" distB="0" distL="0" distR="0" wp14:anchorId="7712C2C5" wp14:editId="216E429F">
            <wp:extent cx="1856138" cy="952500"/>
            <wp:effectExtent l="0" t="0" r="0" b="0"/>
            <wp:docPr id="1" name="Picture 1" descr="F:\Corporate Documentation\R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porate Documentation\RSU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7" t="16855" r="13677" b="27503"/>
                    <a:stretch/>
                  </pic:blipFill>
                  <pic:spPr bwMode="auto">
                    <a:xfrm>
                      <a:off x="0" y="0"/>
                      <a:ext cx="1910803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5EE842" w14:textId="6C274435" w:rsidR="00B75576" w:rsidRPr="00195C04" w:rsidRDefault="00091F89" w:rsidP="00B75576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</w:t>
      </w:r>
      <w:r w:rsidR="00AA2B0E">
        <w:rPr>
          <w:rFonts w:cstheme="minorHAnsi"/>
          <w:b/>
          <w:bCs/>
          <w:color w:val="000000" w:themeColor="text1"/>
        </w:rPr>
        <w:t xml:space="preserve">ubstance </w:t>
      </w:r>
      <w:r w:rsidR="003E3B37">
        <w:rPr>
          <w:rFonts w:cstheme="minorHAnsi"/>
          <w:b/>
          <w:bCs/>
          <w:color w:val="000000" w:themeColor="text1"/>
        </w:rPr>
        <w:t>Use Disorder- Outpatient</w:t>
      </w:r>
      <w:r>
        <w:rPr>
          <w:rFonts w:cstheme="minorHAnsi"/>
          <w:b/>
          <w:bCs/>
          <w:color w:val="000000" w:themeColor="text1"/>
        </w:rPr>
        <w:t xml:space="preserve"> Clinician</w:t>
      </w:r>
    </w:p>
    <w:p w14:paraId="7DCF5FB6" w14:textId="436A282B" w:rsidR="00805AAE" w:rsidRPr="00195C04" w:rsidRDefault="00B75576" w:rsidP="00B75576">
      <w:pPr>
        <w:jc w:val="center"/>
        <w:rPr>
          <w:rFonts w:cstheme="minorHAnsi"/>
          <w:b/>
        </w:rPr>
      </w:pPr>
      <w:r w:rsidRPr="00195C04">
        <w:rPr>
          <w:rFonts w:cstheme="minorHAnsi"/>
          <w:b/>
        </w:rPr>
        <w:t>Job Description, Responsibilities, Standards and Qualifications</w:t>
      </w:r>
    </w:p>
    <w:p w14:paraId="1797B338" w14:textId="70BCD23A" w:rsidR="00805AAE" w:rsidRPr="00195C04" w:rsidRDefault="00AA2B0E" w:rsidP="00805AAE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position will be knowledgeable about and actively support </w:t>
      </w:r>
      <w:r w:rsidR="00161762">
        <w:rPr>
          <w:rFonts w:eastAsia="Times New Roman" w:cstheme="minorHAnsi"/>
        </w:rPr>
        <w:t>culturally</w:t>
      </w:r>
      <w:r>
        <w:rPr>
          <w:rFonts w:eastAsia="Times New Roman" w:cstheme="minorHAnsi"/>
        </w:rPr>
        <w:t xml:space="preserve"> competent, recovery-based practices; person -centered planning as a shared </w:t>
      </w:r>
      <w:r w:rsidR="005E5C7C">
        <w:rPr>
          <w:rFonts w:eastAsia="Times New Roman" w:cstheme="minorHAnsi"/>
        </w:rPr>
        <w:t>decision-making</w:t>
      </w:r>
      <w:r>
        <w:rPr>
          <w:rFonts w:eastAsia="Times New Roman" w:cstheme="minorHAnsi"/>
        </w:rPr>
        <w:t xml:space="preserve"> process with individuals seeking services</w:t>
      </w:r>
      <w:r w:rsidR="00907036">
        <w:rPr>
          <w:rFonts w:eastAsia="Times New Roman" w:cstheme="minorHAnsi"/>
        </w:rPr>
        <w:t>, who defines their own life goals and is assisted in developing a unique path towards those goals; and a trauma informed culture to aid individuals in their recovery process.</w:t>
      </w:r>
    </w:p>
    <w:p w14:paraId="31C3269D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699DB664" w14:textId="5B4E363C" w:rsidR="00AA2B0E" w:rsidRPr="00CC1DF5" w:rsidRDefault="00AA2B0E" w:rsidP="00AA2B0E">
      <w:pPr>
        <w:jc w:val="both"/>
        <w:rPr>
          <w:rFonts w:cstheme="minorHAnsi"/>
        </w:rPr>
      </w:pPr>
      <w:r w:rsidRPr="00CC1DF5">
        <w:rPr>
          <w:rFonts w:cstheme="minorHAnsi"/>
        </w:rPr>
        <w:t xml:space="preserve">The individual who fills the position of </w:t>
      </w:r>
      <w:proofErr w:type="gramStart"/>
      <w:r w:rsidRPr="00CC1DF5">
        <w:rPr>
          <w:rFonts w:cstheme="minorHAnsi"/>
        </w:rPr>
        <w:t xml:space="preserve">Substance </w:t>
      </w:r>
      <w:r w:rsidR="00A05E1A">
        <w:rPr>
          <w:rFonts w:cstheme="minorHAnsi"/>
        </w:rPr>
        <w:t>Use Disorder</w:t>
      </w:r>
      <w:proofErr w:type="gramEnd"/>
      <w:r w:rsidR="00A05E1A">
        <w:rPr>
          <w:rFonts w:cstheme="minorHAnsi"/>
        </w:rPr>
        <w:t>- Outpatient Clinician</w:t>
      </w:r>
      <w:r w:rsidRPr="00CC1DF5">
        <w:rPr>
          <w:rFonts w:cstheme="minorHAnsi"/>
        </w:rPr>
        <w:t xml:space="preserve"> will demonstrate that he or she is capable of carrying-out the following roles and responsibilities:</w:t>
      </w:r>
    </w:p>
    <w:p w14:paraId="3FF37C88" w14:textId="77777777" w:rsidR="004E6E9F" w:rsidRDefault="004E6E9F" w:rsidP="00805AAE">
      <w:pPr>
        <w:spacing w:after="0" w:line="240" w:lineRule="auto"/>
        <w:jc w:val="both"/>
        <w:rPr>
          <w:rFonts w:eastAsia="Times New Roman" w:cstheme="minorHAnsi"/>
        </w:rPr>
      </w:pPr>
    </w:p>
    <w:p w14:paraId="3966F5B2" w14:textId="77777777" w:rsidR="004E6E9F" w:rsidRPr="006F6D3D" w:rsidRDefault="004E6E9F" w:rsidP="004E6E9F">
      <w:pPr>
        <w:jc w:val="both"/>
        <w:rPr>
          <w:rFonts w:cstheme="minorHAnsi"/>
        </w:rPr>
      </w:pPr>
      <w:r w:rsidRPr="006F6D3D">
        <w:rPr>
          <w:rFonts w:cstheme="minorHAnsi"/>
          <w:u w:val="single"/>
        </w:rPr>
        <w:t>Core Functions - Duties and Responsibilities:</w:t>
      </w:r>
    </w:p>
    <w:p w14:paraId="4E11C6B3" w14:textId="4ED2C32B" w:rsidR="00805AAE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Provide outpatient therapy, psychotherapy and counseling for individuals, families, </w:t>
      </w:r>
      <w:proofErr w:type="gramStart"/>
      <w:r>
        <w:rPr>
          <w:rFonts w:eastAsia="Times New Roman" w:cstheme="minorHAnsi"/>
        </w:rPr>
        <w:t>couples</w:t>
      </w:r>
      <w:proofErr w:type="gramEnd"/>
      <w:r>
        <w:rPr>
          <w:rFonts w:eastAsia="Times New Roman" w:cstheme="minorHAnsi"/>
        </w:rPr>
        <w:t xml:space="preserve"> or groups.</w:t>
      </w:r>
    </w:p>
    <w:p w14:paraId="7D640854" w14:textId="08D1F032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Therapeutic supports are provided as outlined in the individualized plan of service based on person-centered planning and utilizing </w:t>
      </w:r>
      <w:r w:rsidR="00161762">
        <w:rPr>
          <w:rFonts w:eastAsia="Times New Roman" w:cstheme="minorHAnsi"/>
        </w:rPr>
        <w:t>evidence-based</w:t>
      </w:r>
      <w:r>
        <w:rPr>
          <w:rFonts w:eastAsia="Times New Roman" w:cstheme="minorHAnsi"/>
        </w:rPr>
        <w:t xml:space="preserve"> practices.</w:t>
      </w:r>
      <w:r w:rsidRPr="00907036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Utilize </w:t>
      </w:r>
      <w:r w:rsidR="00161762">
        <w:rPr>
          <w:rFonts w:eastAsia="Times New Roman" w:cstheme="minorHAnsi"/>
        </w:rPr>
        <w:t>evidence-based</w:t>
      </w:r>
      <w:r>
        <w:rPr>
          <w:rFonts w:eastAsia="Times New Roman" w:cstheme="minorHAnsi"/>
        </w:rPr>
        <w:t xml:space="preserve"> treatments within their scope of practice.</w:t>
      </w:r>
    </w:p>
    <w:p w14:paraId="79698024" w14:textId="7BD5666F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Implement treatment activities designed to reduce maladaptive behaviors, maximize behavioral self-control, or restore normalized psychological functioning, reality orientation, re-motivation, and emotional adjustment, thus enabling improved functioning and more appropriate interpersonal and social relationships.</w:t>
      </w:r>
    </w:p>
    <w:p w14:paraId="30A88E0D" w14:textId="2CFBB16F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Treatment is provided within clinical settings and may occur within community settings.</w:t>
      </w:r>
    </w:p>
    <w:p w14:paraId="11CC52E6" w14:textId="00C95387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Act as a liaison within the community to ensure continuum of care and support for customers.</w:t>
      </w:r>
    </w:p>
    <w:p w14:paraId="10677780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>Document all service contacts within 24 hours of contact including face to face, collateral, and networking contacts. Demonstrate appropriate and complete documentation of treatment – related information including treatment plans and reviews, progress notes, correspondence, release of information, etc. in compliance with agency, SWMBH and JCAHO standards.</w:t>
      </w:r>
    </w:p>
    <w:p w14:paraId="59D0D035" w14:textId="0E05B427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Ensure compliance and participation with competency improvement activities including, but not limited to, credentialing, continuing education per licensure requirements or 24 hours of annual clinical-based training, whichever is greater.</w:t>
      </w:r>
    </w:p>
    <w:p w14:paraId="11E7D38E" w14:textId="5846175A" w:rsidR="00907036" w:rsidRDefault="00907036" w:rsidP="0090703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Act as a clinical resource for agency teams and conduct educational presentations.</w:t>
      </w:r>
    </w:p>
    <w:p w14:paraId="126B729A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>Participate in regular interdisciplinary staff meetings and Substance Use Program supervision.</w:t>
      </w:r>
    </w:p>
    <w:p w14:paraId="3F1834B8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 xml:space="preserve">Participate in regular group supervision and individual supervision as a means of enhancing professional growth, reviewing the provision of clinical </w:t>
      </w:r>
      <w:proofErr w:type="gramStart"/>
      <w:r w:rsidRPr="00CC1DF5">
        <w:rPr>
          <w:rFonts w:cstheme="minorHAnsi"/>
        </w:rPr>
        <w:t>services</w:t>
      </w:r>
      <w:proofErr w:type="gramEnd"/>
      <w:r w:rsidRPr="00CC1DF5">
        <w:rPr>
          <w:rFonts w:cstheme="minorHAnsi"/>
        </w:rPr>
        <w:t xml:space="preserve"> and addressing administrative issues.</w:t>
      </w:r>
    </w:p>
    <w:p w14:paraId="1EAB4838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>Participate in the evolution and refinement of quality improvement processes in relation to the substance abuse program.</w:t>
      </w:r>
    </w:p>
    <w:p w14:paraId="2BFE49DD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bookmarkStart w:id="0" w:name="_Hlk64812363"/>
      <w:r w:rsidRPr="00CC1DF5">
        <w:rPr>
          <w:rFonts w:cstheme="minorHAnsi"/>
        </w:rPr>
        <w:t xml:space="preserve">Provide and collect the client satisfaction survey upon resident’s discharge from the program.  </w:t>
      </w:r>
    </w:p>
    <w:p w14:paraId="55645BA1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>Participate in the bi-annual compliance audit with the Recovery Services Unlimited compliance officer.</w:t>
      </w:r>
    </w:p>
    <w:p w14:paraId="061C201C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t>Maintain compliance with governmental regulations and industry requirements.</w:t>
      </w:r>
    </w:p>
    <w:bookmarkEnd w:id="0"/>
    <w:p w14:paraId="000885E0" w14:textId="77777777" w:rsidR="00217F0A" w:rsidRPr="00CC1DF5" w:rsidRDefault="00217F0A" w:rsidP="00217F0A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cstheme="minorHAnsi"/>
        </w:rPr>
      </w:pPr>
      <w:r w:rsidRPr="00CC1DF5">
        <w:rPr>
          <w:rFonts w:cstheme="minorHAnsi"/>
        </w:rPr>
        <w:lastRenderedPageBreak/>
        <w:t>Perform other duties as assigned by the supervisor, which are consistent with the position and in compliance with agency policies and procedures.</w:t>
      </w:r>
    </w:p>
    <w:p w14:paraId="13FAAA7E" w14:textId="77777777" w:rsidR="00217F0A" w:rsidRPr="00907036" w:rsidRDefault="00217F0A" w:rsidP="00217F0A">
      <w:pPr>
        <w:pStyle w:val="ListParagraph"/>
        <w:spacing w:after="0" w:line="240" w:lineRule="auto"/>
        <w:jc w:val="both"/>
        <w:rPr>
          <w:rFonts w:eastAsia="Times New Roman" w:cstheme="minorHAnsi"/>
        </w:rPr>
      </w:pPr>
    </w:p>
    <w:p w14:paraId="72DBAB0C" w14:textId="3D10FC36" w:rsidR="004A020B" w:rsidRDefault="004A020B" w:rsidP="004A020B">
      <w:pPr>
        <w:spacing w:after="0" w:line="240" w:lineRule="auto"/>
        <w:jc w:val="both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Core Competencies:</w:t>
      </w:r>
    </w:p>
    <w:p w14:paraId="5D3457CF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 xml:space="preserve">Deliver appropriate indirect and selected direct client care at a competent level as directed by the </w:t>
      </w:r>
      <w:proofErr w:type="gramStart"/>
      <w:r w:rsidRPr="00217F0A">
        <w:rPr>
          <w:rFonts w:cstheme="minorHAnsi"/>
        </w:rPr>
        <w:t>Director</w:t>
      </w:r>
      <w:proofErr w:type="gramEnd"/>
      <w:r w:rsidRPr="00217F0A">
        <w:rPr>
          <w:rFonts w:cstheme="minorHAnsi"/>
        </w:rPr>
        <w:t xml:space="preserve"> </w:t>
      </w:r>
    </w:p>
    <w:p w14:paraId="3C199311" w14:textId="64D52A94" w:rsidR="00217F0A" w:rsidRP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 xml:space="preserve">or designee within the scope of approved SUD </w:t>
      </w:r>
      <w:r>
        <w:rPr>
          <w:rFonts w:cstheme="minorHAnsi"/>
        </w:rPr>
        <w:t>Clinician</w:t>
      </w:r>
      <w:r w:rsidRPr="00217F0A">
        <w:rPr>
          <w:rFonts w:cstheme="minorHAnsi"/>
        </w:rPr>
        <w:t xml:space="preserve"> competencies, </w:t>
      </w:r>
      <w:proofErr w:type="gramStart"/>
      <w:r w:rsidRPr="00217F0A">
        <w:rPr>
          <w:rFonts w:cstheme="minorHAnsi"/>
        </w:rPr>
        <w:t>education</w:t>
      </w:r>
      <w:proofErr w:type="gramEnd"/>
      <w:r w:rsidRPr="00217F0A">
        <w:rPr>
          <w:rFonts w:cstheme="minorHAnsi"/>
        </w:rPr>
        <w:t xml:space="preserve"> or experience.</w:t>
      </w:r>
    </w:p>
    <w:p w14:paraId="3C2BB81C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 xml:space="preserve">Demonstrate ability to maintain appropriate boundaries and respect client’s confidentiality in </w:t>
      </w:r>
      <w:proofErr w:type="gramStart"/>
      <w:r w:rsidRPr="00217F0A">
        <w:rPr>
          <w:rFonts w:cstheme="minorHAnsi"/>
        </w:rPr>
        <w:t>accordance</w:t>
      </w:r>
      <w:proofErr w:type="gramEnd"/>
      <w:r w:rsidRPr="00217F0A">
        <w:rPr>
          <w:rFonts w:cstheme="minorHAnsi"/>
        </w:rPr>
        <w:t xml:space="preserve"> </w:t>
      </w:r>
    </w:p>
    <w:p w14:paraId="7442E834" w14:textId="77777777" w:rsidR="00217F0A" w:rsidRP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with all relevant regulations and agency requirements.</w:t>
      </w:r>
    </w:p>
    <w:p w14:paraId="45D31185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 xml:space="preserve">Possess considerable knowledge of substance use disorders and DSM 5 disorders in adulthood. </w:t>
      </w:r>
    </w:p>
    <w:p w14:paraId="4D53F441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 xml:space="preserve">Possess skills to establish effective relationships with residents diagnosed with substance use </w:t>
      </w:r>
      <w:proofErr w:type="gramStart"/>
      <w:r w:rsidRPr="00217F0A">
        <w:rPr>
          <w:rFonts w:eastAsia="Arial" w:cstheme="minorHAnsi"/>
        </w:rPr>
        <w:t>disorders</w:t>
      </w:r>
      <w:proofErr w:type="gramEnd"/>
    </w:p>
    <w:p w14:paraId="28CE52C2" w14:textId="77777777" w:rsidR="00217F0A" w:rsidRP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 xml:space="preserve"> and/or mental illnesses.</w:t>
      </w:r>
    </w:p>
    <w:p w14:paraId="0E499A98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bookmarkStart w:id="1" w:name="_Hlk64977641"/>
      <w:r w:rsidRPr="00217F0A">
        <w:rPr>
          <w:rFonts w:cstheme="minorHAnsi"/>
        </w:rPr>
        <w:t xml:space="preserve">Possess knowledge about substance use disorders and/or mental illness as it relates to creating a </w:t>
      </w:r>
    </w:p>
    <w:p w14:paraId="520713C5" w14:textId="77777777" w:rsid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 xml:space="preserve">specific and measurable </w:t>
      </w:r>
      <w:r>
        <w:rPr>
          <w:rFonts w:cstheme="minorHAnsi"/>
        </w:rPr>
        <w:t>Treatment Plan, Substance Abuse Assessments</w:t>
      </w:r>
      <w:r w:rsidRPr="00217F0A">
        <w:rPr>
          <w:rFonts w:cstheme="minorHAnsi"/>
        </w:rPr>
        <w:t xml:space="preserve"> and crisis planning. Demonstrate </w:t>
      </w:r>
    </w:p>
    <w:p w14:paraId="32F873ED" w14:textId="464B4E49" w:rsidR="00217F0A" w:rsidRP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ability to develop effective service plans and strategies to meet identified needs.</w:t>
      </w:r>
    </w:p>
    <w:p w14:paraId="6905774C" w14:textId="77777777" w:rsidR="00217F0A" w:rsidRPr="00217F0A" w:rsidRDefault="00217F0A" w:rsidP="00217F0A">
      <w:pPr>
        <w:numPr>
          <w:ilvl w:val="0"/>
          <w:numId w:val="17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>Possess knowledge of community referring agencies and collaborative intervention strategies. Demonstrate ability to work effectively with community resources in coordinating services for clients.</w:t>
      </w:r>
    </w:p>
    <w:bookmarkEnd w:id="1"/>
    <w:p w14:paraId="11BE869D" w14:textId="77777777" w:rsidR="00217F0A" w:rsidRPr="00217F0A" w:rsidRDefault="00217F0A" w:rsidP="00217F0A">
      <w:pPr>
        <w:numPr>
          <w:ilvl w:val="0"/>
          <w:numId w:val="8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Complete NARCAN training and can demonstrate competency in administering NARCAN.</w:t>
      </w:r>
    </w:p>
    <w:p w14:paraId="553EF878" w14:textId="77777777" w:rsidR="00217F0A" w:rsidRPr="00217F0A" w:rsidRDefault="00217F0A" w:rsidP="00217F0A">
      <w:pPr>
        <w:numPr>
          <w:ilvl w:val="0"/>
          <w:numId w:val="18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>Demonstrate ability to gather and document necessary client information to report and record information regarding client interactions and activities in a professional and appropriate manner.</w:t>
      </w:r>
    </w:p>
    <w:p w14:paraId="6BCEFFB7" w14:textId="77777777" w:rsidR="00217F0A" w:rsidRPr="00217F0A" w:rsidRDefault="00217F0A" w:rsidP="00217F0A">
      <w:pPr>
        <w:numPr>
          <w:ilvl w:val="0"/>
          <w:numId w:val="18"/>
        </w:numPr>
        <w:spacing w:after="0" w:line="276" w:lineRule="auto"/>
        <w:contextualSpacing/>
        <w:jc w:val="both"/>
        <w:rPr>
          <w:rFonts w:eastAsia="Arial" w:cstheme="minorHAnsi"/>
        </w:rPr>
      </w:pPr>
      <w:bookmarkStart w:id="2" w:name="_Hlk65407544"/>
      <w:r w:rsidRPr="00217F0A">
        <w:rPr>
          <w:rFonts w:eastAsia="Arial" w:cstheme="minorHAnsi"/>
        </w:rPr>
        <w:t>Demonstrate ability to effectively communicate both verbally and in writing while working collaboratively with other team members including working collaboratively with persons providing peer support.</w:t>
      </w:r>
    </w:p>
    <w:bookmarkEnd w:id="2"/>
    <w:p w14:paraId="7F34ED70" w14:textId="77777777" w:rsidR="00217F0A" w:rsidRPr="00217F0A" w:rsidRDefault="00217F0A" w:rsidP="00217F0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217F0A">
        <w:rPr>
          <w:rFonts w:eastAsia="Times New Roman" w:cstheme="minorHAnsi"/>
        </w:rPr>
        <w:t>Demonstrate adherence to accepted ethical and behavioral standards of conduct.</w:t>
      </w:r>
    </w:p>
    <w:p w14:paraId="2021085E" w14:textId="77777777" w:rsidR="004A020B" w:rsidRDefault="004A020B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</w:p>
    <w:p w14:paraId="196A4ECD" w14:textId="457B2401" w:rsidR="00805AAE" w:rsidRPr="00195C04" w:rsidRDefault="00195C04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195C04">
        <w:rPr>
          <w:rFonts w:eastAsia="Times New Roman" w:cstheme="minorHAnsi"/>
          <w:u w:val="single"/>
        </w:rPr>
        <w:t xml:space="preserve">Minimum </w:t>
      </w:r>
      <w:r w:rsidR="00805AAE" w:rsidRPr="00195C04">
        <w:rPr>
          <w:rFonts w:eastAsia="Times New Roman" w:cstheme="minorHAnsi"/>
          <w:u w:val="single"/>
        </w:rPr>
        <w:t>Qualifications and Education Requirements:</w:t>
      </w:r>
    </w:p>
    <w:p w14:paraId="1EE8FC98" w14:textId="22AF9CEE" w:rsidR="008F5F54" w:rsidRDefault="00217F0A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Master’s Degree in Social Work, </w:t>
      </w:r>
      <w:r w:rsidR="00161762">
        <w:rPr>
          <w:rFonts w:eastAsia="Times New Roman" w:cstheme="minorHAnsi"/>
        </w:rPr>
        <w:t>Psychology,</w:t>
      </w:r>
      <w:r>
        <w:rPr>
          <w:rFonts w:eastAsia="Times New Roman" w:cstheme="minorHAnsi"/>
        </w:rPr>
        <w:t xml:space="preserve"> or related field with Certification in the State of Michigan as a Licensed Master’s Level Social Worker; Limited License Psychologist</w:t>
      </w:r>
      <w:r w:rsidR="00161762">
        <w:rPr>
          <w:rFonts w:eastAsia="Times New Roman" w:cstheme="minorHAnsi"/>
        </w:rPr>
        <w:t>; Professional Counselor mandatory</w:t>
      </w:r>
      <w:r>
        <w:rPr>
          <w:rFonts w:eastAsia="Times New Roman" w:cstheme="minorHAnsi"/>
        </w:rPr>
        <w:t>.</w:t>
      </w:r>
    </w:p>
    <w:p w14:paraId="207316FC" w14:textId="594EB4DB" w:rsidR="00161762" w:rsidRDefault="00161762" w:rsidP="00FE44FF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Position requires CAADC Certification but will allow applicants already on the certification development plan or will apply and start CAADC Certification development plan within 30 days of hire.</w:t>
      </w:r>
    </w:p>
    <w:p w14:paraId="51C45A76" w14:textId="6018DF09" w:rsidR="00161762" w:rsidRPr="00161762" w:rsidRDefault="00217F0A" w:rsidP="00161762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Two years of experience in behavioral health care setting utilizing evidence-based practices and behavioral modification techniques.</w:t>
      </w:r>
    </w:p>
    <w:p w14:paraId="18F43E4D" w14:textId="445B8A05" w:rsidR="00217F0A" w:rsidRPr="00217F0A" w:rsidRDefault="00217F0A" w:rsidP="00217F0A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eastAsia="Times New Roman" w:cstheme="minorHAnsi"/>
        </w:rPr>
      </w:pPr>
      <w:r w:rsidRPr="00217F0A">
        <w:rPr>
          <w:rFonts w:cstheme="minorHAnsi"/>
        </w:rPr>
        <w:t xml:space="preserve">Possess knowledge in computer skills including Microsoft Office Suite and electronic medical </w:t>
      </w:r>
      <w:proofErr w:type="gramStart"/>
      <w:r w:rsidRPr="00217F0A">
        <w:rPr>
          <w:rFonts w:cstheme="minorHAnsi"/>
        </w:rPr>
        <w:t>record</w:t>
      </w:r>
      <w:proofErr w:type="gramEnd"/>
      <w:r w:rsidRPr="00217F0A">
        <w:rPr>
          <w:rFonts w:cstheme="minorHAnsi"/>
        </w:rPr>
        <w:t xml:space="preserve"> </w:t>
      </w:r>
    </w:p>
    <w:p w14:paraId="6D06D6DA" w14:textId="77777777" w:rsidR="00217F0A" w:rsidRPr="00CC1DF5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>
        <w:rPr>
          <w:rFonts w:cstheme="minorHAnsi"/>
        </w:rPr>
        <w:t>software preferred.</w:t>
      </w:r>
    </w:p>
    <w:p w14:paraId="064B7C82" w14:textId="77777777" w:rsidR="00217F0A" w:rsidRPr="00217F0A" w:rsidRDefault="00217F0A" w:rsidP="00217F0A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025F0E13" w14:textId="7D902249" w:rsidR="004E6E9F" w:rsidRPr="004E6E9F" w:rsidRDefault="004E6E9F" w:rsidP="004E6E9F">
      <w:pPr>
        <w:spacing w:after="0" w:line="240" w:lineRule="auto"/>
        <w:contextualSpacing/>
        <w:jc w:val="both"/>
        <w:rPr>
          <w:rFonts w:eastAsia="Times New Roman" w:cstheme="minorHAnsi"/>
          <w:u w:val="single"/>
        </w:rPr>
      </w:pPr>
      <w:r w:rsidRPr="004E6E9F">
        <w:rPr>
          <w:rFonts w:eastAsia="Times New Roman" w:cstheme="minorHAnsi"/>
          <w:u w:val="single"/>
        </w:rPr>
        <w:t>Additional Qualifications:</w:t>
      </w:r>
    </w:p>
    <w:p w14:paraId="19C9CCDC" w14:textId="77777777" w:rsidR="00217F0A" w:rsidRPr="00217F0A" w:rsidRDefault="00217F0A" w:rsidP="00217F0A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 xml:space="preserve">Must undergo a Criminal Background Check and be eligible to work under the SWMBH </w:t>
      </w:r>
      <w:proofErr w:type="gramStart"/>
      <w:r w:rsidRPr="00217F0A">
        <w:rPr>
          <w:rFonts w:cstheme="minorHAnsi"/>
        </w:rPr>
        <w:t>Criminal</w:t>
      </w:r>
      <w:proofErr w:type="gramEnd"/>
      <w:r w:rsidRPr="00217F0A">
        <w:rPr>
          <w:rFonts w:cstheme="minorHAnsi"/>
        </w:rPr>
        <w:t xml:space="preserve"> </w:t>
      </w:r>
    </w:p>
    <w:p w14:paraId="6DC4C632" w14:textId="77777777" w:rsidR="00217F0A" w:rsidRPr="00217F0A" w:rsidRDefault="00217F0A" w:rsidP="00217F0A">
      <w:pPr>
        <w:spacing w:after="0" w:line="276" w:lineRule="auto"/>
        <w:ind w:left="360" w:firstLine="360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History Screening Policy or obtain a Criminal Background Waiver.</w:t>
      </w:r>
    </w:p>
    <w:p w14:paraId="30F467CC" w14:textId="77777777" w:rsidR="00217F0A" w:rsidRPr="00217F0A" w:rsidRDefault="00217F0A" w:rsidP="00217F0A">
      <w:pPr>
        <w:numPr>
          <w:ilvl w:val="0"/>
          <w:numId w:val="15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>Must pass pre-employment drug testing and annually thereafter.</w:t>
      </w:r>
    </w:p>
    <w:p w14:paraId="2B3ECBDC" w14:textId="77777777" w:rsidR="00217F0A" w:rsidRPr="00217F0A" w:rsidRDefault="00217F0A" w:rsidP="00217F0A">
      <w:pPr>
        <w:numPr>
          <w:ilvl w:val="0"/>
          <w:numId w:val="15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Must possess a valid driver’s license in the State of Michigan.</w:t>
      </w:r>
    </w:p>
    <w:p w14:paraId="231F8D17" w14:textId="77777777" w:rsidR="00217F0A" w:rsidRPr="00217F0A" w:rsidRDefault="00217F0A" w:rsidP="00217F0A">
      <w:pPr>
        <w:numPr>
          <w:ilvl w:val="0"/>
          <w:numId w:val="15"/>
        </w:numPr>
        <w:spacing w:after="0" w:line="276" w:lineRule="auto"/>
        <w:contextualSpacing/>
        <w:jc w:val="both"/>
        <w:rPr>
          <w:rFonts w:cstheme="minorHAnsi"/>
        </w:rPr>
      </w:pPr>
      <w:r w:rsidRPr="00217F0A">
        <w:rPr>
          <w:rFonts w:cstheme="minorHAnsi"/>
        </w:rPr>
        <w:t>Must have reliable transportation and current vehicle insurance.</w:t>
      </w:r>
    </w:p>
    <w:p w14:paraId="7557E468" w14:textId="115F8DA6" w:rsidR="00805AAE" w:rsidRPr="00195C04" w:rsidRDefault="00805AAE" w:rsidP="00217F0A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47E2699C" w14:textId="77777777" w:rsidR="00805AAE" w:rsidRPr="00195C04" w:rsidRDefault="00805AAE" w:rsidP="00805AAE">
      <w:pPr>
        <w:spacing w:after="0" w:line="240" w:lineRule="auto"/>
        <w:jc w:val="both"/>
        <w:rPr>
          <w:rFonts w:eastAsia="Times New Roman" w:cstheme="minorHAnsi"/>
          <w:u w:val="single"/>
        </w:rPr>
      </w:pPr>
      <w:r w:rsidRPr="00195C04">
        <w:rPr>
          <w:rFonts w:eastAsia="Times New Roman" w:cstheme="minorHAnsi"/>
          <w:u w:val="single"/>
        </w:rPr>
        <w:t>Employment Conditions:</w:t>
      </w:r>
    </w:p>
    <w:p w14:paraId="7337691A" w14:textId="77777777" w:rsidR="00217F0A" w:rsidRPr="00217F0A" w:rsidRDefault="00217F0A" w:rsidP="00217F0A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 xml:space="preserve">This is a full-time position.  This position may require occasional evening, </w:t>
      </w:r>
      <w:proofErr w:type="gramStart"/>
      <w:r w:rsidRPr="00217F0A">
        <w:rPr>
          <w:rFonts w:eastAsia="Arial" w:cstheme="minorHAnsi"/>
        </w:rPr>
        <w:t>weekend</w:t>
      </w:r>
      <w:proofErr w:type="gramEnd"/>
      <w:r w:rsidRPr="00217F0A">
        <w:rPr>
          <w:rFonts w:eastAsia="Arial" w:cstheme="minorHAnsi"/>
        </w:rPr>
        <w:t xml:space="preserve"> and overnight hours.</w:t>
      </w:r>
    </w:p>
    <w:p w14:paraId="2FC7FAEA" w14:textId="77777777" w:rsidR="00217F0A" w:rsidRPr="00217F0A" w:rsidRDefault="00217F0A" w:rsidP="00217F0A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Arial" w:cstheme="minorHAnsi"/>
        </w:rPr>
      </w:pPr>
      <w:r w:rsidRPr="00217F0A">
        <w:rPr>
          <w:rFonts w:eastAsia="Arial" w:cstheme="minorHAnsi"/>
        </w:rPr>
        <w:t>Annual driving record, drug screening and criminal record background checks required.</w:t>
      </w:r>
    </w:p>
    <w:p w14:paraId="25F1AF36" w14:textId="77777777" w:rsidR="00217F0A" w:rsidRPr="00217F0A" w:rsidRDefault="00217F0A" w:rsidP="00217F0A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217F0A">
        <w:rPr>
          <w:rFonts w:eastAsia="Times New Roman" w:cstheme="minorHAnsi"/>
        </w:rPr>
        <w:lastRenderedPageBreak/>
        <w:t>Undergo required trainings upon hire and additional training annually for continuing professional development.</w:t>
      </w:r>
    </w:p>
    <w:p w14:paraId="305CE6E6" w14:textId="77777777" w:rsidR="00767776" w:rsidRPr="00195C04" w:rsidRDefault="00767776" w:rsidP="00805AAE">
      <w:pPr>
        <w:jc w:val="both"/>
        <w:rPr>
          <w:rFonts w:cstheme="minorHAnsi"/>
        </w:rPr>
      </w:pPr>
    </w:p>
    <w:sectPr w:rsidR="00767776" w:rsidRPr="00195C04" w:rsidSect="00195C04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8AF5" w14:textId="77777777" w:rsidR="00056004" w:rsidRDefault="00056004" w:rsidP="00767776">
      <w:pPr>
        <w:spacing w:after="0" w:line="240" w:lineRule="auto"/>
      </w:pPr>
      <w:r>
        <w:separator/>
      </w:r>
    </w:p>
  </w:endnote>
  <w:endnote w:type="continuationSeparator" w:id="0">
    <w:p w14:paraId="7AA566F5" w14:textId="77777777" w:rsidR="00056004" w:rsidRDefault="00056004" w:rsidP="0076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F9EA" w14:textId="77777777" w:rsidR="00767776" w:rsidRDefault="0076777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EB2A91" wp14:editId="54CCBF1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419282" cy="718185"/>
              <wp:effectExtent l="0" t="0" r="10795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282" cy="718185"/>
                        <a:chOff x="0" y="0"/>
                        <a:chExt cx="7419282" cy="71818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542" y="0"/>
                          <a:ext cx="7190740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AA01A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Recovery Services Unlimited, Inc.</w:t>
                            </w:r>
                          </w:p>
                          <w:p w14:paraId="716CF6BC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107 Monroe Street, Kalamazoo MI 49006</w:t>
                            </w:r>
                          </w:p>
                          <w:p w14:paraId="7C427CB6" w14:textId="77777777" w:rsidR="00767776" w:rsidRDefault="00767776" w:rsidP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Phone: (269) 364-0663</w:t>
                            </w:r>
                          </w:p>
                          <w:p w14:paraId="1DB73A0C" w14:textId="77777777" w:rsidR="00767776" w:rsidRDefault="0076777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EB2A91" id="Group 155" o:spid="_x0000_s1026" style="position:absolute;margin-left:0;margin-top:0;width:584.2pt;height:56.55pt;z-index:251659264;mso-position-horizontal:left;mso-position-horizontal-relative:page;mso-position-vertical:center;mso-position-vertical-relative:bottom-margin-area;mso-width-relative:margin" coordsize="74192,7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5;width:71907;height:7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DCAA01A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Recovery Services Unlimited, Inc.</w:t>
                      </w:r>
                    </w:p>
                    <w:p w14:paraId="716CF6BC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107 Monroe Street, Kalamazoo MI 49006</w:t>
                      </w:r>
                    </w:p>
                    <w:p w14:paraId="7C427CB6" w14:textId="77777777" w:rsidR="00767776" w:rsidRDefault="00767776" w:rsidP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Phone: (269) 364-0663</w:t>
                      </w:r>
                    </w:p>
                    <w:p w14:paraId="1DB73A0C" w14:textId="77777777" w:rsidR="00767776" w:rsidRDefault="0076777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C29D" w14:textId="77777777" w:rsidR="00056004" w:rsidRDefault="00056004" w:rsidP="00767776">
      <w:pPr>
        <w:spacing w:after="0" w:line="240" w:lineRule="auto"/>
      </w:pPr>
      <w:r>
        <w:separator/>
      </w:r>
    </w:p>
  </w:footnote>
  <w:footnote w:type="continuationSeparator" w:id="0">
    <w:p w14:paraId="3A4150B5" w14:textId="77777777" w:rsidR="00056004" w:rsidRDefault="00056004" w:rsidP="0076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1B98"/>
    <w:multiLevelType w:val="multilevel"/>
    <w:tmpl w:val="C1961886"/>
    <w:lvl w:ilvl="0">
      <w:start w:val="1"/>
      <w:numFmt w:val="bullet"/>
      <w:lvlText w:val=""/>
      <w:lvlJc w:val="left"/>
      <w:pPr>
        <w:ind w:left="0" w:firstLine="360"/>
      </w:pPr>
      <w:rPr>
        <w:rFonts w:ascii="Wingdings" w:hAnsi="Wingdings" w:hint="default"/>
        <w:color w:val="385623" w:themeColor="accent6" w:themeShade="80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8C6450F"/>
    <w:multiLevelType w:val="hybridMultilevel"/>
    <w:tmpl w:val="484618DC"/>
    <w:lvl w:ilvl="0" w:tplc="8F205C0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6A04"/>
    <w:multiLevelType w:val="hybridMultilevel"/>
    <w:tmpl w:val="26A2926C"/>
    <w:lvl w:ilvl="0" w:tplc="EFE828E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65840"/>
    <w:multiLevelType w:val="hybridMultilevel"/>
    <w:tmpl w:val="A68CD2A4"/>
    <w:lvl w:ilvl="0" w:tplc="EFE828EA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261B"/>
    <w:multiLevelType w:val="hybridMultilevel"/>
    <w:tmpl w:val="43B60606"/>
    <w:lvl w:ilvl="0" w:tplc="8F205C0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D5787"/>
    <w:multiLevelType w:val="hybridMultilevel"/>
    <w:tmpl w:val="28C0A3AC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5E298C"/>
    <w:multiLevelType w:val="hybridMultilevel"/>
    <w:tmpl w:val="08E8F53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EFE828EA">
      <w:start w:val="1"/>
      <w:numFmt w:val="bullet"/>
      <w:lvlText w:val="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BE24B5"/>
    <w:multiLevelType w:val="hybridMultilevel"/>
    <w:tmpl w:val="4972097C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E644D"/>
    <w:multiLevelType w:val="hybridMultilevel"/>
    <w:tmpl w:val="9F680A88"/>
    <w:lvl w:ilvl="0" w:tplc="1D3A89C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F1B7F"/>
    <w:multiLevelType w:val="hybridMultilevel"/>
    <w:tmpl w:val="DFD6C452"/>
    <w:lvl w:ilvl="0" w:tplc="8F205C0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6454"/>
    <w:multiLevelType w:val="hybridMultilevel"/>
    <w:tmpl w:val="49F489DA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F6396"/>
    <w:multiLevelType w:val="multilevel"/>
    <w:tmpl w:val="77C2EC74"/>
    <w:lvl w:ilvl="0">
      <w:start w:val="1"/>
      <w:numFmt w:val="bullet"/>
      <w:lvlText w:val=""/>
      <w:lvlJc w:val="left"/>
      <w:pPr>
        <w:ind w:left="0" w:firstLine="360"/>
      </w:pPr>
      <w:rPr>
        <w:rFonts w:ascii="Wingdings" w:hAnsi="Wingdings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2" w15:restartNumberingAfterBreak="0">
    <w:nsid w:val="268D1F65"/>
    <w:multiLevelType w:val="hybridMultilevel"/>
    <w:tmpl w:val="DC24120E"/>
    <w:lvl w:ilvl="0" w:tplc="8F205C0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00EA5"/>
    <w:multiLevelType w:val="hybridMultilevel"/>
    <w:tmpl w:val="A00C5912"/>
    <w:lvl w:ilvl="0" w:tplc="8F205C0A">
      <w:start w:val="1"/>
      <w:numFmt w:val="bullet"/>
      <w:lvlText w:val=""/>
      <w:lvlJc w:val="left"/>
      <w:pPr>
        <w:ind w:left="144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213A1"/>
    <w:multiLevelType w:val="multilevel"/>
    <w:tmpl w:val="83885AC4"/>
    <w:lvl w:ilvl="0">
      <w:start w:val="1"/>
      <w:numFmt w:val="bullet"/>
      <w:lvlText w:val=""/>
      <w:lvlJc w:val="left"/>
      <w:pPr>
        <w:ind w:left="0" w:firstLine="360"/>
      </w:pPr>
      <w:rPr>
        <w:rFonts w:ascii="Wingdings" w:hAnsi="Wingdings" w:hint="default"/>
        <w:color w:val="385623" w:themeColor="accent6" w:themeShade="80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5" w15:restartNumberingAfterBreak="0">
    <w:nsid w:val="4ECD4D30"/>
    <w:multiLevelType w:val="hybridMultilevel"/>
    <w:tmpl w:val="1A3E2CD2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63260"/>
    <w:multiLevelType w:val="hybridMultilevel"/>
    <w:tmpl w:val="0BD68DB6"/>
    <w:lvl w:ilvl="0" w:tplc="EFE828EA">
      <w:start w:val="1"/>
      <w:numFmt w:val="bullet"/>
      <w:lvlText w:val="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1A2098"/>
    <w:multiLevelType w:val="hybridMultilevel"/>
    <w:tmpl w:val="61742F3E"/>
    <w:lvl w:ilvl="0" w:tplc="8F205C0A">
      <w:start w:val="1"/>
      <w:numFmt w:val="bullet"/>
      <w:lvlText w:val="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0"/>
  </w:num>
  <w:num w:numId="15">
    <w:abstractNumId w:val="1"/>
  </w:num>
  <w:num w:numId="16">
    <w:abstractNumId w:val="9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76"/>
    <w:rsid w:val="00037BB5"/>
    <w:rsid w:val="00056004"/>
    <w:rsid w:val="00091F89"/>
    <w:rsid w:val="00110A62"/>
    <w:rsid w:val="00161762"/>
    <w:rsid w:val="00176891"/>
    <w:rsid w:val="00192863"/>
    <w:rsid w:val="00195C04"/>
    <w:rsid w:val="001B489C"/>
    <w:rsid w:val="00217F0A"/>
    <w:rsid w:val="003349BA"/>
    <w:rsid w:val="003A0672"/>
    <w:rsid w:val="003B53BA"/>
    <w:rsid w:val="003E3B37"/>
    <w:rsid w:val="00440FCD"/>
    <w:rsid w:val="00460D9F"/>
    <w:rsid w:val="00491936"/>
    <w:rsid w:val="004A020B"/>
    <w:rsid w:val="004B21CA"/>
    <w:rsid w:val="004C6E7C"/>
    <w:rsid w:val="004E6E9F"/>
    <w:rsid w:val="0058558C"/>
    <w:rsid w:val="005E5C7C"/>
    <w:rsid w:val="0066739E"/>
    <w:rsid w:val="006A4308"/>
    <w:rsid w:val="006F10C7"/>
    <w:rsid w:val="00767776"/>
    <w:rsid w:val="007871D0"/>
    <w:rsid w:val="007D1E5E"/>
    <w:rsid w:val="00805AAE"/>
    <w:rsid w:val="00817297"/>
    <w:rsid w:val="00830321"/>
    <w:rsid w:val="008D687F"/>
    <w:rsid w:val="008F5F54"/>
    <w:rsid w:val="00907036"/>
    <w:rsid w:val="009449EA"/>
    <w:rsid w:val="009666E1"/>
    <w:rsid w:val="009E6C1A"/>
    <w:rsid w:val="00A05E1A"/>
    <w:rsid w:val="00AA2B0E"/>
    <w:rsid w:val="00B75576"/>
    <w:rsid w:val="00B96CC3"/>
    <w:rsid w:val="00BD5187"/>
    <w:rsid w:val="00BF6AB5"/>
    <w:rsid w:val="00C5172B"/>
    <w:rsid w:val="00CB6583"/>
    <w:rsid w:val="00D24DEF"/>
    <w:rsid w:val="00D418BB"/>
    <w:rsid w:val="00D528BB"/>
    <w:rsid w:val="00D627BD"/>
    <w:rsid w:val="00D77F83"/>
    <w:rsid w:val="00E04048"/>
    <w:rsid w:val="00E52ED1"/>
    <w:rsid w:val="00F2690F"/>
    <w:rsid w:val="00FE44FF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93E5D"/>
  <w15:chartTrackingRefBased/>
  <w15:docId w15:val="{9F9A14B5-56BB-4179-B71B-F9CAD057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776"/>
  </w:style>
  <w:style w:type="paragraph" w:styleId="Footer">
    <w:name w:val="footer"/>
    <w:basedOn w:val="Normal"/>
    <w:link w:val="FooterChar"/>
    <w:uiPriority w:val="99"/>
    <w:unhideWhenUsed/>
    <w:rsid w:val="0076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776"/>
  </w:style>
  <w:style w:type="paragraph" w:styleId="NoSpacing">
    <w:name w:val="No Spacing"/>
    <w:uiPriority w:val="1"/>
    <w:qFormat/>
    <w:rsid w:val="00767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Clanton</dc:creator>
  <cp:keywords/>
  <dc:description/>
  <cp:lastModifiedBy>Brandi Clanton</cp:lastModifiedBy>
  <cp:revision>2</cp:revision>
  <cp:lastPrinted>2019-02-07T16:21:00Z</cp:lastPrinted>
  <dcterms:created xsi:type="dcterms:W3CDTF">2021-06-24T17:45:00Z</dcterms:created>
  <dcterms:modified xsi:type="dcterms:W3CDTF">2021-06-24T17:45:00Z</dcterms:modified>
</cp:coreProperties>
</file>