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B3F6" w14:textId="77777777" w:rsidR="00F765E0" w:rsidRDefault="00F765E0" w:rsidP="00F765E0">
      <w:r>
        <w:t xml:space="preserve">Thanks to everyone for your help.   Looking forward to resolution.  </w:t>
      </w:r>
    </w:p>
    <w:p w14:paraId="0D1186EA" w14:textId="77777777" w:rsidR="00F765E0" w:rsidRDefault="00F765E0" w:rsidP="00F765E0"/>
    <w:p w14:paraId="7471685E" w14:textId="77777777" w:rsidR="00F765E0" w:rsidRDefault="00F765E0" w:rsidP="00F765E0">
      <w:pPr>
        <w:outlineLvl w:val="0"/>
      </w:pPr>
      <w:r>
        <w:rPr>
          <w:b/>
          <w:bCs/>
        </w:rPr>
        <w:t>From:</w:t>
      </w:r>
      <w:r>
        <w:t xml:space="preserve"> Bentas, John &lt;</w:t>
      </w:r>
      <w:hyperlink r:id="rId5" w:history="1">
        <w:r>
          <w:rPr>
            <w:rStyle w:val="Hyperlink"/>
          </w:rPr>
          <w:t>JOHN.BENTAS@MCLANE.com</w:t>
        </w:r>
      </w:hyperlink>
      <w:r>
        <w:t xml:space="preserve">&gt; </w:t>
      </w:r>
      <w:r>
        <w:br/>
      </w:r>
      <w:r>
        <w:rPr>
          <w:b/>
          <w:bCs/>
        </w:rPr>
        <w:t>Sent:</w:t>
      </w:r>
      <w:r>
        <w:t xml:space="preserve"> Tuesday, September 4, 2018 3:31 PM</w:t>
      </w:r>
      <w:r>
        <w:br/>
      </w:r>
      <w:r>
        <w:rPr>
          <w:b/>
          <w:bCs/>
        </w:rPr>
        <w:t>To:</w:t>
      </w:r>
      <w:r>
        <w:t xml:space="preserve"> Mino Capossela &lt;</w:t>
      </w:r>
      <w:hyperlink r:id="rId6" w:history="1">
        <w:r>
          <w:rPr>
            <w:rStyle w:val="Hyperlink"/>
          </w:rPr>
          <w:t>mino@capossela.net</w:t>
        </w:r>
      </w:hyperlink>
      <w:r>
        <w:t>&gt;; Joe Markland &lt;</w:t>
      </w:r>
      <w:hyperlink r:id="rId7" w:history="1">
        <w:r>
          <w:rPr>
            <w:rStyle w:val="Hyperlink"/>
          </w:rPr>
          <w:t>jmarkland@centro-group.com</w:t>
        </w:r>
      </w:hyperlink>
      <w:r>
        <w:t>&gt;; Dan McAlone &lt;</w:t>
      </w:r>
      <w:hyperlink r:id="rId8" w:history="1">
        <w:r>
          <w:rPr>
            <w:rStyle w:val="Hyperlink"/>
          </w:rPr>
          <w:t>dmcalone@centro-group.com</w:t>
        </w:r>
      </w:hyperlink>
      <w:r>
        <w:t>&gt;</w:t>
      </w:r>
      <w:r>
        <w:br/>
      </w:r>
      <w:r>
        <w:rPr>
          <w:b/>
          <w:bCs/>
        </w:rPr>
        <w:t>Cc:</w:t>
      </w:r>
      <w:r>
        <w:t xml:space="preserve"> Colucci, John &lt;</w:t>
      </w:r>
      <w:hyperlink r:id="rId9" w:history="1">
        <w:r>
          <w:rPr>
            <w:rStyle w:val="Hyperlink"/>
          </w:rPr>
          <w:t>John.Colucci@MCLANE.com</w:t>
        </w:r>
      </w:hyperlink>
      <w:r>
        <w:t>&gt;; Stevens, Charla &lt;</w:t>
      </w:r>
      <w:hyperlink r:id="rId10" w:history="1">
        <w:r>
          <w:rPr>
            <w:rStyle w:val="Hyperlink"/>
          </w:rPr>
          <w:t>charla.stevens@mclane.com</w:t>
        </w:r>
      </w:hyperlink>
      <w:r>
        <w:t>&gt;</w:t>
      </w:r>
      <w:r>
        <w:br/>
      </w:r>
      <w:r>
        <w:rPr>
          <w:b/>
          <w:bCs/>
        </w:rPr>
        <w:t>Subject:</w:t>
      </w:r>
      <w:r>
        <w:t xml:space="preserve"> RE: Financial Misconduct at Centro? [MCLANE-</w:t>
      </w:r>
      <w:proofErr w:type="gramStart"/>
      <w:r>
        <w:t>DB.FID</w:t>
      </w:r>
      <w:proofErr w:type="gramEnd"/>
      <w:r>
        <w:t>1701280]</w:t>
      </w:r>
      <w:r>
        <w:br/>
      </w:r>
      <w:r>
        <w:rPr>
          <w:b/>
          <w:bCs/>
        </w:rPr>
        <w:t>Importance:</w:t>
      </w:r>
      <w:r>
        <w:t xml:space="preserve"> High</w:t>
      </w:r>
    </w:p>
    <w:p w14:paraId="3DBDC22E" w14:textId="77777777" w:rsidR="00F765E0" w:rsidRDefault="00F765E0" w:rsidP="00F765E0"/>
    <w:p w14:paraId="33CF2512" w14:textId="77777777" w:rsidR="00F765E0" w:rsidRDefault="00F765E0" w:rsidP="00F765E0">
      <w:r>
        <w:t>Dear Mino,</w:t>
      </w:r>
    </w:p>
    <w:p w14:paraId="2CCDEC85" w14:textId="77777777" w:rsidR="00F765E0" w:rsidRDefault="00F765E0" w:rsidP="00F765E0"/>
    <w:p w14:paraId="72F78101" w14:textId="77777777" w:rsidR="00F765E0" w:rsidRDefault="00F765E0" w:rsidP="00F765E0">
      <w:r>
        <w:t xml:space="preserve">As we discussed today, you should retain an IT person/specialist to cut off Chris’ access to all systems. Maybe Iqra can do that initially? Then, have someone come in and change the locks at the office in Miami, FL.  Chris should be put on paid administrative leave (Charla will send you a letter to that effect, but don’t wait for that).  After you have cutoff his systems access, you should call him and let him know he is on administrative leave right </w:t>
      </w:r>
      <w:proofErr w:type="gramStart"/>
      <w:r>
        <w:t>away, and</w:t>
      </w:r>
      <w:proofErr w:type="gramEnd"/>
      <w:r>
        <w:t xml:space="preserve"> needs to leave the offices if he is there now.  Charla will send you the names of some forensic accounting persons.  Lastly, let Iqra know that you are handling the situation and that she reports directly to you now, not Chris.  Charla will be the key contact person for this matter at our firm. Her direct dial is 603-628-1363.  I am sorry that you find yourself in this situation.  </w:t>
      </w:r>
    </w:p>
    <w:p w14:paraId="1C1D09A3" w14:textId="77777777" w:rsidR="00F765E0" w:rsidRDefault="00F765E0" w:rsidP="00F765E0">
      <w:r>
        <w:br/>
        <w:t>Regards,</w:t>
      </w:r>
    </w:p>
    <w:p w14:paraId="210778E0" w14:textId="77777777" w:rsidR="00F765E0" w:rsidRDefault="00F765E0" w:rsidP="00F765E0"/>
    <w:p w14:paraId="36B4E7DE" w14:textId="77777777" w:rsidR="00F765E0" w:rsidRDefault="00F765E0" w:rsidP="00F765E0">
      <w:r>
        <w:t>John</w:t>
      </w:r>
    </w:p>
    <w:p w14:paraId="552FF5DB" w14:textId="77777777" w:rsidR="00F765E0" w:rsidRDefault="00F765E0" w:rsidP="00F765E0"/>
    <w:p w14:paraId="2BF7B3F8" w14:textId="77777777" w:rsidR="00F765E0" w:rsidRDefault="00F765E0" w:rsidP="00F765E0">
      <w:pPr>
        <w:outlineLvl w:val="0"/>
      </w:pPr>
      <w:r>
        <w:rPr>
          <w:b/>
          <w:bCs/>
        </w:rPr>
        <w:t>From:</w:t>
      </w:r>
      <w:r>
        <w:t xml:space="preserve"> Mino Capossela &lt;</w:t>
      </w:r>
      <w:hyperlink r:id="rId11" w:history="1">
        <w:r>
          <w:rPr>
            <w:rStyle w:val="Hyperlink"/>
          </w:rPr>
          <w:t>mino@capossela.net</w:t>
        </w:r>
      </w:hyperlink>
      <w:r>
        <w:t xml:space="preserve">&gt; </w:t>
      </w:r>
      <w:r>
        <w:br/>
      </w:r>
      <w:r>
        <w:rPr>
          <w:b/>
          <w:bCs/>
        </w:rPr>
        <w:t>Sent:</w:t>
      </w:r>
      <w:r>
        <w:t xml:space="preserve"> Tuesday, September 4, 2018 2:26 PM</w:t>
      </w:r>
      <w:r>
        <w:br/>
      </w:r>
      <w:r>
        <w:rPr>
          <w:b/>
          <w:bCs/>
        </w:rPr>
        <w:t>To:</w:t>
      </w:r>
      <w:r>
        <w:t xml:space="preserve"> Joe Markland &lt;</w:t>
      </w:r>
      <w:hyperlink r:id="rId12" w:history="1">
        <w:r>
          <w:rPr>
            <w:rStyle w:val="Hyperlink"/>
          </w:rPr>
          <w:t>jmarkland@centro-group.com</w:t>
        </w:r>
      </w:hyperlink>
      <w:r>
        <w:t>&gt;; Dan McAlone &lt;</w:t>
      </w:r>
      <w:hyperlink r:id="rId13" w:history="1">
        <w:r>
          <w:rPr>
            <w:rStyle w:val="Hyperlink"/>
          </w:rPr>
          <w:t>dmcalone@centro-group.com</w:t>
        </w:r>
      </w:hyperlink>
      <w:r>
        <w:t>&gt;</w:t>
      </w:r>
      <w:r>
        <w:br/>
      </w:r>
      <w:r>
        <w:rPr>
          <w:b/>
          <w:bCs/>
        </w:rPr>
        <w:t>Cc:</w:t>
      </w:r>
      <w:r>
        <w:t xml:space="preserve"> Bentas, John &lt;</w:t>
      </w:r>
      <w:hyperlink r:id="rId14" w:history="1">
        <w:r>
          <w:rPr>
            <w:rStyle w:val="Hyperlink"/>
          </w:rPr>
          <w:t>JOHN.BENTAS@MCLANE.com</w:t>
        </w:r>
      </w:hyperlink>
      <w:r>
        <w:t>&gt;; Colucci, John &lt;</w:t>
      </w:r>
      <w:hyperlink r:id="rId15" w:history="1">
        <w:r>
          <w:rPr>
            <w:rStyle w:val="Hyperlink"/>
          </w:rPr>
          <w:t>John.Colucci@MCLANE.com</w:t>
        </w:r>
      </w:hyperlink>
      <w:r>
        <w:t>&gt;</w:t>
      </w:r>
      <w:r>
        <w:br/>
      </w:r>
      <w:r>
        <w:rPr>
          <w:b/>
          <w:bCs/>
        </w:rPr>
        <w:t>Subject:</w:t>
      </w:r>
      <w:r>
        <w:t xml:space="preserve"> Financial Misconduct at Centro?</w:t>
      </w:r>
      <w:r>
        <w:br/>
      </w:r>
      <w:r>
        <w:rPr>
          <w:b/>
          <w:bCs/>
        </w:rPr>
        <w:t>Importance:</w:t>
      </w:r>
      <w:r>
        <w:t xml:space="preserve"> High</w:t>
      </w:r>
    </w:p>
    <w:p w14:paraId="58BFE9AA" w14:textId="77777777" w:rsidR="00F765E0" w:rsidRDefault="00F765E0" w:rsidP="00F765E0"/>
    <w:tbl>
      <w:tblPr>
        <w:tblW w:w="0" w:type="auto"/>
        <w:tblCellSpacing w:w="0" w:type="dxa"/>
        <w:tblCellMar>
          <w:left w:w="0" w:type="dxa"/>
          <w:right w:w="0" w:type="dxa"/>
        </w:tblCellMar>
        <w:tblLook w:val="04A0" w:firstRow="1" w:lastRow="0" w:firstColumn="1" w:lastColumn="0" w:noHBand="0" w:noVBand="1"/>
      </w:tblPr>
      <w:tblGrid>
        <w:gridCol w:w="4800"/>
      </w:tblGrid>
      <w:tr w:rsidR="00F765E0" w14:paraId="5DE0EE12" w14:textId="77777777" w:rsidTr="00F765E0">
        <w:trPr>
          <w:tblCellSpacing w:w="0" w:type="dxa"/>
        </w:trPr>
        <w:tc>
          <w:tcPr>
            <w:tcW w:w="0" w:type="auto"/>
            <w:vAlign w:val="center"/>
            <w:hideMark/>
          </w:tcPr>
          <w:p w14:paraId="5573FDEA" w14:textId="35B582B1" w:rsidR="00F765E0" w:rsidRDefault="00F765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D9968E" wp14:editId="3F9E4478">
                  <wp:extent cx="3048000" cy="361950"/>
                  <wp:effectExtent l="0" t="0" r="0" b="0"/>
                  <wp:docPr id="1" name="Picture 1" descr="cid:image001.png@01D444C5.7CC8A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4C5.7CC8AF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48000" cy="361950"/>
                          </a:xfrm>
                          <a:prstGeom prst="rect">
                            <a:avLst/>
                          </a:prstGeom>
                          <a:noFill/>
                          <a:ln>
                            <a:noFill/>
                          </a:ln>
                        </pic:spPr>
                      </pic:pic>
                    </a:graphicData>
                  </a:graphic>
                </wp:inline>
              </w:drawing>
            </w:r>
          </w:p>
        </w:tc>
      </w:tr>
    </w:tbl>
    <w:p w14:paraId="191A103E" w14:textId="77777777" w:rsidR="00F765E0" w:rsidRDefault="00F765E0" w:rsidP="00F765E0">
      <w:pPr>
        <w:spacing w:after="240"/>
        <w:rPr>
          <w:rFonts w:ascii="Times New Roman" w:hAnsi="Times New Roman" w:cs="Times New Roman"/>
          <w:sz w:val="24"/>
          <w:szCs w:val="24"/>
        </w:rPr>
      </w:pPr>
    </w:p>
    <w:p w14:paraId="17EDDCFD" w14:textId="77777777" w:rsidR="00F765E0" w:rsidRDefault="00F765E0" w:rsidP="00F765E0">
      <w:r>
        <w:t xml:space="preserve">Hi guys, </w:t>
      </w:r>
    </w:p>
    <w:p w14:paraId="1B438DCF" w14:textId="77777777" w:rsidR="00F765E0" w:rsidRDefault="00F765E0" w:rsidP="00F765E0">
      <w:r>
        <w:t> </w:t>
      </w:r>
    </w:p>
    <w:p w14:paraId="09A40503" w14:textId="77777777" w:rsidR="00F765E0" w:rsidRDefault="00F765E0" w:rsidP="00F765E0">
      <w:r>
        <w:t>Here are the most serious accusations and docs in the “whistleblower” call I received from Iqra at 11:05 am this morning (she is the only finance professional still at the company.  She is based in Miami, and she said that last week she finally had to resign because the “bad things going on that company The BS 2018 shows a $1mn larger negative equity than what we were shown 10 days ago (in Pre-Merger Financials docs)</w:t>
      </w:r>
    </w:p>
    <w:p w14:paraId="7460EA27" w14:textId="77777777" w:rsidR="00F765E0" w:rsidRDefault="00F765E0" w:rsidP="00F765E0">
      <w:r>
        <w:t> </w:t>
      </w:r>
    </w:p>
    <w:p w14:paraId="4503BE7F" w14:textId="77777777" w:rsidR="00F765E0" w:rsidRDefault="00F765E0" w:rsidP="00F765E0">
      <w:r>
        <w:t xml:space="preserve">Some transactions (16719.99 is a $16,000 corporate debit card used to pay </w:t>
      </w:r>
      <w:proofErr w:type="spellStart"/>
      <w:r>
        <w:t>Carollton</w:t>
      </w:r>
      <w:proofErr w:type="spellEnd"/>
      <w:r>
        <w:t xml:space="preserve"> School in Miami, where Chris’s kids go to school.</w:t>
      </w:r>
    </w:p>
    <w:p w14:paraId="3BAFF05E" w14:textId="77777777" w:rsidR="00F765E0" w:rsidRDefault="00F765E0" w:rsidP="00F765E0">
      <w:r>
        <w:t> </w:t>
      </w:r>
    </w:p>
    <w:p w14:paraId="67A52501" w14:textId="77777777" w:rsidR="00F765E0" w:rsidRDefault="00F765E0" w:rsidP="00F765E0">
      <w:pPr>
        <w:numPr>
          <w:ilvl w:val="0"/>
          <w:numId w:val="1"/>
        </w:numPr>
        <w:rPr>
          <w:rFonts w:eastAsia="Times New Roman"/>
        </w:rPr>
      </w:pPr>
      <w:r>
        <w:rPr>
          <w:rFonts w:eastAsia="Times New Roman"/>
        </w:rPr>
        <w:lastRenderedPageBreak/>
        <w:t>Her comments regarding the B/S:</w:t>
      </w:r>
    </w:p>
    <w:p w14:paraId="458995EB" w14:textId="77777777" w:rsidR="00F765E0" w:rsidRDefault="00F765E0" w:rsidP="00F765E0">
      <w:r>
        <w:rPr>
          <w:i/>
          <w:iCs/>
          <w:color w:val="0070C0"/>
        </w:rPr>
        <w:t xml:space="preserve">The line which is showing Taxes Liability in Balance Sheet I just sent shows Taxes additional liability </w:t>
      </w:r>
      <w:proofErr w:type="gramStart"/>
      <w:r>
        <w:rPr>
          <w:i/>
          <w:iCs/>
          <w:color w:val="0070C0"/>
        </w:rPr>
        <w:t>of  USD</w:t>
      </w:r>
      <w:proofErr w:type="gramEnd"/>
      <w:r>
        <w:rPr>
          <w:i/>
          <w:iCs/>
          <w:color w:val="0070C0"/>
        </w:rPr>
        <w:t xml:space="preserve"> 1,549,962.13.</w:t>
      </w:r>
    </w:p>
    <w:p w14:paraId="4A492A31" w14:textId="77777777" w:rsidR="00F765E0" w:rsidRDefault="00F765E0" w:rsidP="00F765E0">
      <w:r>
        <w:rPr>
          <w:i/>
          <w:iCs/>
          <w:color w:val="0070C0"/>
        </w:rPr>
        <w:t> </w:t>
      </w:r>
    </w:p>
    <w:p w14:paraId="73E48120" w14:textId="77777777" w:rsidR="00F765E0" w:rsidRDefault="00F765E0" w:rsidP="00F765E0">
      <w:r>
        <w:rPr>
          <w:i/>
          <w:iCs/>
          <w:color w:val="0070C0"/>
        </w:rPr>
        <w:t>The Balance Sheet shown in board meeting is wrong. Though he is showing lesser loss in Retained earnings which doesn’t lower the liability which we have to pay for our clients to taxation authorities.</w:t>
      </w:r>
    </w:p>
    <w:p w14:paraId="203A94F9" w14:textId="77777777" w:rsidR="00F765E0" w:rsidRDefault="00F765E0" w:rsidP="00F765E0">
      <w:r>
        <w:rPr>
          <w:i/>
          <w:iCs/>
          <w:color w:val="0070C0"/>
        </w:rPr>
        <w:t> </w:t>
      </w:r>
    </w:p>
    <w:p w14:paraId="0271E11D" w14:textId="77777777" w:rsidR="00F765E0" w:rsidRDefault="00F765E0" w:rsidP="00F765E0">
      <w:r>
        <w:rPr>
          <w:i/>
          <w:iCs/>
          <w:color w:val="0070C0"/>
        </w:rPr>
        <w:t>I might not be able to explain you this on email.</w:t>
      </w:r>
    </w:p>
    <w:p w14:paraId="65D5C20A" w14:textId="77777777" w:rsidR="00F765E0" w:rsidRDefault="00F765E0" w:rsidP="00F765E0">
      <w:r>
        <w:rPr>
          <w:i/>
          <w:iCs/>
          <w:color w:val="0070C0"/>
        </w:rPr>
        <w:t> </w:t>
      </w:r>
    </w:p>
    <w:p w14:paraId="5481F5CA" w14:textId="77777777" w:rsidR="00F765E0" w:rsidRDefault="00F765E0" w:rsidP="00F765E0">
      <w:r>
        <w:rPr>
          <w:i/>
          <w:iCs/>
          <w:color w:val="0070C0"/>
        </w:rPr>
        <w:t xml:space="preserve">But if you can call </w:t>
      </w:r>
      <w:proofErr w:type="gramStart"/>
      <w:r>
        <w:rPr>
          <w:i/>
          <w:iCs/>
          <w:color w:val="0070C0"/>
        </w:rPr>
        <w:t>me</w:t>
      </w:r>
      <w:proofErr w:type="gramEnd"/>
      <w:r>
        <w:rPr>
          <w:i/>
          <w:iCs/>
          <w:color w:val="0070C0"/>
        </w:rPr>
        <w:t xml:space="preserve"> I will be able to give you better explanation.</w:t>
      </w:r>
    </w:p>
    <w:p w14:paraId="18BF3667" w14:textId="77777777" w:rsidR="00F765E0" w:rsidRDefault="00F765E0" w:rsidP="00F765E0">
      <w:r>
        <w:rPr>
          <w:i/>
          <w:iCs/>
          <w:color w:val="0070C0"/>
        </w:rPr>
        <w:t> </w:t>
      </w:r>
    </w:p>
    <w:p w14:paraId="7A96D618" w14:textId="77777777" w:rsidR="00F765E0" w:rsidRDefault="00F765E0" w:rsidP="00F765E0">
      <w:r>
        <w:rPr>
          <w:i/>
          <w:iCs/>
          <w:color w:val="0070C0"/>
        </w:rPr>
        <w:t>But the BOARD MEETING BALANCE SHEET IS completely wrong.</w:t>
      </w:r>
    </w:p>
    <w:p w14:paraId="07A05E45" w14:textId="77777777" w:rsidR="00F765E0" w:rsidRDefault="00F765E0" w:rsidP="00F765E0">
      <w:r>
        <w:t> </w:t>
      </w:r>
    </w:p>
    <w:p w14:paraId="2E4D20CF" w14:textId="77777777" w:rsidR="00F765E0" w:rsidRDefault="00F765E0" w:rsidP="00F765E0">
      <w:r>
        <w:t>Some other notes/issues from her:</w:t>
      </w:r>
    </w:p>
    <w:p w14:paraId="5FF07153" w14:textId="77777777" w:rsidR="00F765E0" w:rsidRDefault="00F765E0" w:rsidP="00F765E0">
      <w:r>
        <w:t> </w:t>
      </w:r>
    </w:p>
    <w:p w14:paraId="26386BF9" w14:textId="77777777" w:rsidR="00F765E0" w:rsidRDefault="00F765E0" w:rsidP="00F765E0">
      <w:pPr>
        <w:numPr>
          <w:ilvl w:val="0"/>
          <w:numId w:val="1"/>
        </w:numPr>
        <w:rPr>
          <w:rFonts w:eastAsia="Times New Roman"/>
        </w:rPr>
      </w:pPr>
      <w:r>
        <w:rPr>
          <w:rFonts w:eastAsia="Times New Roman"/>
          <w:b/>
          <w:bCs/>
        </w:rPr>
        <w:t>From:</w:t>
      </w:r>
      <w:r>
        <w:rPr>
          <w:rFonts w:eastAsia="Times New Roman"/>
        </w:rPr>
        <w:t xml:space="preserve"> Iqra Sajid </w:t>
      </w:r>
      <w:r>
        <w:rPr>
          <w:rFonts w:eastAsia="Times New Roman"/>
        </w:rPr>
        <w:br/>
      </w:r>
      <w:r>
        <w:rPr>
          <w:rFonts w:eastAsia="Times New Roman"/>
          <w:b/>
          <w:bCs/>
        </w:rPr>
        <w:t>Sent:</w:t>
      </w:r>
      <w:r>
        <w:rPr>
          <w:rFonts w:eastAsia="Times New Roman"/>
        </w:rPr>
        <w:t xml:space="preserve"> Monday, August 27, 2018 12:08 PM</w:t>
      </w:r>
      <w:r>
        <w:rPr>
          <w:rFonts w:eastAsia="Times New Roman"/>
        </w:rPr>
        <w:br/>
      </w:r>
      <w:r>
        <w:rPr>
          <w:rFonts w:eastAsia="Times New Roman"/>
          <w:b/>
          <w:bCs/>
        </w:rPr>
        <w:t>To:</w:t>
      </w:r>
      <w:r>
        <w:rPr>
          <w:rFonts w:eastAsia="Times New Roman"/>
        </w:rPr>
        <w:t xml:space="preserve"> Chris Green &lt;</w:t>
      </w:r>
      <w:hyperlink r:id="rId18" w:history="1">
        <w:r>
          <w:rPr>
            <w:rStyle w:val="Hyperlink"/>
            <w:rFonts w:eastAsia="Times New Roman"/>
          </w:rPr>
          <w:t>cgreen@centro-group.com</w:t>
        </w:r>
      </w:hyperlink>
      <w:r>
        <w:rPr>
          <w:rFonts w:eastAsia="Times New Roman"/>
        </w:rPr>
        <w:t>&gt;</w:t>
      </w:r>
      <w:r>
        <w:rPr>
          <w:rFonts w:eastAsia="Times New Roman"/>
        </w:rPr>
        <w:br/>
      </w:r>
      <w:r>
        <w:rPr>
          <w:rFonts w:eastAsia="Times New Roman"/>
          <w:b/>
          <w:bCs/>
        </w:rPr>
        <w:t>Cc:</w:t>
      </w:r>
      <w:r>
        <w:rPr>
          <w:rFonts w:eastAsia="Times New Roman"/>
        </w:rPr>
        <w:t xml:space="preserve"> '</w:t>
      </w:r>
      <w:hyperlink r:id="rId19" w:history="1">
        <w:r>
          <w:rPr>
            <w:rStyle w:val="Hyperlink"/>
            <w:rFonts w:eastAsia="Times New Roman"/>
          </w:rPr>
          <w:t>iqra.sajid@hotmail.com</w:t>
        </w:r>
      </w:hyperlink>
      <w:r>
        <w:rPr>
          <w:rFonts w:eastAsia="Times New Roman"/>
        </w:rPr>
        <w:t>' &lt;</w:t>
      </w:r>
      <w:hyperlink r:id="rId20" w:history="1">
        <w:r>
          <w:rPr>
            <w:rStyle w:val="Hyperlink"/>
            <w:rFonts w:eastAsia="Times New Roman"/>
          </w:rPr>
          <w:t>iqra.sajid@hotmail.com</w:t>
        </w:r>
      </w:hyperlink>
      <w:r>
        <w:rPr>
          <w:rFonts w:eastAsia="Times New Roman"/>
        </w:rPr>
        <w:t>&gt;</w:t>
      </w:r>
      <w:r>
        <w:rPr>
          <w:rFonts w:eastAsia="Times New Roman"/>
        </w:rPr>
        <w:br/>
      </w:r>
      <w:r>
        <w:rPr>
          <w:rFonts w:eastAsia="Times New Roman"/>
          <w:b/>
          <w:bCs/>
        </w:rPr>
        <w:t>Subject:</w:t>
      </w:r>
      <w:r>
        <w:rPr>
          <w:rFonts w:eastAsia="Times New Roman"/>
        </w:rPr>
        <w:t xml:space="preserve"> Wire Transfers </w:t>
      </w:r>
    </w:p>
    <w:p w14:paraId="5D92FBBC" w14:textId="77777777" w:rsidR="00F765E0" w:rsidRDefault="00F765E0" w:rsidP="00F765E0">
      <w:r>
        <w:t> </w:t>
      </w:r>
    </w:p>
    <w:p w14:paraId="6AD031B0" w14:textId="77777777" w:rsidR="00F765E0" w:rsidRDefault="00F765E0" w:rsidP="00F765E0">
      <w:r>
        <w:t>Hey Chris</w:t>
      </w:r>
    </w:p>
    <w:p w14:paraId="500F1756" w14:textId="77777777" w:rsidR="00F765E0" w:rsidRDefault="00F765E0" w:rsidP="00F765E0">
      <w:r>
        <w:t> </w:t>
      </w:r>
    </w:p>
    <w:p w14:paraId="6DFF1562" w14:textId="77777777" w:rsidR="00F765E0" w:rsidRDefault="00F765E0" w:rsidP="00F765E0">
      <w:r>
        <w:t>The following wire transfers took place of which I have no clue.</w:t>
      </w:r>
    </w:p>
    <w:p w14:paraId="6DE433F4" w14:textId="77777777" w:rsidR="00F765E0" w:rsidRDefault="00F765E0" w:rsidP="00F765E0">
      <w:r>
        <w:t> </w:t>
      </w:r>
    </w:p>
    <w:p w14:paraId="66AA1272" w14:textId="77777777" w:rsidR="00F765E0" w:rsidRDefault="00F765E0" w:rsidP="00F765E0">
      <w:r>
        <w:t>I need to understand where to account for them and why these happened from the bank account we don’t suppose to use.</w:t>
      </w:r>
    </w:p>
    <w:p w14:paraId="25929487" w14:textId="77777777" w:rsidR="00F765E0" w:rsidRDefault="00F765E0" w:rsidP="00F765E0">
      <w:r>
        <w:t> </w:t>
      </w:r>
    </w:p>
    <w:p w14:paraId="0358D537" w14:textId="77777777" w:rsidR="00F765E0" w:rsidRDefault="00F765E0" w:rsidP="00F765E0">
      <w:r>
        <w:rPr>
          <w:i/>
          <w:iCs/>
          <w:color w:val="0070C0"/>
        </w:rPr>
        <w:t>OBC, Estefan and Taxes Account.</w:t>
      </w:r>
    </w:p>
    <w:p w14:paraId="01F84E1D" w14:textId="77777777" w:rsidR="00F765E0" w:rsidRDefault="00F765E0" w:rsidP="00F765E0">
      <w:r>
        <w:rPr>
          <w:i/>
          <w:iCs/>
          <w:color w:val="0070C0"/>
        </w:rPr>
        <w:t> </w:t>
      </w:r>
    </w:p>
    <w:p w14:paraId="2DD96BAE" w14:textId="77777777" w:rsidR="00F765E0" w:rsidRDefault="00F765E0" w:rsidP="00F765E0">
      <w:pPr>
        <w:numPr>
          <w:ilvl w:val="0"/>
          <w:numId w:val="2"/>
        </w:numPr>
        <w:rPr>
          <w:rFonts w:eastAsia="Times New Roman"/>
          <w:color w:val="0070C0"/>
        </w:rPr>
      </w:pPr>
      <w:r>
        <w:rPr>
          <w:rFonts w:eastAsia="Times New Roman"/>
          <w:i/>
          <w:iCs/>
          <w:color w:val="0070C0"/>
        </w:rPr>
        <w:t xml:space="preserve">6/14/2018 USD 11,820 Juan </w:t>
      </w:r>
      <w:proofErr w:type="gramStart"/>
      <w:r>
        <w:rPr>
          <w:rFonts w:eastAsia="Times New Roman"/>
          <w:i/>
          <w:iCs/>
          <w:color w:val="0070C0"/>
        </w:rPr>
        <w:t>Martinez  (</w:t>
      </w:r>
      <w:proofErr w:type="gramEnd"/>
      <w:r>
        <w:rPr>
          <w:rFonts w:eastAsia="Times New Roman"/>
          <w:i/>
          <w:iCs/>
          <w:color w:val="0070C0"/>
        </w:rPr>
        <w:t>Estefan)</w:t>
      </w:r>
    </w:p>
    <w:p w14:paraId="0904AE16" w14:textId="77777777" w:rsidR="00F765E0" w:rsidRDefault="00F765E0" w:rsidP="00F765E0">
      <w:pPr>
        <w:numPr>
          <w:ilvl w:val="0"/>
          <w:numId w:val="2"/>
        </w:numPr>
        <w:rPr>
          <w:rFonts w:eastAsia="Times New Roman"/>
          <w:color w:val="0070C0"/>
        </w:rPr>
      </w:pPr>
      <w:r>
        <w:rPr>
          <w:rFonts w:eastAsia="Times New Roman"/>
          <w:i/>
          <w:iCs/>
          <w:color w:val="0070C0"/>
        </w:rPr>
        <w:t xml:space="preserve">7/02/2018 USD 11,820 Juan </w:t>
      </w:r>
      <w:proofErr w:type="gramStart"/>
      <w:r>
        <w:rPr>
          <w:rFonts w:eastAsia="Times New Roman"/>
          <w:i/>
          <w:iCs/>
          <w:color w:val="0070C0"/>
        </w:rPr>
        <w:t>Martinez  (</w:t>
      </w:r>
      <w:proofErr w:type="gramEnd"/>
      <w:r>
        <w:rPr>
          <w:rFonts w:eastAsia="Times New Roman"/>
          <w:i/>
          <w:iCs/>
          <w:color w:val="0070C0"/>
        </w:rPr>
        <w:t>Estefan)</w:t>
      </w:r>
    </w:p>
    <w:p w14:paraId="13972B22" w14:textId="77777777" w:rsidR="00F765E0" w:rsidRDefault="00F765E0" w:rsidP="00F765E0">
      <w:pPr>
        <w:numPr>
          <w:ilvl w:val="0"/>
          <w:numId w:val="2"/>
        </w:numPr>
        <w:rPr>
          <w:rFonts w:eastAsia="Times New Roman"/>
          <w:color w:val="0070C0"/>
        </w:rPr>
      </w:pPr>
      <w:r>
        <w:rPr>
          <w:rFonts w:eastAsia="Times New Roman"/>
          <w:i/>
          <w:iCs/>
          <w:color w:val="0070C0"/>
        </w:rPr>
        <w:t>7/13/2018 USD 11,820 Juan Martinez (Estefan)</w:t>
      </w:r>
    </w:p>
    <w:p w14:paraId="295E601D" w14:textId="77777777" w:rsidR="00F765E0" w:rsidRDefault="00F765E0" w:rsidP="00F765E0">
      <w:pPr>
        <w:numPr>
          <w:ilvl w:val="0"/>
          <w:numId w:val="2"/>
        </w:numPr>
        <w:rPr>
          <w:rFonts w:eastAsia="Times New Roman"/>
          <w:color w:val="0070C0"/>
        </w:rPr>
      </w:pPr>
      <w:r>
        <w:rPr>
          <w:rFonts w:eastAsia="Times New Roman"/>
          <w:i/>
          <w:iCs/>
          <w:color w:val="0070C0"/>
        </w:rPr>
        <w:t>7/30/</w:t>
      </w:r>
      <w:proofErr w:type="gramStart"/>
      <w:r>
        <w:rPr>
          <w:rFonts w:eastAsia="Times New Roman"/>
          <w:i/>
          <w:iCs/>
          <w:color w:val="0070C0"/>
        </w:rPr>
        <w:t>2018  USD</w:t>
      </w:r>
      <w:proofErr w:type="gramEnd"/>
      <w:r>
        <w:rPr>
          <w:rFonts w:eastAsia="Times New Roman"/>
          <w:i/>
          <w:iCs/>
          <w:color w:val="0070C0"/>
        </w:rPr>
        <w:t xml:space="preserve"> 11,820  Juan Martinez (Estefan)</w:t>
      </w:r>
    </w:p>
    <w:p w14:paraId="249A0B2F" w14:textId="77777777" w:rsidR="00F765E0" w:rsidRDefault="00F765E0" w:rsidP="00F765E0">
      <w:pPr>
        <w:numPr>
          <w:ilvl w:val="0"/>
          <w:numId w:val="2"/>
        </w:numPr>
        <w:rPr>
          <w:rFonts w:eastAsia="Times New Roman"/>
          <w:color w:val="0070C0"/>
        </w:rPr>
      </w:pPr>
      <w:r>
        <w:rPr>
          <w:rFonts w:eastAsia="Times New Roman"/>
          <w:i/>
          <w:iCs/>
          <w:color w:val="0070C0"/>
        </w:rPr>
        <w:t>7/12/2018 USD 10,000 Chris Green (Estefan)</w:t>
      </w:r>
    </w:p>
    <w:p w14:paraId="44ABCAF6" w14:textId="77777777" w:rsidR="00F765E0" w:rsidRDefault="00F765E0" w:rsidP="00F765E0">
      <w:pPr>
        <w:numPr>
          <w:ilvl w:val="0"/>
          <w:numId w:val="2"/>
        </w:numPr>
        <w:rPr>
          <w:rFonts w:eastAsia="Times New Roman"/>
          <w:color w:val="0070C0"/>
        </w:rPr>
      </w:pPr>
      <w:r>
        <w:rPr>
          <w:rFonts w:eastAsia="Times New Roman"/>
          <w:i/>
          <w:iCs/>
          <w:color w:val="0070C0"/>
        </w:rPr>
        <w:t>6/14/2018 USD 4,350 Ed Boland (Estefan)</w:t>
      </w:r>
    </w:p>
    <w:p w14:paraId="0D9624C0" w14:textId="77777777" w:rsidR="00F765E0" w:rsidRDefault="00F765E0" w:rsidP="00F765E0">
      <w:pPr>
        <w:numPr>
          <w:ilvl w:val="0"/>
          <w:numId w:val="2"/>
        </w:numPr>
        <w:rPr>
          <w:rFonts w:eastAsia="Times New Roman"/>
          <w:color w:val="0070C0"/>
        </w:rPr>
      </w:pPr>
      <w:r>
        <w:rPr>
          <w:rFonts w:eastAsia="Times New Roman"/>
          <w:i/>
          <w:iCs/>
          <w:color w:val="0070C0"/>
          <w:highlight w:val="yellow"/>
        </w:rPr>
        <w:t>8/21/2018 USD 50,000 Chris Green (Taxes)</w:t>
      </w:r>
    </w:p>
    <w:p w14:paraId="540C8402" w14:textId="77777777" w:rsidR="00F765E0" w:rsidRDefault="00F765E0" w:rsidP="00F765E0">
      <w:pPr>
        <w:numPr>
          <w:ilvl w:val="0"/>
          <w:numId w:val="2"/>
        </w:numPr>
        <w:rPr>
          <w:rFonts w:eastAsia="Times New Roman"/>
          <w:color w:val="0070C0"/>
        </w:rPr>
      </w:pPr>
      <w:r>
        <w:rPr>
          <w:rFonts w:eastAsia="Times New Roman"/>
          <w:i/>
          <w:iCs/>
          <w:color w:val="0070C0"/>
          <w:highlight w:val="yellow"/>
        </w:rPr>
        <w:t>8/21/2018 USD 50,000 Chris Green (Taxes – Kronos)</w:t>
      </w:r>
    </w:p>
    <w:p w14:paraId="7F312BA5" w14:textId="77777777" w:rsidR="00F765E0" w:rsidRDefault="00F765E0" w:rsidP="00F765E0">
      <w:r>
        <w:t> </w:t>
      </w:r>
    </w:p>
    <w:p w14:paraId="1C6460DD" w14:textId="77777777" w:rsidR="00F765E0" w:rsidRDefault="00F765E0" w:rsidP="00F765E0">
      <w:proofErr w:type="spellStart"/>
      <w:r>
        <w:t>Pleas</w:t>
      </w:r>
      <w:proofErr w:type="spellEnd"/>
      <w:r>
        <w:t xml:space="preserve"> explain and confirm you made them.</w:t>
      </w:r>
    </w:p>
    <w:p w14:paraId="51E4C4F1" w14:textId="77777777" w:rsidR="00F765E0" w:rsidRDefault="00F765E0" w:rsidP="00F765E0">
      <w:r>
        <w:t> </w:t>
      </w:r>
    </w:p>
    <w:p w14:paraId="50643667" w14:textId="77777777" w:rsidR="00F765E0" w:rsidRDefault="00F765E0" w:rsidP="00F765E0">
      <w:r>
        <w:t>Thanks</w:t>
      </w:r>
    </w:p>
    <w:p w14:paraId="2F87F9FE" w14:textId="77777777" w:rsidR="00F765E0" w:rsidRDefault="00F765E0" w:rsidP="00F765E0">
      <w:r>
        <w:t> </w:t>
      </w:r>
    </w:p>
    <w:p w14:paraId="0E8E4052" w14:textId="77777777" w:rsidR="00F765E0" w:rsidRDefault="00F765E0" w:rsidP="00F765E0">
      <w:pPr>
        <w:autoSpaceDE w:val="0"/>
        <w:autoSpaceDN w:val="0"/>
      </w:pPr>
      <w:r>
        <w:rPr>
          <w:rFonts w:ascii="Arial" w:hAnsi="Arial" w:cs="Arial"/>
          <w:b/>
          <w:bCs/>
          <w:color w:val="000000"/>
          <w:sz w:val="20"/>
          <w:szCs w:val="20"/>
        </w:rPr>
        <w:t>Iqra Sajid</w:t>
      </w:r>
    </w:p>
    <w:p w14:paraId="0246425D" w14:textId="77777777" w:rsidR="00F765E0" w:rsidRDefault="00F765E0" w:rsidP="00F765E0">
      <w:pPr>
        <w:autoSpaceDE w:val="0"/>
        <w:autoSpaceDN w:val="0"/>
      </w:pPr>
      <w:r>
        <w:rPr>
          <w:rFonts w:ascii="Arial" w:hAnsi="Arial" w:cs="Arial"/>
          <w:b/>
          <w:bCs/>
          <w:color w:val="000000"/>
          <w:sz w:val="20"/>
          <w:szCs w:val="20"/>
        </w:rPr>
        <w:t>Director of Finance</w:t>
      </w:r>
    </w:p>
    <w:p w14:paraId="5C6CA294" w14:textId="77777777" w:rsidR="00F765E0" w:rsidRDefault="00F765E0" w:rsidP="00F765E0">
      <w:r>
        <w:t> </w:t>
      </w:r>
    </w:p>
    <w:p w14:paraId="4EA5FBD5" w14:textId="77777777" w:rsidR="00F765E0" w:rsidRDefault="00F765E0" w:rsidP="00F765E0">
      <w:r>
        <w:t> </w:t>
      </w:r>
    </w:p>
    <w:p w14:paraId="50BAF2B8" w14:textId="77777777" w:rsidR="00F765E0" w:rsidRDefault="00F765E0" w:rsidP="00F765E0">
      <w:pPr>
        <w:outlineLvl w:val="0"/>
      </w:pPr>
      <w:r>
        <w:rPr>
          <w:b/>
          <w:bCs/>
        </w:rPr>
        <w:lastRenderedPageBreak/>
        <w:t>From:</w:t>
      </w:r>
      <w:r>
        <w:t xml:space="preserve"> Iqra Sajid &lt;</w:t>
      </w:r>
      <w:hyperlink r:id="rId21" w:history="1">
        <w:r>
          <w:rPr>
            <w:rStyle w:val="Hyperlink"/>
          </w:rPr>
          <w:t>isajid@centro-group.com</w:t>
        </w:r>
      </w:hyperlink>
      <w:r>
        <w:t xml:space="preserve">&gt; </w:t>
      </w:r>
      <w:r>
        <w:br/>
      </w:r>
      <w:r>
        <w:rPr>
          <w:b/>
          <w:bCs/>
        </w:rPr>
        <w:t>Sent:</w:t>
      </w:r>
      <w:r>
        <w:t xml:space="preserve"> Tuesday, September 4, 2018 1:34 PM</w:t>
      </w:r>
      <w:r>
        <w:br/>
      </w:r>
      <w:r>
        <w:rPr>
          <w:b/>
          <w:bCs/>
        </w:rPr>
        <w:t>To:</w:t>
      </w:r>
      <w:r>
        <w:t xml:space="preserve"> Mino Capossela &lt;</w:t>
      </w:r>
      <w:hyperlink r:id="rId22" w:history="1">
        <w:r>
          <w:rPr>
            <w:rStyle w:val="Hyperlink"/>
          </w:rPr>
          <w:t>mino@capossela.net</w:t>
        </w:r>
      </w:hyperlink>
      <w:r>
        <w:t>&gt;</w:t>
      </w:r>
      <w:r>
        <w:br/>
      </w:r>
      <w:r>
        <w:rPr>
          <w:b/>
          <w:bCs/>
        </w:rPr>
        <w:t>Subject:</w:t>
      </w:r>
      <w:r>
        <w:t xml:space="preserve"> Balance Sheet for April</w:t>
      </w:r>
    </w:p>
    <w:p w14:paraId="2EFE5C9A" w14:textId="77777777" w:rsidR="00F765E0" w:rsidRDefault="00F765E0" w:rsidP="00F765E0">
      <w:r>
        <w:t> </w:t>
      </w:r>
    </w:p>
    <w:p w14:paraId="6F335F07" w14:textId="77777777" w:rsidR="00F765E0" w:rsidRDefault="00F765E0" w:rsidP="00F765E0">
      <w:r>
        <w:t>Let me know if you need any other financial data or balance sheets</w:t>
      </w:r>
    </w:p>
    <w:p w14:paraId="20D17CA4" w14:textId="77777777" w:rsidR="00F765E0" w:rsidRDefault="00F765E0" w:rsidP="00F765E0">
      <w:r>
        <w:t> </w:t>
      </w:r>
    </w:p>
    <w:p w14:paraId="1FA7650A" w14:textId="77777777" w:rsidR="00F765E0" w:rsidRDefault="00F765E0" w:rsidP="00F765E0">
      <w:pPr>
        <w:autoSpaceDE w:val="0"/>
        <w:autoSpaceDN w:val="0"/>
      </w:pPr>
      <w:r>
        <w:rPr>
          <w:rFonts w:ascii="Arial" w:hAnsi="Arial" w:cs="Arial"/>
          <w:b/>
          <w:bCs/>
          <w:color w:val="000000"/>
          <w:sz w:val="20"/>
          <w:szCs w:val="20"/>
        </w:rPr>
        <w:t>Iqra Sajid</w:t>
      </w:r>
    </w:p>
    <w:p w14:paraId="73DBF2B7" w14:textId="77777777" w:rsidR="00F765E0" w:rsidRDefault="00F765E0" w:rsidP="00F765E0">
      <w:r>
        <w:t> </w:t>
      </w:r>
    </w:p>
    <w:p w14:paraId="57FB5EA0" w14:textId="77777777" w:rsidR="00F765E0" w:rsidRDefault="00F765E0" w:rsidP="00F765E0">
      <w:pPr>
        <w:rPr>
          <w:rFonts w:ascii="Times New Roman" w:hAnsi="Times New Roman" w:cs="Times New Roman"/>
          <w:sz w:val="24"/>
          <w:szCs w:val="24"/>
        </w:rPr>
      </w:pPr>
    </w:p>
    <w:p w14:paraId="6169FB9C" w14:textId="77777777" w:rsidR="00F765E0" w:rsidRDefault="00F765E0" w:rsidP="00F765E0">
      <w:r>
        <w:t>The information contained in this electronic message may be confidential, and the message is for the use of intended recipients only. If you are not an intended recipient, do not disseminate, copy, or disclose this communication or its contents. If you have received this communication in error, please immediately notify me by reply email or McLane Middleton at (603) 625-6464 and permanently delete this communication. If tax or other legal advice is contained in this email, please recognize that it may not reflect the level of analysis that would go into more formal advice or a formal legal opinion. [</w:t>
      </w:r>
      <w:proofErr w:type="spellStart"/>
      <w:r>
        <w:t>xdf</w:t>
      </w:r>
      <w:proofErr w:type="spellEnd"/>
      <w:r>
        <w:t xml:space="preserve">] </w:t>
      </w:r>
    </w:p>
    <w:p w14:paraId="2E33B6EF" w14:textId="77777777" w:rsidR="00033840" w:rsidRDefault="00033840">
      <w:bookmarkStart w:id="0" w:name="_GoBack"/>
      <w:bookmarkEnd w:id="0"/>
    </w:p>
    <w:sectPr w:rsidR="0003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710"/>
    <w:multiLevelType w:val="hybridMultilevel"/>
    <w:tmpl w:val="B8122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AE2811"/>
    <w:multiLevelType w:val="hybridMultilevel"/>
    <w:tmpl w:val="F7202FCC"/>
    <w:lvl w:ilvl="0" w:tplc="7248C0D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E0"/>
    <w:rsid w:val="00033840"/>
    <w:rsid w:val="00F7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2517"/>
  <w15:chartTrackingRefBased/>
  <w15:docId w15:val="{3C2CD0B8-1F70-495A-92B8-478F211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65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calone@centro-group.com" TargetMode="External"/><Relationship Id="rId13" Type="http://schemas.openxmlformats.org/officeDocument/2006/relationships/hyperlink" Target="mailto:dmcalone@centro-group.com" TargetMode="External"/><Relationship Id="rId18" Type="http://schemas.openxmlformats.org/officeDocument/2006/relationships/hyperlink" Target="mailto:cgreen@centro-group.com" TargetMode="External"/><Relationship Id="rId3" Type="http://schemas.openxmlformats.org/officeDocument/2006/relationships/settings" Target="settings.xml"/><Relationship Id="rId21" Type="http://schemas.openxmlformats.org/officeDocument/2006/relationships/hyperlink" Target="mailto:isajid@centro-group.com" TargetMode="External"/><Relationship Id="rId7" Type="http://schemas.openxmlformats.org/officeDocument/2006/relationships/hyperlink" Target="mailto:jmarkland@centro-group.com" TargetMode="External"/><Relationship Id="rId12" Type="http://schemas.openxmlformats.org/officeDocument/2006/relationships/hyperlink" Target="mailto:jmarkland@centro-group.com" TargetMode="External"/><Relationship Id="rId17" Type="http://schemas.openxmlformats.org/officeDocument/2006/relationships/image" Target="cid:image001.png@01D444C5.7CC8AF80"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mailto:iqra.sajid@hotmail.com" TargetMode="External"/><Relationship Id="rId1" Type="http://schemas.openxmlformats.org/officeDocument/2006/relationships/numbering" Target="numbering.xml"/><Relationship Id="rId6" Type="http://schemas.openxmlformats.org/officeDocument/2006/relationships/hyperlink" Target="mailto:mino@capossela.net" TargetMode="External"/><Relationship Id="rId11" Type="http://schemas.openxmlformats.org/officeDocument/2006/relationships/hyperlink" Target="mailto:mino@capossela.net" TargetMode="External"/><Relationship Id="rId24" Type="http://schemas.openxmlformats.org/officeDocument/2006/relationships/theme" Target="theme/theme1.xml"/><Relationship Id="rId5" Type="http://schemas.openxmlformats.org/officeDocument/2006/relationships/hyperlink" Target="mailto:JOHN.BENTAS@MCLANE.com" TargetMode="External"/><Relationship Id="rId15" Type="http://schemas.openxmlformats.org/officeDocument/2006/relationships/hyperlink" Target="mailto:John.Colucci@MCLANE.com" TargetMode="External"/><Relationship Id="rId23" Type="http://schemas.openxmlformats.org/officeDocument/2006/relationships/fontTable" Target="fontTable.xml"/><Relationship Id="rId10" Type="http://schemas.openxmlformats.org/officeDocument/2006/relationships/hyperlink" Target="mailto:charla.stevens@mclane.com" TargetMode="External"/><Relationship Id="rId19" Type="http://schemas.openxmlformats.org/officeDocument/2006/relationships/hyperlink" Target="mailto:iqra.sajid@hotmail.com" TargetMode="External"/><Relationship Id="rId4" Type="http://schemas.openxmlformats.org/officeDocument/2006/relationships/webSettings" Target="webSettings.xml"/><Relationship Id="rId9" Type="http://schemas.openxmlformats.org/officeDocument/2006/relationships/hyperlink" Target="mailto:John.Colucci@MCLANE.com" TargetMode="External"/><Relationship Id="rId14" Type="http://schemas.openxmlformats.org/officeDocument/2006/relationships/hyperlink" Target="mailto:JOHN.BENTAS@MCLANE.com" TargetMode="External"/><Relationship Id="rId22" Type="http://schemas.openxmlformats.org/officeDocument/2006/relationships/hyperlink" Target="mailto:mino@caposse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Markland</dc:creator>
  <cp:keywords/>
  <dc:description/>
  <cp:lastModifiedBy>Joe Markland</cp:lastModifiedBy>
  <cp:revision>1</cp:revision>
  <dcterms:created xsi:type="dcterms:W3CDTF">2018-11-21T00:18:00Z</dcterms:created>
  <dcterms:modified xsi:type="dcterms:W3CDTF">2018-11-21T00:18:00Z</dcterms:modified>
</cp:coreProperties>
</file>