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SWTA Area 68 Summer Workshop</w:t>
      </w:r>
    </w:p>
    <w:p w:rsidR="00000000" w:rsidDel="00000000" w:rsidP="00000000" w:rsidRDefault="00000000" w:rsidRPr="00000000" w14:paraId="00000002">
      <w:pPr>
        <w:pStyle w:val="Heading4"/>
        <w:ind w:firstLine="72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Hosted by District 1E</w:t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  <w:sz w:val="40"/>
          <w:szCs w:val="40"/>
        </w:rPr>
      </w:pPr>
      <w:r w:rsidDel="00000000" w:rsidR="00000000" w:rsidRPr="00000000">
        <w:rPr>
          <w:i w:val="1"/>
          <w:iCs w:val="1"/>
          <w:sz w:val="40"/>
          <w:szCs w:val="40"/>
          <w:rtl w:val="0"/>
        </w:rPr>
        <w:t xml:space="preserve">“It works-it really does.”</w:t>
      </w:r>
    </w:p>
    <w:p w:rsidR="00000000" w:rsidDel="00000000" w:rsidP="00000000" w:rsidRDefault="00000000" w:rsidRPr="00000000" w14:paraId="00000004">
      <w:pPr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pg.88 AA Big Book</w:t>
      </w:r>
    </w:p>
    <w:p w:rsidR="00000000" w:rsidDel="00000000" w:rsidP="00000000" w:rsidRDefault="00000000" w:rsidRPr="00000000" w14:paraId="00000005">
      <w:pPr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July 17-19, 2026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St Louis Braden Keller Community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1410 Amelia St, Castroville, TX 78009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Hotel Information listed below.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Hillside Boutique Hotel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1651 US-90 West, Castroville, TX 78009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Group Code - SWTA68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Room Rates: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$215 for Classic King and Double Queens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$224 for a Superior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https://www.luxuryres.com/bookingengines/v16/index.asp?h=8973&amp;a=07/17/2026&amp;d=07/18/2026&amp;p=SWTA68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Arial" w:cs="Arial" w:eastAsia="Arial" w:hAnsi="Arial"/>
          <w:color w:val="2222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Best Western San Antonio SeaWorld - Lackland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1605 TX-1604 Loop, San Antonio, TX 78245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Group Code - SWTA68</w:t>
        <w:br w:type="textWrapping"/>
        <w:t xml:space="preserve">Room Rates:</w:t>
        <w:br w:type="textWrapping"/>
        <w:t xml:space="preserve">$105.00 for a 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$115.00 for a Double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(210)562-3065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rPr>
          <w:rFonts w:ascii="Arial" w:cs="Arial" w:eastAsia="Arial" w:hAnsi="Arial"/>
          <w:color w:val="2222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Hondo Inn Hotel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301 US-90, Hondo, TX 78861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Group Code - SWTA68</w:t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(830)426-4466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Room Rates:</w:t>
        <w:br w:type="textWrapping"/>
        <w:t xml:space="preserve">$69.00 for a Single</w:t>
        <w:br w:type="textWrapping"/>
        <w:t xml:space="preserve">$79.00 for a Double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2304" w:top="2592" w:left="3096" w:right="2880" w:header="720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675120" cy="8924544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18" l="3234" r="3895" t="507"/>
                  <a:stretch>
                    <a:fillRect/>
                  </a:stretch>
                </pic:blipFill>
                <pic:spPr>
                  <a:xfrm>
                    <a:off x="0" y="0"/>
                    <a:ext cx="6675120" cy="89245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0" w:before="600" w:line="1400" w:lineRule="auto"/>
    </w:pPr>
    <w:rPr>
      <w:rFonts w:ascii="Calibri" w:cs="Calibri" w:eastAsia="Calibri" w:hAnsi="Calibri"/>
      <w:b w:val="1"/>
      <w:bCs w:val="1"/>
      <w:color w:val="c0504d"/>
      <w:sz w:val="140"/>
      <w:szCs w:val="14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b w:val="1"/>
      <w:bCs w:val="1"/>
      <w:smallCap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600" w:before="40" w:lineRule="auto"/>
    </w:pPr>
    <w:rPr>
      <w:rFonts w:ascii="Calibri" w:cs="Calibri" w:eastAsia="Calibri" w:hAnsi="Calibri"/>
      <w:b w:val="1"/>
      <w:bCs w:val="1"/>
      <w:color w:val="c0504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600" w:line="240" w:lineRule="auto"/>
    </w:pPr>
    <w:rPr>
      <w:rFonts w:ascii="Calibri" w:cs="Calibri" w:eastAsia="Calibri" w:hAnsi="Calibri"/>
      <w:i w:val="1"/>
      <w:i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2"/>
    <w:semiHidden w:val="1"/>
    <w:unhideWhenUsed w:val="1"/>
    <w:qFormat w:val="1"/>
    <w:rsid w:val="00107A9E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2"/>
    <w:semiHidden w:val="1"/>
    <w:unhideWhenUsed w:val="1"/>
    <w:qFormat w:val="1"/>
    <w:rsid w:val="00107A9E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 w:val="1"/>
    <w:unhideWhenUsed w:val="1"/>
    <w:qFormat w:val="1"/>
    <w:rsid w:val="00107A9E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character" w:styleId="Strong">
    <w:name w:val="Strong"/>
    <w:basedOn w:val="DefaultParagraphFont"/>
    <w:uiPriority w:val="4"/>
    <w:qFormat w:val="1"/>
    <w:rPr>
      <w:b w:val="1"/>
      <w:bCs w:val="1"/>
    </w:rPr>
  </w:style>
  <w:style w:type="paragraph" w:styleId="Header">
    <w:name w:val="header"/>
    <w:basedOn w:val="Normal"/>
    <w:link w:val="HeaderChar"/>
    <w:uiPriority w:val="99"/>
    <w:unhideWhenUsed w:val="1"/>
    <w:rsid w:val="00DE1EF5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1EF5"/>
  </w:style>
  <w:style w:type="paragraph" w:styleId="Footer">
    <w:name w:val="footer"/>
    <w:basedOn w:val="Normal"/>
    <w:link w:val="FooterChar"/>
    <w:uiPriority w:val="99"/>
    <w:unhideWhenUsed w:val="1"/>
    <w:rsid w:val="008231C0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31C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07A9E"/>
    <w:pPr>
      <w:spacing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07A9E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107A9E"/>
  </w:style>
  <w:style w:type="paragraph" w:styleId="BlockText">
    <w:name w:val="Block Text"/>
    <w:basedOn w:val="Normal"/>
    <w:uiPriority w:val="99"/>
    <w:semiHidden w:val="1"/>
    <w:unhideWhenUsed w:val="1"/>
    <w:rsid w:val="00107A9E"/>
    <w:pPr>
      <w:pBdr>
        <w:top w:color="4f81bd" w:shadow="1" w:space="10" w:sz="2" w:themeColor="accent1" w:val="single"/>
        <w:left w:color="4f81bd" w:shadow="1" w:space="10" w:sz="2" w:themeColor="accent1" w:val="single"/>
        <w:bottom w:color="4f81bd" w:shadow="1" w:space="10" w:sz="2" w:themeColor="accent1" w:val="single"/>
        <w:right w:color="4f81bd" w:shadow="1" w:space="10" w:sz="2" w:themeColor="accent1" w:val="single"/>
      </w:pBdr>
      <w:ind w:left="1152" w:right="1152"/>
    </w:pPr>
    <w:rPr>
      <w:i w:val="1"/>
      <w:iCs w:val="1"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107A9E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107A9E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107A9E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107A9E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107A9E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107A9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107A9E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107A9E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107A9E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107A9E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107A9E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107A9E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107A9E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107A9E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107A9E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107A9E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107A9E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107A9E"/>
    <w:pPr>
      <w:spacing w:line="240" w:lineRule="auto"/>
    </w:pPr>
    <w:rPr>
      <w:i w:val="1"/>
      <w:iCs w:val="1"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107A9E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107A9E"/>
  </w:style>
  <w:style w:type="table" w:styleId="ColorfulGrid">
    <w:name w:val="Colorful Grid"/>
    <w:basedOn w:val="TableNormal"/>
    <w:uiPriority w:val="73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07A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07A9E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07A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07A9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07A9E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107A9E"/>
  </w:style>
  <w:style w:type="character" w:styleId="DateChar" w:customStyle="1">
    <w:name w:val="Date Char"/>
    <w:basedOn w:val="DefaultParagraphFont"/>
    <w:link w:val="Date"/>
    <w:uiPriority w:val="99"/>
    <w:semiHidden w:val="1"/>
    <w:rsid w:val="00107A9E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107A9E"/>
    <w:pPr>
      <w:spacing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107A9E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107A9E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107A9E"/>
  </w:style>
  <w:style w:type="character" w:styleId="Emphasis">
    <w:name w:val="Emphasis"/>
    <w:basedOn w:val="DefaultParagraphFont"/>
    <w:uiPriority w:val="20"/>
    <w:semiHidden w:val="1"/>
    <w:unhideWhenUsed w:val="1"/>
    <w:rsid w:val="00107A9E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107A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107A9E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107A9E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107A9E"/>
    <w:pPr>
      <w:framePr w:lines="0" w:w="7920" w:h="1980" w:hSpace="180" w:wrap="auto" w:hAnchor="page" w:xAlign="center" w:yAlign="bottom" w:hRule="exact"/>
      <w:spacing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07A9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107A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107A9E"/>
    <w:pPr>
      <w:spacing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107A9E"/>
    <w:rPr>
      <w:szCs w:val="20"/>
    </w:rPr>
  </w:style>
  <w:style w:type="table" w:styleId="GridTable1Light">
    <w:name w:val="Grid Table 1 Light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color="e5b8b7" w:space="0" w:sz="4" w:themeColor="accent2" w:themeTint="000066" w:val="single"/>
        <w:left w:color="e5b8b7" w:space="0" w:sz="4" w:themeColor="accent2" w:themeTint="000066" w:val="single"/>
        <w:bottom w:color="e5b8b7" w:space="0" w:sz="4" w:themeColor="accent2" w:themeTint="000066" w:val="single"/>
        <w:right w:color="e5b8b7" w:space="0" w:sz="4" w:themeColor="accent2" w:themeTint="000066" w:val="single"/>
        <w:insideH w:color="e5b8b7" w:space="0" w:sz="4" w:themeColor="accent2" w:themeTint="000066" w:val="single"/>
        <w:insideV w:color="e5b8b7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color="d6e3bc" w:space="0" w:sz="4" w:themeColor="accent3" w:themeTint="000066" w:val="single"/>
        <w:left w:color="d6e3bc" w:space="0" w:sz="4" w:themeColor="accent3" w:themeTint="000066" w:val="single"/>
        <w:bottom w:color="d6e3bc" w:space="0" w:sz="4" w:themeColor="accent3" w:themeTint="000066" w:val="single"/>
        <w:right w:color="d6e3bc" w:space="0" w:sz="4" w:themeColor="accent3" w:themeTint="000066" w:val="single"/>
        <w:insideH w:color="d6e3bc" w:space="0" w:sz="4" w:themeColor="accent3" w:themeTint="000066" w:val="single"/>
        <w:insideV w:color="d6e3bc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color="ccc0d9" w:space="0" w:sz="4" w:themeColor="accent4" w:themeTint="000066" w:val="single"/>
        <w:left w:color="ccc0d9" w:space="0" w:sz="4" w:themeColor="accent4" w:themeTint="000066" w:val="single"/>
        <w:bottom w:color="ccc0d9" w:space="0" w:sz="4" w:themeColor="accent4" w:themeTint="000066" w:val="single"/>
        <w:right w:color="ccc0d9" w:space="0" w:sz="4" w:themeColor="accent4" w:themeTint="000066" w:val="single"/>
        <w:insideH w:color="ccc0d9" w:space="0" w:sz="4" w:themeColor="accent4" w:themeTint="000066" w:val="single"/>
        <w:insideV w:color="ccc0d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107A9E"/>
    <w:pPr>
      <w:spacing w:line="240" w:lineRule="auto"/>
    </w:pPr>
    <w:tblPr>
      <w:tblStyleRowBandSize w:val="1"/>
      <w:tblStyleColBandSize w:val="1"/>
      <w:tblBorders>
        <w:top w:color="fbd4b4" w:space="0" w:sz="4" w:themeColor="accent6" w:themeTint="000066" w:val="single"/>
        <w:left w:color="fbd4b4" w:space="0" w:sz="4" w:themeColor="accent6" w:themeTint="000066" w:val="single"/>
        <w:bottom w:color="fbd4b4" w:space="0" w:sz="4" w:themeColor="accent6" w:themeTint="000066" w:val="single"/>
        <w:right w:color="fbd4b4" w:space="0" w:sz="4" w:themeColor="accent6" w:themeTint="000066" w:val="single"/>
        <w:insideH w:color="fbd4b4" w:space="0" w:sz="4" w:themeColor="accent6" w:themeTint="000066" w:val="single"/>
        <w:insideV w:color="fbd4b4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d99594" w:space="0" w:sz="2" w:themeColor="accent2" w:themeTint="000099" w:val="single"/>
        <w:bottom w:color="d99594" w:space="0" w:sz="2" w:themeColor="accent2" w:themeTint="000099" w:val="single"/>
        <w:insideH w:color="d99594" w:space="0" w:sz="2" w:themeColor="accent2" w:themeTint="000099" w:val="single"/>
        <w:insideV w:color="d99594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99594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99594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c2d69b" w:space="0" w:sz="2" w:themeColor="accent3" w:themeTint="000099" w:val="single"/>
        <w:bottom w:color="c2d69b" w:space="0" w:sz="2" w:themeColor="accent3" w:themeTint="000099" w:val="single"/>
        <w:insideH w:color="c2d69b" w:space="0" w:sz="2" w:themeColor="accent3" w:themeTint="000099" w:val="single"/>
        <w:insideV w:color="c2d69b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2d69b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2d69b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b2a1c7" w:space="0" w:sz="2" w:themeColor="accent4" w:themeTint="000099" w:val="single"/>
        <w:bottom w:color="b2a1c7" w:space="0" w:sz="2" w:themeColor="accent4" w:themeTint="000099" w:val="single"/>
        <w:insideH w:color="b2a1c7" w:space="0" w:sz="2" w:themeColor="accent4" w:themeTint="000099" w:val="single"/>
        <w:insideV w:color="b2a1c7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a1c7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a1c7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92cddc" w:space="0" w:sz="2" w:themeColor="accent5" w:themeTint="000099" w:val="single"/>
        <w:bottom w:color="92cddc" w:space="0" w:sz="2" w:themeColor="accent5" w:themeTint="000099" w:val="single"/>
        <w:insideH w:color="92cddc" w:space="0" w:sz="2" w:themeColor="accent5" w:themeTint="000099" w:val="single"/>
        <w:insideV w:color="92cddc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2cddc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fabf8f" w:space="0" w:sz="2" w:themeColor="accent6" w:themeTint="000099" w:val="single"/>
        <w:bottom w:color="fabf8f" w:space="0" w:sz="2" w:themeColor="accent6" w:themeTint="000099" w:val="single"/>
        <w:insideH w:color="fabf8f" w:space="0" w:sz="2" w:themeColor="accent6" w:themeTint="000099" w:val="single"/>
        <w:insideV w:color="fabf8f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abf8f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abf8f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b8cce4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e5b8b7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ccc0d9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b6dde8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107A9E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d4b4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107A9E"/>
    <w:pPr>
      <w:spacing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107A9E"/>
    <w:pPr>
      <w:spacing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99594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107A9E"/>
    <w:pPr>
      <w:spacing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2d69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107A9E"/>
    <w:pPr>
      <w:spacing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a1c7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107A9E"/>
    <w:pPr>
      <w:spacing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107A9E"/>
    <w:pPr>
      <w:spacing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fabf8f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07A9E"/>
    <w:pPr>
      <w:spacing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07A9E"/>
    <w:pPr>
      <w:spacing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  <w:insideV w:color="d99594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bottom w:color="d99594" w:space="0" w:sz="4" w:themeColor="accent2" w:themeTint="000099" w:val="single"/>
        </w:tcBorders>
      </w:tcPr>
    </w:tblStylePr>
    <w:tblStylePr w:type="nwCell">
      <w:tblPr/>
      <w:tcPr>
        <w:tcBorders>
          <w:bottom w:color="d99594" w:space="0" w:sz="4" w:themeColor="accent2" w:themeTint="000099" w:val="single"/>
        </w:tcBorders>
      </w:tcPr>
    </w:tblStylePr>
    <w:tblStylePr w:type="seCell">
      <w:tblPr/>
      <w:tcPr>
        <w:tcBorders>
          <w:top w:color="d99594" w:space="0" w:sz="4" w:themeColor="accent2" w:themeTint="000099" w:val="single"/>
        </w:tcBorders>
      </w:tcPr>
    </w:tblStylePr>
    <w:tblStylePr w:type="swCell">
      <w:tblPr/>
      <w:tcPr>
        <w:tcBorders>
          <w:top w:color="d99594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07A9E"/>
    <w:pPr>
      <w:spacing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  <w:insideV w:color="c2d69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bottom w:color="c2d69b" w:space="0" w:sz="4" w:themeColor="accent3" w:themeTint="000099" w:val="single"/>
        </w:tcBorders>
      </w:tcPr>
    </w:tblStylePr>
    <w:tblStylePr w:type="nwCell">
      <w:tblPr/>
      <w:tcPr>
        <w:tcBorders>
          <w:bottom w:color="c2d69b" w:space="0" w:sz="4" w:themeColor="accent3" w:themeTint="000099" w:val="single"/>
        </w:tcBorders>
      </w:tcPr>
    </w:tblStylePr>
    <w:tblStylePr w:type="seCell">
      <w:tblPr/>
      <w:tcPr>
        <w:tcBorders>
          <w:top w:color="c2d69b" w:space="0" w:sz="4" w:themeColor="accent3" w:themeTint="000099" w:val="single"/>
        </w:tcBorders>
      </w:tcPr>
    </w:tblStylePr>
    <w:tblStylePr w:type="swCell">
      <w:tblPr/>
      <w:tcPr>
        <w:tcBorders>
          <w:top w:color="c2d69b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07A9E"/>
    <w:pPr>
      <w:spacing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  <w:insideV w:color="b2a1c7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bottom w:color="b2a1c7" w:space="0" w:sz="4" w:themeColor="accent4" w:themeTint="000099" w:val="single"/>
        </w:tcBorders>
      </w:tcPr>
    </w:tblStylePr>
    <w:tblStylePr w:type="nwCell">
      <w:tblPr/>
      <w:tcPr>
        <w:tcBorders>
          <w:bottom w:color="b2a1c7" w:space="0" w:sz="4" w:themeColor="accent4" w:themeTint="000099" w:val="single"/>
        </w:tcBorders>
      </w:tcPr>
    </w:tblStylePr>
    <w:tblStylePr w:type="seCell">
      <w:tblPr/>
      <w:tcPr>
        <w:tcBorders>
          <w:top w:color="b2a1c7" w:space="0" w:sz="4" w:themeColor="accent4" w:themeTint="000099" w:val="single"/>
        </w:tcBorders>
      </w:tcPr>
    </w:tblStylePr>
    <w:tblStylePr w:type="swCell">
      <w:tblPr/>
      <w:tcPr>
        <w:tcBorders>
          <w:top w:color="b2a1c7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07A9E"/>
    <w:pPr>
      <w:spacing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  <w:insideV w:color="92cd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bottom w:color="92cddc" w:space="0" w:sz="4" w:themeColor="accent5" w:themeTint="000099" w:val="single"/>
        </w:tcBorders>
      </w:tcPr>
    </w:tblStylePr>
    <w:tblStylePr w:type="nwCell">
      <w:tblPr/>
      <w:tcPr>
        <w:tcBorders>
          <w:bottom w:color="92cddc" w:space="0" w:sz="4" w:themeColor="accent5" w:themeTint="000099" w:val="single"/>
        </w:tcBorders>
      </w:tcPr>
    </w:tblStylePr>
    <w:tblStylePr w:type="seCell">
      <w:tblPr/>
      <w:tcPr>
        <w:tcBorders>
          <w:top w:color="92cddc" w:space="0" w:sz="4" w:themeColor="accent5" w:themeTint="000099" w:val="single"/>
        </w:tcBorders>
      </w:tcPr>
    </w:tblStylePr>
    <w:tblStylePr w:type="swCell">
      <w:tblPr/>
      <w:tcPr>
        <w:tcBorders>
          <w:top w:color="92cddc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07A9E"/>
    <w:pPr>
      <w:spacing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  <w:insideV w:color="fabf8f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bottom w:color="fabf8f" w:space="0" w:sz="4" w:themeColor="accent6" w:themeTint="000099" w:val="single"/>
        </w:tcBorders>
      </w:tcPr>
    </w:tblStylePr>
    <w:tblStylePr w:type="nwCell">
      <w:tblPr/>
      <w:tcPr>
        <w:tcBorders>
          <w:bottom w:color="fabf8f" w:space="0" w:sz="4" w:themeColor="accent6" w:themeTint="000099" w:val="single"/>
        </w:tcBorders>
      </w:tcPr>
    </w:tblStylePr>
    <w:tblStylePr w:type="seCell">
      <w:tblPr/>
      <w:tcPr>
        <w:tcBorders>
          <w:top w:color="fabf8f" w:space="0" w:sz="4" w:themeColor="accent6" w:themeTint="000099" w:val="single"/>
        </w:tcBorders>
      </w:tcPr>
    </w:tblStylePr>
    <w:tblStylePr w:type="swCell">
      <w:tblPr/>
      <w:tcPr>
        <w:tcBorders>
          <w:top w:color="fabf8f" w:space="0" w:sz="4" w:themeColor="accent6" w:themeTint="000099" w:val="single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2"/>
    <w:semiHidden w:val="1"/>
    <w:rsid w:val="00107A9E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2"/>
    <w:semiHidden w:val="1"/>
    <w:rsid w:val="00107A9E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2"/>
    <w:semiHidden w:val="1"/>
    <w:rsid w:val="00107A9E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2"/>
    <w:semiHidden w:val="1"/>
    <w:rsid w:val="00107A9E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2"/>
    <w:semiHidden w:val="1"/>
    <w:rsid w:val="00107A9E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107A9E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107A9E"/>
    <w:pPr>
      <w:spacing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107A9E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107A9E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107A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107A9E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107A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107A9E"/>
    <w:pPr>
      <w:spacing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107A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107A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107A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107A9E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107A9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107A9E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107A9E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107A9E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107A9E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107A9E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107A9E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107A9E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107A9E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107A9E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107A9E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107A9E"/>
    <w:rPr>
      <w:i w:val="1"/>
      <w:iCs w:val="1"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107A9E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107A9E"/>
    <w:rPr>
      <w:i w:val="1"/>
      <w:iCs w:val="1"/>
      <w:color w:val="4f81bd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107A9E"/>
    <w:rPr>
      <w:b w:val="1"/>
      <w:bCs w:val="1"/>
      <w:smallCaps w:val="1"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107A9E"/>
    <w:pPr>
      <w:spacing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107A9E"/>
    <w:pPr>
      <w:spacing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107A9E"/>
    <w:pPr>
      <w:spacing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107A9E"/>
    <w:pPr>
      <w:spacing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107A9E"/>
    <w:pPr>
      <w:spacing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107A9E"/>
    <w:pPr>
      <w:spacing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107A9E"/>
    <w:pPr>
      <w:spacing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107A9E"/>
  </w:style>
  <w:style w:type="paragraph" w:styleId="List">
    <w:name w:val="List"/>
    <w:basedOn w:val="Normal"/>
    <w:uiPriority w:val="99"/>
    <w:semiHidden w:val="1"/>
    <w:unhideWhenUsed w:val="1"/>
    <w:rsid w:val="00107A9E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107A9E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107A9E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107A9E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107A9E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semiHidden w:val="1"/>
    <w:unhideWhenUsed w:val="1"/>
    <w:rsid w:val="00107A9E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107A9E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107A9E"/>
    <w:pPr>
      <w:numPr>
        <w:numId w:val="3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107A9E"/>
    <w:pPr>
      <w:numPr>
        <w:numId w:val="4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107A9E"/>
    <w:pPr>
      <w:numPr>
        <w:numId w:val="5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107A9E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107A9E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107A9E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107A9E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107A9E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107A9E"/>
    <w:pPr>
      <w:numPr>
        <w:numId w:val="6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107A9E"/>
    <w:pPr>
      <w:numPr>
        <w:numId w:val="7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107A9E"/>
    <w:pPr>
      <w:numPr>
        <w:numId w:val="8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107A9E"/>
    <w:pPr>
      <w:numPr>
        <w:numId w:val="9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107A9E"/>
    <w:pPr>
      <w:numPr>
        <w:numId w:val="10"/>
      </w:numPr>
      <w:contextualSpacing w:val="1"/>
    </w:pPr>
  </w:style>
  <w:style w:type="paragraph" w:styleId="ListParagraph">
    <w:name w:val="List Paragraph"/>
    <w:basedOn w:val="Normal"/>
    <w:uiPriority w:val="34"/>
    <w:semiHidden w:val="1"/>
    <w:unhideWhenUsed w:val="1"/>
    <w:qFormat w:val="1"/>
    <w:rsid w:val="00107A9E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5b3d7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99594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2d69b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a1c7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2cddc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abf8f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bottom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d99594" w:space="0" w:sz="4" w:themeColor="accent2" w:themeTint="000099" w:val="single"/>
        <w:bottom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bottom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b2a1c7" w:space="0" w:sz="4" w:themeColor="accent4" w:themeTint="000099" w:val="single"/>
        <w:bottom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92cddc" w:space="0" w:sz="4" w:themeColor="accent5" w:themeTint="000099" w:val="single"/>
        <w:bottom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107A9E"/>
    <w:pPr>
      <w:spacing w:line="240" w:lineRule="auto"/>
    </w:pPr>
    <w:tblPr>
      <w:tblStyleRowBandSize w:val="1"/>
      <w:tblStyleColBandSize w:val="1"/>
      <w:tblBorders>
        <w:top w:color="fabf8f" w:space="0" w:sz="4" w:themeColor="accent6" w:themeTint="000099" w:val="single"/>
        <w:bottom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tblPr/>
      <w:tcPr>
        <w:tcBorders>
          <w:top w:color="4f81bd" w:space="0" w:sz="4" w:themeColor="accent1" w:val="single"/>
          <w:bottom w:color="4f81bd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f81bd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4f81bd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c0504d" w:space="0" w:sz="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c0504d" w:space="0" w:sz="4" w:themeColor="accent2" w:val="single"/>
          <w:right w:color="c0504d" w:space="0" w:sz="4" w:themeColor="accent2" w:val="single"/>
        </w:tcBorders>
      </w:tcPr>
    </w:tblStylePr>
    <w:tblStylePr w:type="band1Horz">
      <w:tblPr/>
      <w:tcPr>
        <w:tcBorders>
          <w:top w:color="c0504d" w:space="0" w:sz="4" w:themeColor="accent2" w:val="single"/>
          <w:bottom w:color="c0504d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c0504d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c0504d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9bbb59" w:space="0" w:sz="4" w:themeColor="accent3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bbb59" w:space="0" w:sz="4" w:themeColor="accent3" w:val="single"/>
          <w:right w:color="9bbb59" w:space="0" w:sz="4" w:themeColor="accent3" w:val="single"/>
        </w:tcBorders>
      </w:tcPr>
    </w:tblStylePr>
    <w:tblStylePr w:type="band1Horz">
      <w:tblPr/>
      <w:tcPr>
        <w:tcBorders>
          <w:top w:color="9bbb59" w:space="0" w:sz="4" w:themeColor="accent3" w:val="single"/>
          <w:bottom w:color="9bbb5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bbb5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bbb59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8064a2" w:space="0" w:sz="4" w:themeColor="accent4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64a2" w:space="0" w:sz="4" w:themeColor="accent4" w:val="single"/>
          <w:right w:color="8064a2" w:space="0" w:sz="4" w:themeColor="accent4" w:val="single"/>
        </w:tcBorders>
      </w:tcPr>
    </w:tblStylePr>
    <w:tblStylePr w:type="band1Horz">
      <w:tblPr/>
      <w:tcPr>
        <w:tcBorders>
          <w:top w:color="8064a2" w:space="0" w:sz="4" w:themeColor="accent4" w:val="single"/>
          <w:bottom w:color="8064a2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64a2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64a2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acc6" w:space="0" w:sz="4" w:themeColor="accent5" w:val="single"/>
          <w:right w:color="4bacc6" w:space="0" w:sz="4" w:themeColor="accent5" w:val="single"/>
        </w:tcBorders>
      </w:tcPr>
    </w:tblStylePr>
    <w:tblStylePr w:type="band1Horz">
      <w:tblPr/>
      <w:tcPr>
        <w:tcBorders>
          <w:top w:color="4bacc6" w:space="0" w:sz="4" w:themeColor="accent5" w:val="single"/>
          <w:bottom w:color="4bacc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acc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bacc6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107A9E"/>
    <w:pPr>
      <w:spacing w:line="240" w:lineRule="auto"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79646" w:space="0" w:sz="4" w:themeColor="accent6" w:val="single"/>
          <w:right w:color="f79646" w:space="0" w:sz="4" w:themeColor="accent6" w:val="single"/>
        </w:tcBorders>
      </w:tcPr>
    </w:tblStylePr>
    <w:tblStylePr w:type="band1Horz">
      <w:tblPr/>
      <w:tcPr>
        <w:tcBorders>
          <w:top w:color="f79646" w:space="0" w:sz="4" w:themeColor="accent6" w:val="single"/>
          <w:bottom w:color="f79646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79646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f79646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d99594" w:space="0" w:sz="4" w:themeColor="accent2" w:themeTint="000099" w:val="single"/>
        <w:left w:color="d99594" w:space="0" w:sz="4" w:themeColor="accent2" w:themeTint="000099" w:val="single"/>
        <w:bottom w:color="d99594" w:space="0" w:sz="4" w:themeColor="accent2" w:themeTint="000099" w:val="single"/>
        <w:right w:color="d99594" w:space="0" w:sz="4" w:themeColor="accent2" w:themeTint="000099" w:val="single"/>
        <w:insideH w:color="d99594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0504d" w:space="0" w:sz="4" w:themeColor="accent2" w:val="single"/>
          <w:left w:color="c0504d" w:space="0" w:sz="4" w:themeColor="accent2" w:val="single"/>
          <w:bottom w:color="c0504d" w:space="0" w:sz="4" w:themeColor="accent2" w:val="single"/>
          <w:right w:color="c0504d" w:space="0" w:sz="4" w:themeColor="accent2" w:val="single"/>
          <w:insideH w:space="0" w:sz="0" w:val="nil"/>
        </w:tcBorders>
        <w:shd w:color="auto" w:fill="c0504d" w:themeFill="accent2" w:val="clear"/>
      </w:tcPr>
    </w:tblStylePr>
    <w:tblStylePr w:type="lastRow">
      <w:rPr>
        <w:b w:val="1"/>
        <w:bCs w:val="1"/>
      </w:rPr>
      <w:tblPr/>
      <w:tcPr>
        <w:tcBorders>
          <w:top w:color="d99594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left w:color="c2d69b" w:space="0" w:sz="4" w:themeColor="accent3" w:themeTint="000099" w:val="single"/>
        <w:bottom w:color="c2d69b" w:space="0" w:sz="4" w:themeColor="accent3" w:themeTint="000099" w:val="single"/>
        <w:right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bbb59" w:space="0" w:sz="4" w:themeColor="accent3" w:val="single"/>
          <w:left w:color="9bbb59" w:space="0" w:sz="4" w:themeColor="accent3" w:val="single"/>
          <w:bottom w:color="9bbb59" w:space="0" w:sz="4" w:themeColor="accent3" w:val="single"/>
          <w:right w:color="9bbb59" w:space="0" w:sz="4" w:themeColor="accent3" w:val="single"/>
          <w:insideH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</w:rPr>
      <w:tblPr/>
      <w:tcPr>
        <w:tcBorders>
          <w:top w:color="c2d69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b2a1c7" w:space="0" w:sz="4" w:themeColor="accent4" w:themeTint="000099" w:val="single"/>
        <w:left w:color="b2a1c7" w:space="0" w:sz="4" w:themeColor="accent4" w:themeTint="000099" w:val="single"/>
        <w:bottom w:color="b2a1c7" w:space="0" w:sz="4" w:themeColor="accent4" w:themeTint="000099" w:val="single"/>
        <w:right w:color="b2a1c7" w:space="0" w:sz="4" w:themeColor="accent4" w:themeTint="000099" w:val="single"/>
        <w:insideH w:color="b2a1c7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64a2" w:space="0" w:sz="4" w:themeColor="accent4" w:val="single"/>
          <w:left w:color="8064a2" w:space="0" w:sz="4" w:themeColor="accent4" w:val="single"/>
          <w:bottom w:color="8064a2" w:space="0" w:sz="4" w:themeColor="accent4" w:val="single"/>
          <w:right w:color="8064a2" w:space="0" w:sz="4" w:themeColor="accent4" w:val="single"/>
          <w:insideH w:space="0" w:sz="0" w:val="nil"/>
        </w:tcBorders>
        <w:shd w:color="auto" w:fill="8064a2" w:themeFill="accent4" w:val="clear"/>
      </w:tcPr>
    </w:tblStylePr>
    <w:tblStylePr w:type="lastRow">
      <w:rPr>
        <w:b w:val="1"/>
        <w:bCs w:val="1"/>
      </w:rPr>
      <w:tblPr/>
      <w:tcPr>
        <w:tcBorders>
          <w:top w:color="b2a1c7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92cddc" w:space="0" w:sz="4" w:themeColor="accent5" w:themeTint="000099" w:val="single"/>
        <w:left w:color="92cddc" w:space="0" w:sz="4" w:themeColor="accent5" w:themeTint="000099" w:val="single"/>
        <w:bottom w:color="92cddc" w:space="0" w:sz="4" w:themeColor="accent5" w:themeTint="000099" w:val="single"/>
        <w:right w:color="92cddc" w:space="0" w:sz="4" w:themeColor="accent5" w:themeTint="000099" w:val="single"/>
        <w:insideH w:color="92cd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  <w:insideH w:space="0" w:sz="0" w:val="nil"/>
        </w:tcBorders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92cd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107A9E"/>
    <w:pPr>
      <w:spacing w:line="240" w:lineRule="auto"/>
    </w:pPr>
    <w:tblPr>
      <w:tblStyleRowBandSize w:val="1"/>
      <w:tblStyleColBandSize w:val="1"/>
      <w:tblBorders>
        <w:top w:color="fabf8f" w:space="0" w:sz="4" w:themeColor="accent6" w:themeTint="000099" w:val="single"/>
        <w:left w:color="fabf8f" w:space="0" w:sz="4" w:themeColor="accent6" w:themeTint="000099" w:val="single"/>
        <w:bottom w:color="fabf8f" w:space="0" w:sz="4" w:themeColor="accent6" w:themeTint="000099" w:val="single"/>
        <w:right w:color="fabf8f" w:space="0" w:sz="4" w:themeColor="accent6" w:themeTint="000099" w:val="single"/>
        <w:insideH w:color="fabf8f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  <w:insideH w:space="0" w:sz="0" w:val="nil"/>
        </w:tcBorders>
        <w:shd w:color="auto" w:fill="f79646" w:themeFill="accent6" w:val="clear"/>
      </w:tcPr>
    </w:tblStylePr>
    <w:tblStylePr w:type="lastRow">
      <w:rPr>
        <w:b w:val="1"/>
        <w:bCs w:val="1"/>
      </w:rPr>
      <w:tblPr/>
      <w:tcPr>
        <w:tcBorders>
          <w:top w:color="fabf8f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4f81bd" w:space="0" w:sz="24" w:themeColor="accent1" w:val="single"/>
        <w:left w:color="4f81bd" w:space="0" w:sz="24" w:themeColor="accent1" w:val="single"/>
        <w:bottom w:color="4f81bd" w:space="0" w:sz="24" w:themeColor="accent1" w:val="single"/>
        <w:right w:color="4f81bd" w:space="0" w:sz="24" w:themeColor="accent1" w:val="single"/>
      </w:tblBorders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24" w:themeColor="accent2" w:val="single"/>
        <w:bottom w:color="c0504d" w:space="0" w:sz="24" w:themeColor="accent2" w:val="single"/>
        <w:right w:color="c0504d" w:space="0" w:sz="24" w:themeColor="accent2" w:val="single"/>
      </w:tblBorders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9bbb59" w:space="0" w:sz="24" w:themeColor="accent3" w:val="single"/>
        <w:left w:color="9bbb59" w:space="0" w:sz="24" w:themeColor="accent3" w:val="single"/>
        <w:bottom w:color="9bbb59" w:space="0" w:sz="24" w:themeColor="accent3" w:val="single"/>
        <w:right w:color="9bbb59" w:space="0" w:sz="24" w:themeColor="accent3" w:val="single"/>
      </w:tblBorders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8064a2" w:space="0" w:sz="24" w:themeColor="accent4" w:val="single"/>
        <w:left w:color="8064a2" w:space="0" w:sz="24" w:themeColor="accent4" w:val="single"/>
        <w:bottom w:color="8064a2" w:space="0" w:sz="24" w:themeColor="accent4" w:val="single"/>
        <w:right w:color="8064a2" w:space="0" w:sz="24" w:themeColor="accent4" w:val="single"/>
      </w:tblBorders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4bacc6" w:space="0" w:sz="24" w:themeColor="accent5" w:val="single"/>
        <w:left w:color="4bacc6" w:space="0" w:sz="24" w:themeColor="accent5" w:val="single"/>
        <w:bottom w:color="4bacc6" w:space="0" w:sz="24" w:themeColor="accent5" w:val="single"/>
        <w:right w:color="4bacc6" w:space="0" w:sz="24" w:themeColor="accent5" w:val="single"/>
      </w:tblBorders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07A9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f79646" w:space="0" w:sz="24" w:themeColor="accent6" w:val="single"/>
        <w:left w:color="f79646" w:space="0" w:sz="24" w:themeColor="accent6" w:val="single"/>
        <w:bottom w:color="f79646" w:space="0" w:sz="24" w:themeColor="accent6" w:val="single"/>
        <w:right w:color="f79646" w:space="0" w:sz="24" w:themeColor="accent6" w:val="single"/>
      </w:tblBorders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107A9E"/>
    <w:pPr>
      <w:spacing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107A9E"/>
    <w:pPr>
      <w:spacing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4" w:themeColor="accent2" w:val="single"/>
        <w:bottom w:color="c0504d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c0504d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c0504d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107A9E"/>
    <w:pPr>
      <w:spacing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4" w:themeColor="accent3" w:val="single"/>
        <w:bottom w:color="9bbb59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bbb59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bbb5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107A9E"/>
    <w:pPr>
      <w:spacing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4" w:themeColor="accent4" w:val="single"/>
        <w:bottom w:color="8064a2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64a2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64a2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107A9E"/>
    <w:pPr>
      <w:spacing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4" w:themeColor="accent5" w:val="single"/>
        <w:bottom w:color="4bacc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4bacc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107A9E"/>
    <w:pPr>
      <w:spacing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4" w:themeColor="accent6" w:val="single"/>
        <w:bottom w:color="f79646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f79646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f79646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07A9E"/>
    <w:pPr>
      <w:spacing w:line="240" w:lineRule="auto"/>
    </w:pPr>
    <w:rPr>
      <w:color w:val="365f91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f81bd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f81bd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f81bd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f81bd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07A9E"/>
    <w:pPr>
      <w:spacing w:line="240" w:lineRule="auto"/>
    </w:pPr>
    <w:rPr>
      <w:color w:val="943634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c0504d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c0504d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c0504d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c0504d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2dbdb" w:themeFill="accent2" w:themeFillTint="000033" w:val="clear"/>
      </w:tcPr>
    </w:tblStylePr>
    <w:tblStylePr w:type="band1Horz">
      <w:tblPr/>
      <w:tcPr>
        <w:shd w:color="auto" w:fill="f2dbdb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07A9E"/>
    <w:pPr>
      <w:spacing w:line="240" w:lineRule="auto"/>
    </w:pPr>
    <w:rPr>
      <w:color w:val="7692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bbb5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bbb5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bbb5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bbb5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07A9E"/>
    <w:pPr>
      <w:spacing w:line="240" w:lineRule="auto"/>
    </w:pPr>
    <w:rPr>
      <w:color w:val="5f497a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64a2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64a2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64a2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64a2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dfec" w:themeFill="accent4" w:themeFillTint="000033" w:val="clear"/>
      </w:tcPr>
    </w:tblStylePr>
    <w:tblStylePr w:type="band1Horz">
      <w:tblPr/>
      <w:tcPr>
        <w:shd w:color="auto" w:fill="e5dfec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07A9E"/>
    <w:pPr>
      <w:spacing w:line="240" w:lineRule="auto"/>
    </w:pPr>
    <w:rPr>
      <w:color w:val="31849b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bacc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bacc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bacc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bacc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07A9E"/>
    <w:pPr>
      <w:spacing w:line="240" w:lineRule="auto"/>
    </w:pPr>
    <w:rPr>
      <w:color w:val="e36c0a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79646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79646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79646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79646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fde9d9" w:themeFill="accent6" w:themeFillTint="000033" w:val="clear"/>
      </w:tcPr>
    </w:tblStylePr>
    <w:tblStylePr w:type="band1Horz">
      <w:tblPr/>
      <w:tcPr>
        <w:shd w:color="auto" w:fill="fde9d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107A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107A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107A9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107A9E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107A9E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107A9E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107A9E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36"/>
    <w:semiHidden w:val="1"/>
    <w:unhideWhenUsed w:val="1"/>
    <w:qFormat w:val="1"/>
    <w:rsid w:val="00107A9E"/>
    <w:pPr>
      <w:spacing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107A9E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107A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107A9E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107A9E"/>
  </w:style>
  <w:style w:type="character" w:styleId="PageNumber">
    <w:name w:val="page number"/>
    <w:basedOn w:val="DefaultParagraphFont"/>
    <w:uiPriority w:val="99"/>
    <w:semiHidden w:val="1"/>
    <w:unhideWhenUsed w:val="1"/>
    <w:rsid w:val="00107A9E"/>
  </w:style>
  <w:style w:type="table" w:styleId="PlainTable1">
    <w:name w:val="Plain Table 1"/>
    <w:basedOn w:val="TableNormal"/>
    <w:uiPriority w:val="41"/>
    <w:rsid w:val="00107A9E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107A9E"/>
    <w:pPr>
      <w:spacing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107A9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107A9E"/>
    <w:pPr>
      <w:spacing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107A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107A9E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107A9E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107A9E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107A9E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107A9E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107A9E"/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107A9E"/>
    <w:rPr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rsid w:val="00107A9E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107A9E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107A9E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107A9E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107A9E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107A9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107A9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107A9E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107A9E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107A9E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107A9E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107A9E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107A9E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107A9E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107A9E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107A9E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107A9E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107A9E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107A9E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107A9E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107A9E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107A9E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107A9E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107A9E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107A9E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107A9E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107A9E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107A9E"/>
    <w:pPr>
      <w:spacing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107A9E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107A9E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107A9E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107A9E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107A9E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107A9E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107A9E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107A9E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107A9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107A9E"/>
  </w:style>
  <w:style w:type="table" w:styleId="TableProfessional">
    <w:name w:val="Table Professional"/>
    <w:basedOn w:val="TableNormal"/>
    <w:uiPriority w:val="99"/>
    <w:semiHidden w:val="1"/>
    <w:unhideWhenUsed w:val="1"/>
    <w:rsid w:val="00107A9E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107A9E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107A9E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107A9E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107A9E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107A9E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107A9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107A9E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107A9E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107A9E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itleChar" w:customStyle="1">
    <w:name w:val="Title Char"/>
    <w:basedOn w:val="DefaultParagraphFont"/>
    <w:link w:val="Title"/>
    <w:uiPriority w:val="10"/>
    <w:semiHidden w:val="1"/>
    <w:rsid w:val="00107A9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107A9E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107A9E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107A9E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107A9E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107A9E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107A9E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107A9E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107A9E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107A9E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107A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107A9E"/>
    <w:pPr>
      <w:spacing w:after="0" w:before="240" w:line="276" w:lineRule="auto"/>
      <w:contextualSpacing w:val="0"/>
      <w:outlineLvl w:val="9"/>
    </w:pPr>
    <w:rPr>
      <w:b w:val="0"/>
      <w:bCs w:val="0"/>
      <w:color w:val="365f9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uxuryres.com/bookingengines/v16/index.asp?h=8973&amp;a=07/17/2026&amp;d=07/18/2026&amp;p=SWTA68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npp3fJdlbn74a/XqiXcXYRMDNQ==">CgMxLjA4AHIhMURjVnBqRndpN2xWVXFvMW9kcEJJM3RBSmxOYVJqOUpo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2026-02-21T22:13:00Z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